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78" w:rsidRDefault="00843B5D" w:rsidP="00AD777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3B5D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Лист </w:t>
      </w:r>
      <w:r w:rsidR="00683471">
        <w:rPr>
          <w:rFonts w:ascii="Times New Roman" w:hAnsi="Times New Roman" w:cs="Times New Roman"/>
          <w:b/>
          <w:sz w:val="28"/>
          <w:szCs w:val="28"/>
          <w:u w:val="single"/>
        </w:rPr>
        <w:t>эксперта</w:t>
      </w:r>
      <w:r w:rsidR="005C3708" w:rsidRPr="00843B5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655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6550E" w:rsidRPr="00843B5D" w:rsidRDefault="00C6550E" w:rsidP="00C00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7778" w:rsidRPr="00C6550E" w:rsidRDefault="005C3708" w:rsidP="00C009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D7778" w:rsidRPr="00AD7778">
        <w:rPr>
          <w:rFonts w:ascii="Times New Roman" w:hAnsi="Times New Roman" w:cs="Times New Roman"/>
          <w:b/>
          <w:sz w:val="28"/>
          <w:szCs w:val="28"/>
        </w:rPr>
        <w:t xml:space="preserve">«Формирование УУД средствами РКБ </w:t>
      </w:r>
      <w:r w:rsidR="00AD7778" w:rsidRPr="00C6550E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proofErr w:type="gramStart"/>
      <w:r w:rsidR="00AD7778" w:rsidRPr="00C6550E">
        <w:rPr>
          <w:rFonts w:ascii="Times New Roman" w:hAnsi="Times New Roman" w:cs="Times New Roman"/>
          <w:b/>
          <w:i/>
          <w:sz w:val="24"/>
          <w:szCs w:val="24"/>
        </w:rPr>
        <w:t>расчетно</w:t>
      </w:r>
      <w:proofErr w:type="spellEnd"/>
      <w:r w:rsidR="00AD7778" w:rsidRPr="00C6550E">
        <w:rPr>
          <w:rFonts w:ascii="Times New Roman" w:hAnsi="Times New Roman" w:cs="Times New Roman"/>
          <w:b/>
          <w:i/>
          <w:sz w:val="24"/>
          <w:szCs w:val="24"/>
        </w:rPr>
        <w:t xml:space="preserve"> – конструкторского</w:t>
      </w:r>
      <w:proofErr w:type="gramEnd"/>
      <w:r w:rsidR="00AD7778" w:rsidRPr="00C6550E">
        <w:rPr>
          <w:rFonts w:ascii="Times New Roman" w:hAnsi="Times New Roman" w:cs="Times New Roman"/>
          <w:b/>
          <w:i/>
          <w:sz w:val="24"/>
          <w:szCs w:val="24"/>
        </w:rPr>
        <w:t xml:space="preserve"> бюро)»</w:t>
      </w:r>
      <w:r w:rsidR="00843B5D" w:rsidRPr="00C6550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009DC" w:rsidRDefault="00C009DC" w:rsidP="00C009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7778" w:rsidRDefault="00AD7778" w:rsidP="00C009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3F5D">
        <w:rPr>
          <w:rFonts w:ascii="Times New Roman" w:hAnsi="Times New Roman" w:cs="Times New Roman"/>
          <w:b/>
          <w:sz w:val="24"/>
          <w:szCs w:val="24"/>
        </w:rPr>
        <w:t>Цель</w:t>
      </w:r>
      <w:r w:rsidR="00C009DC">
        <w:rPr>
          <w:rFonts w:ascii="Times New Roman" w:hAnsi="Times New Roman" w:cs="Times New Roman"/>
          <w:b/>
          <w:sz w:val="24"/>
          <w:szCs w:val="24"/>
        </w:rPr>
        <w:t xml:space="preserve"> мастер – класса</w:t>
      </w:r>
      <w:r w:rsidRPr="00043F5D">
        <w:rPr>
          <w:rFonts w:ascii="Times New Roman" w:hAnsi="Times New Roman" w:cs="Times New Roman"/>
          <w:b/>
          <w:sz w:val="24"/>
          <w:szCs w:val="24"/>
        </w:rPr>
        <w:t>:</w:t>
      </w:r>
      <w:r w:rsidRPr="00043F5D">
        <w:rPr>
          <w:rFonts w:ascii="Times New Roman" w:hAnsi="Times New Roman" w:cs="Times New Roman"/>
          <w:sz w:val="24"/>
          <w:szCs w:val="24"/>
        </w:rPr>
        <w:t xml:space="preserve"> познакомить присутствующих с приёмами работы на </w:t>
      </w:r>
      <w:r>
        <w:rPr>
          <w:rFonts w:ascii="Times New Roman" w:hAnsi="Times New Roman" w:cs="Times New Roman"/>
          <w:sz w:val="24"/>
          <w:szCs w:val="24"/>
        </w:rPr>
        <w:t>занятиях РКБ</w:t>
      </w:r>
      <w:r w:rsidRPr="00043F5D">
        <w:rPr>
          <w:rFonts w:ascii="Times New Roman" w:hAnsi="Times New Roman" w:cs="Times New Roman"/>
          <w:sz w:val="24"/>
          <w:szCs w:val="24"/>
        </w:rPr>
        <w:t xml:space="preserve">, способствующими формированию </w:t>
      </w:r>
      <w:r w:rsidR="00C6550E">
        <w:rPr>
          <w:rFonts w:ascii="Times New Roman" w:hAnsi="Times New Roman" w:cs="Times New Roman"/>
          <w:sz w:val="24"/>
          <w:szCs w:val="24"/>
        </w:rPr>
        <w:t>УУД</w:t>
      </w:r>
      <w:r w:rsidRPr="00043F5D">
        <w:rPr>
          <w:rFonts w:ascii="Times New Roman" w:hAnsi="Times New Roman" w:cs="Times New Roman"/>
          <w:sz w:val="24"/>
          <w:szCs w:val="24"/>
        </w:rPr>
        <w:t>.</w:t>
      </w:r>
      <w:r w:rsidR="00C00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9DC" w:rsidRPr="00043F5D" w:rsidRDefault="00C009DC" w:rsidP="00C009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B2374" w:rsidRPr="007D3A6B" w:rsidRDefault="007D3A6B" w:rsidP="0028505F">
      <w:pPr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7D3A6B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  <w:r w:rsidR="00557511" w:rsidRPr="007D3A6B">
        <w:rPr>
          <w:rFonts w:ascii="Times New Roman" w:hAnsi="Times New Roman" w:cs="Times New Roman"/>
          <w:b/>
          <w:bCs/>
          <w:sz w:val="24"/>
          <w:szCs w:val="24"/>
        </w:rPr>
        <w:t xml:space="preserve"> «Характеристика УУД»</w:t>
      </w:r>
    </w:p>
    <w:p w:rsidR="00C009DC" w:rsidRPr="00557511" w:rsidRDefault="00C009DC" w:rsidP="0028505F">
      <w:pPr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2160"/>
        <w:gridCol w:w="3960"/>
        <w:gridCol w:w="2340"/>
      </w:tblGrid>
      <w:tr w:rsidR="00C009DC" w:rsidRPr="003251CC" w:rsidTr="008B4A37">
        <w:trPr>
          <w:jc w:val="center"/>
        </w:trPr>
        <w:tc>
          <w:tcPr>
            <w:tcW w:w="1728" w:type="dxa"/>
          </w:tcPr>
          <w:p w:rsidR="00C009DC" w:rsidRPr="008B4A37" w:rsidRDefault="00C009DC" w:rsidP="008B4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4A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Личностные  УУД</w:t>
            </w:r>
          </w:p>
        </w:tc>
        <w:tc>
          <w:tcPr>
            <w:tcW w:w="2160" w:type="dxa"/>
          </w:tcPr>
          <w:p w:rsidR="00C009DC" w:rsidRPr="008B4A37" w:rsidRDefault="00C009DC" w:rsidP="008B4A37">
            <w:pPr>
              <w:spacing w:after="0" w:line="240" w:lineRule="auto"/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8B4A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Регулятивные УУД</w:t>
            </w:r>
          </w:p>
        </w:tc>
        <w:tc>
          <w:tcPr>
            <w:tcW w:w="3960" w:type="dxa"/>
          </w:tcPr>
          <w:p w:rsidR="00C009DC" w:rsidRPr="008B4A37" w:rsidRDefault="00C009DC" w:rsidP="008B4A37">
            <w:pPr>
              <w:spacing w:after="0" w:line="240" w:lineRule="auto"/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8B4A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Познавательные УУД</w:t>
            </w:r>
          </w:p>
        </w:tc>
        <w:tc>
          <w:tcPr>
            <w:tcW w:w="2340" w:type="dxa"/>
          </w:tcPr>
          <w:p w:rsidR="00C009DC" w:rsidRPr="008B4A37" w:rsidRDefault="00C009DC" w:rsidP="008B4A37">
            <w:pPr>
              <w:spacing w:after="0" w:line="240" w:lineRule="auto"/>
              <w:jc w:val="center"/>
              <w:rPr>
                <w:rFonts w:ascii="Times New Roman" w:eastAsia="LiberationSerif" w:hAnsi="Times New Roman" w:cs="Times New Roman"/>
                <w:sz w:val="16"/>
                <w:szCs w:val="16"/>
              </w:rPr>
            </w:pPr>
            <w:r w:rsidRPr="008B4A3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Коммуникативные УУД</w:t>
            </w:r>
          </w:p>
        </w:tc>
      </w:tr>
      <w:tr w:rsidR="00C009DC" w:rsidRPr="003251CC" w:rsidTr="008B4A37">
        <w:trPr>
          <w:jc w:val="center"/>
        </w:trPr>
        <w:tc>
          <w:tcPr>
            <w:tcW w:w="1728" w:type="dxa"/>
          </w:tcPr>
          <w:p w:rsidR="00BB3686" w:rsidRPr="008B4A37" w:rsidRDefault="00BB3686" w:rsidP="008B4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A37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обеспечивают ценностно-смысловую ориентацию обучающихся и ориентацию в социальных ролях и межличностных</w:t>
            </w:r>
            <w:r w:rsidR="008B4A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4A37">
              <w:rPr>
                <w:rFonts w:ascii="Times New Roman" w:hAnsi="Times New Roman" w:cs="Times New Roman"/>
                <w:sz w:val="16"/>
                <w:szCs w:val="16"/>
              </w:rPr>
              <w:t>отношениях</w:t>
            </w:r>
            <w:r w:rsidRPr="008B4A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</w:t>
            </w: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</w:t>
            </w: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личностное, профессиональное, жизненное самоопределение;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</w:t>
            </w: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</w:t>
            </w:r>
            <w:proofErr w:type="spellStart"/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смыслообразование</w:t>
            </w:r>
            <w:proofErr w:type="spellEnd"/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т. е. установление обучающимися связи между целью учебной деятельности и её мотивом</w:t>
            </w:r>
            <w:proofErr w:type="gramStart"/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proofErr w:type="gramEnd"/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ченик должен уметь ответить на вопрос: </w:t>
            </w:r>
            <w:r w:rsidRPr="00BB36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какое значение и какой смысл имеет для меня учение?)</w:t>
            </w: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C009DC" w:rsidRPr="008B4A37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</w:t>
            </w: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</w:t>
            </w: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нравственно-этическая ориента</w:t>
            </w: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ция, в том числе,  и оценивание </w:t>
            </w: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усваиваемого содержания (исходя из социальных и личностных ценностей),  обеспечивающее личностный моральный выбор</w:t>
            </w:r>
          </w:p>
        </w:tc>
        <w:tc>
          <w:tcPr>
            <w:tcW w:w="2160" w:type="dxa"/>
          </w:tcPr>
          <w:p w:rsidR="00C009DC" w:rsidRPr="008B4A37" w:rsidRDefault="00BB3686" w:rsidP="008B4A3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A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обеспечивают </w:t>
            </w:r>
            <w:proofErr w:type="gramStart"/>
            <w:r w:rsidRPr="008B4A37">
              <w:rPr>
                <w:rFonts w:ascii="Times New Roman" w:hAnsi="Times New Roman" w:cs="Times New Roman"/>
                <w:b/>
                <w:sz w:val="16"/>
                <w:szCs w:val="16"/>
              </w:rPr>
              <w:t>обучающимся</w:t>
            </w:r>
            <w:proofErr w:type="gramEnd"/>
            <w:r w:rsidRPr="008B4A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организацию своей учебной деятельности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B3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целеполагание</w:t>
            </w:r>
            <w:proofErr w:type="spellEnd"/>
            <w:r w:rsidRPr="00BB3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как постановка учебной задачи на основе соотнесения того, что уже известно и усвоено учащимися, и того, что ещё неизвестно;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прогнозирование — предвосхищение результата и уровня усвоения знаний, его временных  характеристик;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‒     оценка — выделение и осознание </w:t>
            </w:r>
            <w:proofErr w:type="gramStart"/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того, что уже усвоено и что ещё нужно усвоить, осознание качества и уровня усвоения; оценка результатов работы;</w:t>
            </w:r>
          </w:p>
          <w:p w:rsidR="00BB3686" w:rsidRPr="008B4A37" w:rsidRDefault="00BB3686" w:rsidP="008B4A37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‒     </w:t>
            </w:r>
            <w:proofErr w:type="spellStart"/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саморегуляция</w:t>
            </w:r>
            <w:proofErr w:type="spellEnd"/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</w:t>
            </w:r>
          </w:p>
        </w:tc>
        <w:tc>
          <w:tcPr>
            <w:tcW w:w="3960" w:type="dxa"/>
          </w:tcPr>
          <w:p w:rsidR="00C009DC" w:rsidRPr="008B4A37" w:rsidRDefault="008B4A37" w:rsidP="008B4A37">
            <w:pPr>
              <w:tabs>
                <w:tab w:val="left" w:pos="30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4A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включают: </w:t>
            </w:r>
            <w:proofErr w:type="spellStart"/>
            <w:r w:rsidRPr="008B4A37">
              <w:rPr>
                <w:rFonts w:ascii="Times New Roman" w:hAnsi="Times New Roman" w:cs="Times New Roman"/>
                <w:b/>
                <w:sz w:val="16"/>
                <w:szCs w:val="16"/>
              </w:rPr>
              <w:t>общеучебные</w:t>
            </w:r>
            <w:proofErr w:type="spellEnd"/>
            <w:r w:rsidRPr="008B4A37">
              <w:rPr>
                <w:rFonts w:ascii="Times New Roman" w:hAnsi="Times New Roman" w:cs="Times New Roman"/>
                <w:b/>
                <w:sz w:val="16"/>
                <w:szCs w:val="16"/>
              </w:rPr>
              <w:t>, логические учебные действия, а также постановку и решение проблемы.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самостоятельное выделение и формулирование познавательной цели;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структурирование знаний;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осознанное и произвольное построение речевого высказывания в устной и письменной форме;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‒     выбор наиболее эффективных способов решения задач </w:t>
            </w:r>
            <w:proofErr w:type="gramStart"/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зависимости от конкретных условий;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рефлексия способов и условий действия, контроль и оценка процесса и результатов деятельности;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‒     определение основной и второстепенной информации; свободная ориентация и восприятие текстов </w:t>
            </w:r>
            <w:proofErr w:type="gramStart"/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художественного</w:t>
            </w:r>
            <w:proofErr w:type="gramEnd"/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научного, публицистического и официально-делового стилей; понимание и адекватная оценка языка средств массовой информации;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постановка и формулирование проблемы, самостоятельное создание алгоритмов деятельности при решении проблем творческого и поискового характера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</w:t>
            </w:r>
            <w:proofErr w:type="gramEnd"/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‒     </w:t>
            </w: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преобразование модели с целью выявления общих законов, определяющих данную предметную область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‒     анализ объектов с целью выделения признаков (существенных, несущественных);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‒     синтез — составление целого из частей, в том числе самостоятельное достраивание с восполнением недостающих компонентов;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‒     выбор оснований и критериев для сравнения, сертификации, классификации объектов;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‒     подведение под понятие, выведение следствий;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‒     установление причинно-следственных связей, представление цепочек объектов и явлений;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‒     построение логической цепочки рассуждений, анализ истинности утверждений;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‒     доказательство;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iCs/>
                <w:sz w:val="16"/>
                <w:szCs w:val="16"/>
                <w:u w:val="single"/>
                <w:lang w:eastAsia="ru-RU"/>
              </w:rPr>
              <w:t xml:space="preserve">‒     </w:t>
            </w:r>
            <w:r w:rsidRPr="008B4A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выдвижение гипотез и их обоснование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‒     формулирование проблемы;</w:t>
            </w:r>
          </w:p>
          <w:p w:rsidR="008B4A37" w:rsidRPr="008B4A37" w:rsidRDefault="008B4A37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B4A3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‒     самостоятельное создание способов решения проблем творческого и поискового характера</w:t>
            </w:r>
          </w:p>
        </w:tc>
        <w:tc>
          <w:tcPr>
            <w:tcW w:w="2340" w:type="dxa"/>
          </w:tcPr>
          <w:p w:rsidR="008B4A37" w:rsidRPr="008B4A37" w:rsidRDefault="008B4A37" w:rsidP="008B4A37">
            <w:pPr>
              <w:pStyle w:val="a5"/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</w:pPr>
            <w:r w:rsidRPr="008B4A37">
              <w:rPr>
                <w:rFonts w:ascii="Times New Roman" w:hAnsi="Times New Roman"/>
                <w:b/>
                <w:iCs/>
                <w:sz w:val="16"/>
                <w:szCs w:val="16"/>
                <w:lang w:val="ru-RU"/>
              </w:rPr>
              <w:t>обеспечивают социальную компетентность</w:t>
            </w:r>
          </w:p>
          <w:p w:rsidR="008B4A37" w:rsidRPr="008B4A37" w:rsidRDefault="00BB3686" w:rsidP="008B4A37">
            <w:pPr>
              <w:pStyle w:val="a5"/>
              <w:rPr>
                <w:rFonts w:ascii="Times New Roman" w:hAnsi="Times New Roman"/>
                <w:b/>
                <w:sz w:val="16"/>
                <w:szCs w:val="16"/>
                <w:lang w:val="ru-RU" w:eastAsia="ru-RU" w:bidi="ar-SA"/>
              </w:rPr>
            </w:pPr>
            <w:r w:rsidRPr="008B4A37">
              <w:rPr>
                <w:rFonts w:ascii="Times New Roman" w:hAnsi="Times New Roman"/>
                <w:b/>
                <w:sz w:val="16"/>
                <w:szCs w:val="16"/>
                <w:lang w:val="ru-RU" w:eastAsia="ru-RU" w:bidi="ar-SA"/>
              </w:rPr>
              <w:t>планирование учебного сотрудничества с учителем и сверстниками</w:t>
            </w:r>
          </w:p>
          <w:p w:rsidR="00BB3686" w:rsidRPr="008B4A37" w:rsidRDefault="00BB3686" w:rsidP="008B4A37">
            <w:pPr>
              <w:pStyle w:val="a5"/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</w:pPr>
            <w:r w:rsidRPr="008B4A37">
              <w:rPr>
                <w:rFonts w:ascii="Times New Roman" w:hAnsi="Times New Roman"/>
                <w:sz w:val="16"/>
                <w:szCs w:val="16"/>
                <w:lang w:val="ru-RU" w:eastAsia="ru-RU" w:bidi="ar-SA"/>
              </w:rPr>
              <w:t>— определение цели, функций участников, способов взаимодействия;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постановка вопросов — инициативное сотрудничество в поиске и сборе информации;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управление поведением партнёра — контроль, коррекция, оценка его действий;</w:t>
            </w:r>
          </w:p>
          <w:p w:rsidR="00BB3686" w:rsidRPr="00BB3686" w:rsidRDefault="00BB3686" w:rsidP="008B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‒    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C009DC" w:rsidRPr="008B4A37" w:rsidRDefault="00BB3686" w:rsidP="008B4A37">
            <w:pPr>
              <w:spacing w:after="0" w:line="240" w:lineRule="auto"/>
              <w:rPr>
                <w:rFonts w:ascii="Tahoma" w:eastAsia="Times New Roman" w:hAnsi="Tahoma" w:cs="Tahoma"/>
                <w:sz w:val="11"/>
                <w:szCs w:val="11"/>
                <w:lang w:eastAsia="ru-RU"/>
              </w:rPr>
            </w:pPr>
            <w:r w:rsidRPr="00BB36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‒     </w:t>
            </w:r>
            <w:r w:rsidRPr="00BB36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</w:t>
            </w:r>
            <w:r w:rsidRPr="00BB36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нормами родного языка, современных средств коммуникации</w:t>
            </w:r>
          </w:p>
          <w:p w:rsidR="00C009DC" w:rsidRPr="008B4A37" w:rsidRDefault="00C009DC" w:rsidP="008B4A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2B2374" w:rsidRDefault="002B2374" w:rsidP="007C6B6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009DC" w:rsidRPr="00EA2BC4" w:rsidRDefault="00C009DC" w:rsidP="00C009DC">
      <w:pPr>
        <w:pStyle w:val="a5"/>
        <w:ind w:firstLine="567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ru-RU"/>
        </w:rPr>
        <w:t>Ц</w:t>
      </w:r>
      <w:r w:rsidRPr="00EA2BC4">
        <w:rPr>
          <w:rFonts w:ascii="Times New Roman" w:hAnsi="Times New Roman"/>
          <w:b/>
          <w:iCs/>
          <w:sz w:val="24"/>
          <w:szCs w:val="24"/>
          <w:lang w:val="ru-RU"/>
        </w:rPr>
        <w:t xml:space="preserve">ель </w:t>
      </w:r>
      <w:r>
        <w:rPr>
          <w:rFonts w:ascii="Times New Roman" w:hAnsi="Times New Roman"/>
          <w:b/>
          <w:iCs/>
          <w:sz w:val="24"/>
          <w:szCs w:val="24"/>
          <w:lang w:val="ru-RU"/>
        </w:rPr>
        <w:t>РКБ</w:t>
      </w:r>
      <w:r w:rsidRPr="00EA2BC4">
        <w:rPr>
          <w:rFonts w:ascii="Times New Roman" w:hAnsi="Times New Roman"/>
          <w:sz w:val="24"/>
          <w:szCs w:val="24"/>
          <w:lang w:val="ru-RU"/>
        </w:rPr>
        <w:t xml:space="preserve"> - изучение окружающего мира математическими средствами.</w:t>
      </w:r>
      <w:r w:rsidRPr="00EA2BC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</w:p>
    <w:p w:rsidR="00C009DC" w:rsidRPr="00EA2BC4" w:rsidRDefault="00C009DC" w:rsidP="00C009DC">
      <w:pPr>
        <w:pStyle w:val="a5"/>
        <w:ind w:firstLine="567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EA2BC4">
        <w:rPr>
          <w:rFonts w:ascii="Times New Roman" w:eastAsia="Calibri" w:hAnsi="Times New Roman"/>
          <w:b/>
          <w:sz w:val="24"/>
          <w:szCs w:val="24"/>
          <w:lang w:val="ru-RU"/>
        </w:rPr>
        <w:t>Задачи:</w:t>
      </w:r>
    </w:p>
    <w:p w:rsidR="00C009DC" w:rsidRPr="00EA2BC4" w:rsidRDefault="00C009DC" w:rsidP="00C009DC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BC4">
        <w:rPr>
          <w:rFonts w:ascii="Times New Roman" w:eastAsia="Calibri" w:hAnsi="Times New Roman" w:cs="Times New Roman"/>
          <w:sz w:val="24"/>
          <w:szCs w:val="24"/>
        </w:rPr>
        <w:t>Создать условия для развития у детей познавательных интересов, формирование стремления ребенка к размышлению и поиску.</w:t>
      </w:r>
    </w:p>
    <w:p w:rsidR="00C009DC" w:rsidRPr="00EA2BC4" w:rsidRDefault="00C009DC" w:rsidP="00C009DC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BC4">
        <w:rPr>
          <w:rFonts w:ascii="Times New Roman" w:eastAsia="Calibri" w:hAnsi="Times New Roman" w:cs="Times New Roman"/>
          <w:sz w:val="24"/>
          <w:szCs w:val="24"/>
        </w:rPr>
        <w:t>Обеспечить становление у детей развитых форм сознания и самосознания.</w:t>
      </w:r>
    </w:p>
    <w:p w:rsidR="00C009DC" w:rsidRPr="00EA2BC4" w:rsidRDefault="00C009DC" w:rsidP="00C009DC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BC4">
        <w:rPr>
          <w:rFonts w:ascii="Times New Roman" w:eastAsia="Calibri" w:hAnsi="Times New Roman" w:cs="Times New Roman"/>
          <w:sz w:val="24"/>
          <w:szCs w:val="24"/>
        </w:rPr>
        <w:t>Обучить приемам поисковой и творческой деятельности.</w:t>
      </w:r>
    </w:p>
    <w:p w:rsidR="00C009DC" w:rsidRPr="00EA2BC4" w:rsidRDefault="00C009DC" w:rsidP="00C009DC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2BC4">
        <w:rPr>
          <w:rFonts w:ascii="Times New Roman" w:eastAsia="Calibri" w:hAnsi="Times New Roman" w:cs="Times New Roman"/>
          <w:sz w:val="24"/>
          <w:szCs w:val="24"/>
        </w:rPr>
        <w:t>Сформировать представление о математике как форме описания и методе познания окружающего мира.</w:t>
      </w:r>
    </w:p>
    <w:p w:rsidR="00C009DC" w:rsidRDefault="00C009DC" w:rsidP="00C009D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2374" w:rsidRPr="00842309" w:rsidRDefault="00842309" w:rsidP="0028505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3599" behindDoc="0" locked="0" layoutInCell="1" allowOverlap="1">
            <wp:simplePos x="0" y="0"/>
            <wp:positionH relativeFrom="column">
              <wp:posOffset>5484495</wp:posOffset>
            </wp:positionH>
            <wp:positionV relativeFrom="paragraph">
              <wp:posOffset>39370</wp:posOffset>
            </wp:positionV>
            <wp:extent cx="751840" cy="983615"/>
            <wp:effectExtent l="19050" t="0" r="0" b="0"/>
            <wp:wrapSquare wrapText="bothSides"/>
            <wp:docPr id="23" name="Рисунок 3" descr="G: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298" w:rsidRPr="004662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2B2374" w:rsidRPr="00842309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работа.</w:t>
      </w:r>
    </w:p>
    <w:p w:rsidR="00843B5D" w:rsidRDefault="00843B5D" w:rsidP="00843B5D">
      <w:pPr>
        <w:pStyle w:val="a8"/>
        <w:spacing w:before="0" w:beforeAutospacing="0" w:after="0" w:afterAutospacing="0"/>
      </w:pPr>
      <w:r>
        <w:t>Определите</w:t>
      </w:r>
      <w:r w:rsidR="00475A61">
        <w:t xml:space="preserve"> </w:t>
      </w:r>
      <w:r w:rsidR="00447DEB">
        <w:t xml:space="preserve">деятельность уч-ся и </w:t>
      </w:r>
      <w:r w:rsidR="00447DEB" w:rsidRPr="002F0D1C">
        <w:t>формиру</w:t>
      </w:r>
      <w:r w:rsidR="00447DEB">
        <w:t xml:space="preserve">емые </w:t>
      </w:r>
      <w:r w:rsidR="006570BE">
        <w:t>УУД</w:t>
      </w:r>
      <w:r w:rsidR="00447DEB">
        <w:t xml:space="preserve"> </w:t>
      </w:r>
      <w:r w:rsidR="006570BE" w:rsidRPr="002F0D1C">
        <w:t xml:space="preserve">на каждом этапе </w:t>
      </w:r>
      <w:r w:rsidR="00F345A9">
        <w:t>занятия</w:t>
      </w:r>
      <w:r w:rsidR="00447DEB">
        <w:t xml:space="preserve"> </w:t>
      </w:r>
      <w:r w:rsidR="00475A61">
        <w:t>и</w:t>
      </w:r>
      <w:r>
        <w:t xml:space="preserve"> соответствующим цветом закрасьте </w:t>
      </w:r>
      <w:r w:rsidR="00475A61">
        <w:t>пирамидку</w:t>
      </w:r>
      <w:r w:rsidR="006570BE" w:rsidRPr="002F0D1C">
        <w:t>.</w:t>
      </w:r>
    </w:p>
    <w:p w:rsidR="00447DEB" w:rsidRDefault="006570BE" w:rsidP="00447DEB">
      <w:pPr>
        <w:pStyle w:val="Default"/>
      </w:pPr>
      <w:r w:rsidRPr="002F0D1C">
        <w:t xml:space="preserve"> </w:t>
      </w:r>
    </w:p>
    <w:p w:rsidR="00447DEB" w:rsidRDefault="00447DEB" w:rsidP="00447DEB">
      <w:pPr>
        <w:pStyle w:val="Default"/>
        <w:rPr>
          <w:rFonts w:ascii="Times New Roman" w:hAnsi="Times New Roman" w:cs="Times New Roman"/>
          <w:b/>
        </w:rPr>
      </w:pPr>
      <w:r w:rsidRPr="00447DEB">
        <w:rPr>
          <w:rFonts w:ascii="Times New Roman" w:hAnsi="Times New Roman" w:cs="Times New Roman"/>
          <w:b/>
        </w:rPr>
        <w:t>УУД:</w:t>
      </w:r>
      <w:r w:rsidRPr="00043F5D">
        <w:rPr>
          <w:rFonts w:ascii="Times New Roman" w:hAnsi="Times New Roman" w:cs="Times New Roman"/>
        </w:rPr>
        <w:t xml:space="preserve"> </w:t>
      </w:r>
      <w:proofErr w:type="gramStart"/>
      <w:r w:rsidRPr="00043F5D">
        <w:rPr>
          <w:rFonts w:ascii="Times New Roman" w:hAnsi="Times New Roman" w:cs="Times New Roman"/>
        </w:rPr>
        <w:t>личностные</w:t>
      </w:r>
      <w:proofErr w:type="gramEnd"/>
      <w:r w:rsidRPr="00043F5D">
        <w:rPr>
          <w:rFonts w:ascii="Times New Roman" w:hAnsi="Times New Roman" w:cs="Times New Roman"/>
        </w:rPr>
        <w:t xml:space="preserve"> – красный, регуля</w:t>
      </w:r>
      <w:r>
        <w:rPr>
          <w:rFonts w:ascii="Times New Roman" w:hAnsi="Times New Roman" w:cs="Times New Roman"/>
        </w:rPr>
        <w:t xml:space="preserve">тивные – жёлтый, познавательные </w:t>
      </w:r>
      <w:r w:rsidRPr="00043F5D">
        <w:rPr>
          <w:rFonts w:ascii="Times New Roman" w:hAnsi="Times New Roman" w:cs="Times New Roman"/>
        </w:rPr>
        <w:t xml:space="preserve">– </w:t>
      </w:r>
      <w:r w:rsidR="004627B0" w:rsidRPr="00043F5D">
        <w:rPr>
          <w:rFonts w:ascii="Times New Roman" w:hAnsi="Times New Roman" w:cs="Times New Roman"/>
        </w:rPr>
        <w:t>зелёный</w:t>
      </w:r>
      <w:r>
        <w:rPr>
          <w:rFonts w:ascii="Times New Roman" w:hAnsi="Times New Roman" w:cs="Times New Roman"/>
        </w:rPr>
        <w:t xml:space="preserve">, </w:t>
      </w:r>
      <w:r w:rsidRPr="00043F5D">
        <w:rPr>
          <w:rFonts w:ascii="Times New Roman" w:hAnsi="Times New Roman" w:cs="Times New Roman"/>
        </w:rPr>
        <w:t>коммуникативные –</w:t>
      </w:r>
      <w:r w:rsidR="004627B0" w:rsidRPr="004627B0">
        <w:rPr>
          <w:rFonts w:ascii="Times New Roman" w:hAnsi="Times New Roman" w:cs="Times New Roman"/>
        </w:rPr>
        <w:t xml:space="preserve"> </w:t>
      </w:r>
      <w:r w:rsidR="004627B0" w:rsidRPr="00043F5D">
        <w:rPr>
          <w:rFonts w:ascii="Times New Roman" w:hAnsi="Times New Roman" w:cs="Times New Roman"/>
        </w:rPr>
        <w:t xml:space="preserve">синий </w:t>
      </w:r>
      <w:r w:rsidRPr="00043F5D">
        <w:rPr>
          <w:rFonts w:ascii="Times New Roman" w:hAnsi="Times New Roman" w:cs="Times New Roman"/>
        </w:rPr>
        <w:t>цвет</w:t>
      </w:r>
      <w:r>
        <w:rPr>
          <w:rFonts w:ascii="Times New Roman" w:hAnsi="Times New Roman" w:cs="Times New Roman"/>
          <w:b/>
        </w:rPr>
        <w:t>.</w:t>
      </w:r>
      <w:r w:rsidRPr="00843B5D">
        <w:rPr>
          <w:rFonts w:ascii="Times New Roman" w:hAnsi="Times New Roman" w:cs="Times New Roman"/>
          <w:b/>
          <w:noProof/>
          <w:color w:val="3366FF"/>
        </w:rPr>
        <w:t xml:space="preserve"> </w:t>
      </w:r>
    </w:p>
    <w:p w:rsidR="00843B5D" w:rsidRDefault="00843B5D" w:rsidP="00843B5D">
      <w:pPr>
        <w:pStyle w:val="a8"/>
        <w:spacing w:before="0" w:beforeAutospacing="0" w:after="0" w:afterAutospacing="0"/>
      </w:pPr>
    </w:p>
    <w:p w:rsidR="00843B5D" w:rsidRDefault="006570BE" w:rsidP="00843B5D">
      <w:pPr>
        <w:pStyle w:val="a8"/>
        <w:numPr>
          <w:ilvl w:val="0"/>
          <w:numId w:val="18"/>
        </w:numPr>
        <w:spacing w:before="0" w:beforeAutospacing="0" w:after="0" w:afterAutospacing="0"/>
        <w:rPr>
          <w:b/>
        </w:rPr>
      </w:pPr>
      <w:r w:rsidRPr="006570BE">
        <w:rPr>
          <w:b/>
        </w:rPr>
        <w:t>Организационный момент.</w:t>
      </w:r>
      <w:r w:rsidR="00843B5D">
        <w:rPr>
          <w:b/>
        </w:rPr>
        <w:t xml:space="preserve"> </w:t>
      </w:r>
      <w:r w:rsidR="00C009DC">
        <w:rPr>
          <w:b/>
        </w:rPr>
        <w:t xml:space="preserve">                                              </w:t>
      </w:r>
      <w:r w:rsidR="00447DEB">
        <w:rPr>
          <w:b/>
        </w:rPr>
        <w:t xml:space="preserve">   </w:t>
      </w:r>
      <w:r w:rsidR="00C009DC">
        <w:rPr>
          <w:b/>
        </w:rPr>
        <w:t xml:space="preserve">         </w:t>
      </w:r>
      <w:r w:rsidR="00842309">
        <w:rPr>
          <w:b/>
        </w:rPr>
        <w:t xml:space="preserve">              </w:t>
      </w:r>
      <w:r w:rsidR="00C009DC">
        <w:rPr>
          <w:b/>
        </w:rPr>
        <w:t>УУД</w:t>
      </w:r>
    </w:p>
    <w:p w:rsidR="00843B5D" w:rsidRDefault="00842309" w:rsidP="00843B5D">
      <w:pPr>
        <w:pStyle w:val="a8"/>
        <w:spacing w:before="0" w:beforeAutospacing="0" w:after="0" w:afterAutospacing="0"/>
        <w:rPr>
          <w:b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57785</wp:posOffset>
            </wp:positionV>
            <wp:extent cx="685800" cy="734695"/>
            <wp:effectExtent l="19050" t="0" r="0" b="0"/>
            <wp:wrapSquare wrapText="bothSides"/>
            <wp:docPr id="5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7DEB" w:rsidRPr="00447DEB">
        <w:rPr>
          <w:noProof/>
        </w:rPr>
        <w:t xml:space="preserve"> </w:t>
      </w:r>
      <w:r w:rsidR="00C009DC" w:rsidRPr="00C009DC">
        <w:t>Де</w:t>
      </w:r>
      <w:r w:rsidR="006F4D68">
        <w:t>йствия</w:t>
      </w:r>
      <w:r w:rsidR="00C009DC" w:rsidRPr="00C009DC">
        <w:t xml:space="preserve"> уч-ся</w:t>
      </w:r>
      <w:r w:rsidR="00F25D88">
        <w:rPr>
          <w:b/>
        </w:rPr>
        <w:t>_</w:t>
      </w:r>
      <w:r w:rsidR="006F4D68">
        <w:rPr>
          <w:b/>
        </w:rPr>
        <w:t>____</w:t>
      </w:r>
      <w:r w:rsidR="00F25D88">
        <w:rPr>
          <w:b/>
        </w:rPr>
        <w:t xml:space="preserve">_________________________________________________ </w:t>
      </w:r>
    </w:p>
    <w:p w:rsidR="00F25D88" w:rsidRDefault="00F25D88" w:rsidP="00843B5D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F25D88" w:rsidRDefault="00F25D88" w:rsidP="00843B5D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F25D88" w:rsidRDefault="00F25D88" w:rsidP="00843B5D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</w:t>
      </w:r>
    </w:p>
    <w:p w:rsidR="00843B5D" w:rsidRDefault="00843B5D" w:rsidP="00843B5D">
      <w:pPr>
        <w:pStyle w:val="a8"/>
        <w:spacing w:before="0" w:beforeAutospacing="0" w:after="0" w:afterAutospacing="0"/>
        <w:rPr>
          <w:b/>
        </w:rPr>
      </w:pPr>
    </w:p>
    <w:p w:rsidR="00F25D88" w:rsidRPr="00C009DC" w:rsidRDefault="00466298" w:rsidP="00466298">
      <w:pPr>
        <w:pStyle w:val="a8"/>
        <w:spacing w:before="0" w:beforeAutospacing="0" w:after="0" w:afterAutospacing="0"/>
        <w:ind w:left="360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6570BE" w:rsidRPr="00843B5D">
        <w:rPr>
          <w:b/>
        </w:rPr>
        <w:t>Постановка проблемы и её решение</w:t>
      </w:r>
      <w:r w:rsidR="00C009DC">
        <w:rPr>
          <w:b/>
        </w:rPr>
        <w:t xml:space="preserve">.                                  </w:t>
      </w:r>
      <w:r w:rsidR="00447DEB">
        <w:rPr>
          <w:b/>
        </w:rPr>
        <w:t xml:space="preserve">   </w:t>
      </w:r>
      <w:r w:rsidR="00C009DC">
        <w:rPr>
          <w:b/>
        </w:rPr>
        <w:t xml:space="preserve">           </w:t>
      </w:r>
      <w:r w:rsidR="00842309">
        <w:rPr>
          <w:b/>
        </w:rPr>
        <w:t xml:space="preserve">         </w:t>
      </w:r>
      <w:r w:rsidR="00C009DC">
        <w:rPr>
          <w:b/>
        </w:rPr>
        <w:t>УУД</w:t>
      </w:r>
    </w:p>
    <w:p w:rsidR="006F4D68" w:rsidRDefault="006F4D68" w:rsidP="006F4D68">
      <w:pPr>
        <w:pStyle w:val="a8"/>
        <w:spacing w:before="0" w:beforeAutospacing="0" w:after="0" w:afterAutospacing="0"/>
        <w:rPr>
          <w:b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57785</wp:posOffset>
            </wp:positionV>
            <wp:extent cx="685800" cy="734695"/>
            <wp:effectExtent l="19050" t="0" r="0" b="0"/>
            <wp:wrapSquare wrapText="bothSides"/>
            <wp:docPr id="1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7DEB">
        <w:rPr>
          <w:noProof/>
        </w:rPr>
        <w:t xml:space="preserve"> </w:t>
      </w:r>
      <w:r w:rsidRPr="00C009DC">
        <w:t>Де</w:t>
      </w:r>
      <w:r>
        <w:t>йствия</w:t>
      </w:r>
      <w:r w:rsidRPr="00C009DC">
        <w:t xml:space="preserve"> уч-ся</w:t>
      </w:r>
      <w:r>
        <w:rPr>
          <w:b/>
        </w:rPr>
        <w:t xml:space="preserve">______________________________________________________ </w:t>
      </w:r>
    </w:p>
    <w:p w:rsidR="00F25D88" w:rsidRDefault="00F25D88" w:rsidP="00F25D88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F25D88" w:rsidRDefault="00F25D88" w:rsidP="00F25D88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F25D88" w:rsidRDefault="00F25D88" w:rsidP="00F25D88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</w:t>
      </w:r>
    </w:p>
    <w:p w:rsidR="00F25D88" w:rsidRDefault="00F25D88" w:rsidP="00F25D88">
      <w:pPr>
        <w:pStyle w:val="a8"/>
        <w:spacing w:before="0" w:beforeAutospacing="0" w:after="0" w:afterAutospacing="0"/>
        <w:rPr>
          <w:b/>
        </w:rPr>
      </w:pPr>
    </w:p>
    <w:p w:rsidR="00F25D88" w:rsidRPr="00F25D88" w:rsidRDefault="00842309" w:rsidP="00C009DC">
      <w:pPr>
        <w:pStyle w:val="a8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b/>
          <w:bCs/>
          <w:i/>
          <w:iCs/>
        </w:rPr>
      </w:pPr>
      <w:r>
        <w:rPr>
          <w:b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301625</wp:posOffset>
            </wp:positionV>
            <wp:extent cx="685800" cy="734695"/>
            <wp:effectExtent l="19050" t="0" r="0" b="0"/>
            <wp:wrapSquare wrapText="bothSides"/>
            <wp:docPr id="17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3B0" w:rsidRPr="00F25D88">
        <w:rPr>
          <w:b/>
          <w:shd w:val="clear" w:color="auto" w:fill="FFFFFF"/>
        </w:rPr>
        <w:t xml:space="preserve">Первичное закрепление. </w:t>
      </w:r>
      <w:r w:rsidR="007F1D63" w:rsidRPr="00F25D88">
        <w:rPr>
          <w:b/>
          <w:bCs/>
        </w:rPr>
        <w:t>Задание №1.</w:t>
      </w:r>
      <w:r w:rsidR="00466298">
        <w:rPr>
          <w:b/>
          <w:bCs/>
        </w:rPr>
        <w:t xml:space="preserve">          </w:t>
      </w:r>
      <w:r w:rsidR="00447DEB">
        <w:rPr>
          <w:b/>
          <w:bCs/>
        </w:rPr>
        <w:t xml:space="preserve">  </w:t>
      </w:r>
      <w:r w:rsidR="00466298">
        <w:rPr>
          <w:b/>
          <w:bCs/>
        </w:rPr>
        <w:t xml:space="preserve">                       </w:t>
      </w:r>
      <w:r w:rsidR="007D3A6B">
        <w:rPr>
          <w:b/>
          <w:bCs/>
        </w:rPr>
        <w:t xml:space="preserve">        </w:t>
      </w:r>
      <w:r w:rsidR="00466298">
        <w:rPr>
          <w:b/>
        </w:rPr>
        <w:t>УУД</w:t>
      </w:r>
    </w:p>
    <w:p w:rsidR="006F4D68" w:rsidRDefault="006F4D68" w:rsidP="006F4D68">
      <w:pPr>
        <w:pStyle w:val="a8"/>
        <w:spacing w:before="0" w:beforeAutospacing="0" w:after="0" w:afterAutospacing="0"/>
        <w:rPr>
          <w:b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57785</wp:posOffset>
            </wp:positionV>
            <wp:extent cx="685800" cy="734695"/>
            <wp:effectExtent l="19050" t="0" r="0" b="0"/>
            <wp:wrapSquare wrapText="bothSides"/>
            <wp:docPr id="2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09DC">
        <w:t>Де</w:t>
      </w:r>
      <w:r>
        <w:t>йствия</w:t>
      </w:r>
      <w:r w:rsidRPr="00C009DC">
        <w:t xml:space="preserve"> уч-ся</w:t>
      </w:r>
      <w:r>
        <w:rPr>
          <w:b/>
        </w:rPr>
        <w:t xml:space="preserve">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</w:t>
      </w:r>
    </w:p>
    <w:p w:rsidR="00930B63" w:rsidRPr="00930B63" w:rsidRDefault="00930B63" w:rsidP="00930B63">
      <w:pPr>
        <w:pStyle w:val="a8"/>
        <w:spacing w:before="0" w:beforeAutospacing="0" w:after="0" w:afterAutospacing="0"/>
        <w:jc w:val="both"/>
        <w:rPr>
          <w:b/>
          <w:bCs/>
          <w:i/>
          <w:iCs/>
        </w:rPr>
      </w:pPr>
    </w:p>
    <w:p w:rsidR="00930B63" w:rsidRDefault="00CF7C56" w:rsidP="00C009DC">
      <w:pPr>
        <w:pStyle w:val="a8"/>
        <w:numPr>
          <w:ilvl w:val="0"/>
          <w:numId w:val="20"/>
        </w:numPr>
        <w:spacing w:before="0" w:beforeAutospacing="0" w:after="0" w:afterAutospacing="0"/>
        <w:ind w:left="0" w:firstLine="567"/>
        <w:jc w:val="both"/>
        <w:rPr>
          <w:b/>
          <w:bCs/>
          <w:i/>
          <w:iCs/>
        </w:rPr>
      </w:pPr>
      <w:r w:rsidRPr="00F25D88">
        <w:rPr>
          <w:b/>
          <w:shd w:val="clear" w:color="auto" w:fill="FFFFFF"/>
        </w:rPr>
        <w:t>Групповая работа. №2, №3, №4.</w:t>
      </w:r>
      <w:r w:rsidR="00447DEB">
        <w:rPr>
          <w:b/>
        </w:rPr>
        <w:t xml:space="preserve">                         </w:t>
      </w:r>
      <w:r w:rsidR="00842309">
        <w:rPr>
          <w:b/>
        </w:rPr>
        <w:t xml:space="preserve">                      </w:t>
      </w:r>
      <w:r w:rsidR="00447DEB">
        <w:rPr>
          <w:b/>
        </w:rPr>
        <w:t>УУД</w:t>
      </w:r>
    </w:p>
    <w:p w:rsidR="006F4D68" w:rsidRDefault="006F4D68" w:rsidP="006F4D68">
      <w:pPr>
        <w:pStyle w:val="a8"/>
        <w:spacing w:before="0" w:beforeAutospacing="0" w:after="0" w:afterAutospacing="0"/>
        <w:rPr>
          <w:b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57785</wp:posOffset>
            </wp:positionV>
            <wp:extent cx="685800" cy="734695"/>
            <wp:effectExtent l="19050" t="0" r="0" b="0"/>
            <wp:wrapSquare wrapText="bothSides"/>
            <wp:docPr id="3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09DC">
        <w:t>Де</w:t>
      </w:r>
      <w:r>
        <w:t>йствия</w:t>
      </w:r>
      <w:r w:rsidRPr="00C009DC">
        <w:t xml:space="preserve"> уч-ся</w:t>
      </w:r>
      <w:r>
        <w:rPr>
          <w:b/>
        </w:rPr>
        <w:t xml:space="preserve">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</w:t>
      </w:r>
    </w:p>
    <w:p w:rsidR="00930B63" w:rsidRPr="00930B63" w:rsidRDefault="00930B63" w:rsidP="00930B63">
      <w:pPr>
        <w:pStyle w:val="a8"/>
        <w:spacing w:before="0" w:beforeAutospacing="0" w:after="0" w:afterAutospacing="0"/>
        <w:jc w:val="both"/>
        <w:rPr>
          <w:b/>
          <w:bCs/>
          <w:i/>
          <w:iCs/>
        </w:rPr>
      </w:pPr>
    </w:p>
    <w:p w:rsidR="00930B63" w:rsidRDefault="00466298" w:rsidP="00C009DC">
      <w:pPr>
        <w:pStyle w:val="a8"/>
        <w:numPr>
          <w:ilvl w:val="0"/>
          <w:numId w:val="20"/>
        </w:numPr>
        <w:spacing w:before="0" w:beforeAutospacing="0" w:after="0" w:afterAutospacing="0"/>
        <w:ind w:left="709" w:hanging="142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Афиширование групповой работы</w:t>
      </w:r>
      <w:r w:rsidR="007313B0" w:rsidRPr="00930B63">
        <w:rPr>
          <w:b/>
          <w:shd w:val="clear" w:color="auto" w:fill="FFFFFF"/>
        </w:rPr>
        <w:t>.</w:t>
      </w:r>
      <w:r w:rsidR="007F1D63" w:rsidRPr="00930B63">
        <w:rPr>
          <w:b/>
          <w:bCs/>
        </w:rPr>
        <w:t xml:space="preserve"> Задание №</w:t>
      </w:r>
      <w:r w:rsidR="00930B63">
        <w:rPr>
          <w:b/>
          <w:bCs/>
        </w:rPr>
        <w:t xml:space="preserve"> </w:t>
      </w:r>
      <w:r w:rsidR="007F1D63" w:rsidRPr="00930B63">
        <w:rPr>
          <w:b/>
          <w:bCs/>
        </w:rPr>
        <w:t>5.</w:t>
      </w:r>
      <w:r w:rsidR="00447DEB">
        <w:rPr>
          <w:b/>
        </w:rPr>
        <w:t xml:space="preserve">          </w:t>
      </w:r>
      <w:r w:rsidR="00842309">
        <w:rPr>
          <w:b/>
        </w:rPr>
        <w:t xml:space="preserve">         </w:t>
      </w:r>
      <w:r w:rsidR="00447DEB">
        <w:rPr>
          <w:b/>
        </w:rPr>
        <w:t>УУД</w:t>
      </w:r>
    </w:p>
    <w:p w:rsidR="006F4D68" w:rsidRDefault="006F4D68" w:rsidP="006F4D68">
      <w:pPr>
        <w:pStyle w:val="a8"/>
        <w:spacing w:before="0" w:beforeAutospacing="0" w:after="0" w:afterAutospacing="0"/>
        <w:rPr>
          <w:b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57785</wp:posOffset>
            </wp:positionV>
            <wp:extent cx="685800" cy="734695"/>
            <wp:effectExtent l="19050" t="0" r="0" b="0"/>
            <wp:wrapSquare wrapText="bothSides"/>
            <wp:docPr id="4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09DC">
        <w:t>Де</w:t>
      </w:r>
      <w:r>
        <w:t>йствия</w:t>
      </w:r>
      <w:r w:rsidRPr="00C009DC">
        <w:t xml:space="preserve"> уч-ся</w:t>
      </w:r>
      <w:r>
        <w:rPr>
          <w:b/>
        </w:rPr>
        <w:t xml:space="preserve">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</w:t>
      </w:r>
    </w:p>
    <w:p w:rsidR="00930B63" w:rsidRDefault="00930B63" w:rsidP="00930B63">
      <w:pPr>
        <w:pStyle w:val="a8"/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930B63" w:rsidRPr="00930B63" w:rsidRDefault="00842309" w:rsidP="00C009DC">
      <w:pPr>
        <w:pStyle w:val="a8"/>
        <w:numPr>
          <w:ilvl w:val="0"/>
          <w:numId w:val="20"/>
        </w:numPr>
        <w:spacing w:before="0" w:beforeAutospacing="0" w:after="0" w:afterAutospacing="0"/>
        <w:ind w:left="709" w:hanging="142"/>
        <w:jc w:val="both"/>
        <w:rPr>
          <w:b/>
          <w:shd w:val="clear" w:color="auto" w:fill="FFFFFF"/>
        </w:rPr>
      </w:pPr>
      <w:r>
        <w:rPr>
          <w:b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233045</wp:posOffset>
            </wp:positionV>
            <wp:extent cx="685800" cy="734695"/>
            <wp:effectExtent l="19050" t="0" r="0" b="0"/>
            <wp:wrapSquare wrapText="bothSides"/>
            <wp:docPr id="20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D63" w:rsidRPr="00930B63">
        <w:rPr>
          <w:b/>
          <w:shd w:val="clear" w:color="auto" w:fill="FFFFFF"/>
        </w:rPr>
        <w:t xml:space="preserve">Практическая работа. </w:t>
      </w:r>
      <w:r w:rsidR="007F1D63" w:rsidRPr="00930B63">
        <w:rPr>
          <w:b/>
          <w:bCs/>
          <w:color w:val="000000"/>
        </w:rPr>
        <w:t>Задание №6.</w:t>
      </w:r>
      <w:r w:rsidR="00447DEB">
        <w:rPr>
          <w:b/>
          <w:bCs/>
          <w:color w:val="000000"/>
        </w:rPr>
        <w:t xml:space="preserve">                    </w:t>
      </w:r>
      <w:r w:rsidR="00447DEB">
        <w:rPr>
          <w:b/>
        </w:rPr>
        <w:t xml:space="preserve">         </w:t>
      </w:r>
      <w:r>
        <w:rPr>
          <w:b/>
        </w:rPr>
        <w:t xml:space="preserve">             </w:t>
      </w:r>
      <w:r w:rsidR="00447DEB">
        <w:rPr>
          <w:b/>
        </w:rPr>
        <w:t>УУД</w:t>
      </w:r>
    </w:p>
    <w:p w:rsidR="006F4D68" w:rsidRDefault="006F4D68" w:rsidP="006F4D68">
      <w:pPr>
        <w:pStyle w:val="a8"/>
        <w:spacing w:before="0" w:beforeAutospacing="0" w:after="0" w:afterAutospacing="0"/>
        <w:rPr>
          <w:b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57785</wp:posOffset>
            </wp:positionV>
            <wp:extent cx="685800" cy="734695"/>
            <wp:effectExtent l="19050" t="0" r="0" b="0"/>
            <wp:wrapSquare wrapText="bothSides"/>
            <wp:docPr id="6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09DC">
        <w:t>Де</w:t>
      </w:r>
      <w:r>
        <w:t>йствия</w:t>
      </w:r>
      <w:r w:rsidRPr="00C009DC">
        <w:t xml:space="preserve"> уч-ся</w:t>
      </w:r>
      <w:r>
        <w:rPr>
          <w:b/>
        </w:rPr>
        <w:t xml:space="preserve">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</w:t>
      </w:r>
    </w:p>
    <w:p w:rsidR="00930B63" w:rsidRDefault="00930B63" w:rsidP="00930B63">
      <w:pPr>
        <w:pStyle w:val="a8"/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930B63" w:rsidRPr="00930B63" w:rsidRDefault="007F1D63" w:rsidP="00447DEB">
      <w:pPr>
        <w:pStyle w:val="a8"/>
        <w:numPr>
          <w:ilvl w:val="0"/>
          <w:numId w:val="22"/>
        </w:numPr>
        <w:spacing w:before="0" w:beforeAutospacing="0" w:after="0" w:afterAutospacing="0"/>
        <w:ind w:left="360" w:firstLine="11"/>
        <w:jc w:val="both"/>
        <w:rPr>
          <w:b/>
          <w:shd w:val="clear" w:color="auto" w:fill="FFFFFF"/>
        </w:rPr>
      </w:pPr>
      <w:r w:rsidRPr="00930B63">
        <w:rPr>
          <w:b/>
          <w:shd w:val="clear" w:color="auto" w:fill="FFFFFF"/>
        </w:rPr>
        <w:t xml:space="preserve">Домашнее задание. </w:t>
      </w:r>
      <w:r w:rsidRPr="00930B63">
        <w:rPr>
          <w:b/>
          <w:bCs/>
          <w:color w:val="000000"/>
        </w:rPr>
        <w:t>№</w:t>
      </w:r>
      <w:r w:rsidR="00E87D00" w:rsidRPr="00930B63">
        <w:rPr>
          <w:b/>
          <w:bCs/>
          <w:color w:val="000000"/>
        </w:rPr>
        <w:t>7</w:t>
      </w:r>
      <w:r w:rsidRPr="00930B63">
        <w:rPr>
          <w:b/>
          <w:bCs/>
          <w:color w:val="000000"/>
        </w:rPr>
        <w:t>.</w:t>
      </w:r>
      <w:r w:rsidR="00930B63" w:rsidRPr="00930B63">
        <w:rPr>
          <w:b/>
          <w:bCs/>
          <w:color w:val="000000"/>
        </w:rPr>
        <w:t xml:space="preserve"> </w:t>
      </w:r>
      <w:r w:rsidR="00447DEB">
        <w:rPr>
          <w:b/>
          <w:bCs/>
          <w:color w:val="000000"/>
        </w:rPr>
        <w:t xml:space="preserve">                                        </w:t>
      </w:r>
      <w:r w:rsidR="00447DEB">
        <w:rPr>
          <w:b/>
        </w:rPr>
        <w:t xml:space="preserve">                               УУД</w:t>
      </w:r>
    </w:p>
    <w:p w:rsidR="006F4D68" w:rsidRDefault="006F4D68" w:rsidP="006F4D68">
      <w:pPr>
        <w:pStyle w:val="a8"/>
        <w:spacing w:before="0" w:beforeAutospacing="0" w:after="0" w:afterAutospacing="0"/>
        <w:rPr>
          <w:b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57785</wp:posOffset>
            </wp:positionV>
            <wp:extent cx="685800" cy="734695"/>
            <wp:effectExtent l="19050" t="0" r="0" b="0"/>
            <wp:wrapSquare wrapText="bothSides"/>
            <wp:docPr id="7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09DC">
        <w:t>Де</w:t>
      </w:r>
      <w:r>
        <w:t>йствия</w:t>
      </w:r>
      <w:r w:rsidRPr="00C009DC">
        <w:t xml:space="preserve"> уч-ся</w:t>
      </w:r>
      <w:r>
        <w:rPr>
          <w:b/>
        </w:rPr>
        <w:t xml:space="preserve">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930B63" w:rsidRDefault="00930B63" w:rsidP="00930B63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</w:t>
      </w:r>
    </w:p>
    <w:p w:rsidR="00930B63" w:rsidRDefault="00930B63" w:rsidP="00930B63">
      <w:pPr>
        <w:pStyle w:val="a8"/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304B7E" w:rsidRDefault="007313B0" w:rsidP="00447DEB">
      <w:pPr>
        <w:pStyle w:val="a8"/>
        <w:numPr>
          <w:ilvl w:val="0"/>
          <w:numId w:val="22"/>
        </w:numPr>
        <w:spacing w:before="0" w:beforeAutospacing="0" w:after="0" w:afterAutospacing="0"/>
        <w:ind w:left="360" w:firstLine="11"/>
        <w:jc w:val="both"/>
        <w:rPr>
          <w:b/>
          <w:shd w:val="clear" w:color="auto" w:fill="FFFFFF"/>
        </w:rPr>
      </w:pPr>
      <w:r w:rsidRPr="00930B63">
        <w:rPr>
          <w:b/>
        </w:rPr>
        <w:t>Рефлексия.</w:t>
      </w:r>
      <w:r w:rsidR="00304B7E">
        <w:rPr>
          <w:b/>
          <w:shd w:val="clear" w:color="auto" w:fill="FFFFFF"/>
        </w:rPr>
        <w:t xml:space="preserve"> </w:t>
      </w:r>
      <w:r w:rsidR="00447DEB">
        <w:rPr>
          <w:b/>
          <w:shd w:val="clear" w:color="auto" w:fill="FFFFFF"/>
        </w:rPr>
        <w:t xml:space="preserve">                     </w:t>
      </w:r>
      <w:r w:rsidR="00447DEB">
        <w:rPr>
          <w:b/>
        </w:rPr>
        <w:t xml:space="preserve">                                       </w:t>
      </w:r>
      <w:r w:rsidR="00842309">
        <w:rPr>
          <w:b/>
        </w:rPr>
        <w:t xml:space="preserve">                                </w:t>
      </w:r>
      <w:r w:rsidR="00447DEB">
        <w:rPr>
          <w:b/>
        </w:rPr>
        <w:t>УУД</w:t>
      </w:r>
    </w:p>
    <w:p w:rsidR="006F4D68" w:rsidRDefault="006F4D68" w:rsidP="006F4D68">
      <w:pPr>
        <w:pStyle w:val="a8"/>
        <w:spacing w:before="0" w:beforeAutospacing="0" w:after="0" w:afterAutospacing="0"/>
        <w:rPr>
          <w:b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5454650</wp:posOffset>
            </wp:positionH>
            <wp:positionV relativeFrom="paragraph">
              <wp:posOffset>57785</wp:posOffset>
            </wp:positionV>
            <wp:extent cx="685800" cy="734695"/>
            <wp:effectExtent l="19050" t="0" r="0" b="0"/>
            <wp:wrapSquare wrapText="bothSides"/>
            <wp:docPr id="9" name="Рисунок 2" descr="G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09DC">
        <w:t>Де</w:t>
      </w:r>
      <w:r>
        <w:t>йствия</w:t>
      </w:r>
      <w:r w:rsidRPr="00C009DC">
        <w:t xml:space="preserve"> уч-ся</w:t>
      </w:r>
      <w:r>
        <w:rPr>
          <w:b/>
        </w:rPr>
        <w:t xml:space="preserve">______________________________________________________ </w:t>
      </w:r>
    </w:p>
    <w:p w:rsidR="00304B7E" w:rsidRDefault="00304B7E" w:rsidP="00304B7E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304B7E" w:rsidRDefault="00304B7E" w:rsidP="00304B7E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____________________________________________________________________ </w:t>
      </w:r>
    </w:p>
    <w:p w:rsidR="00304B7E" w:rsidRDefault="00304B7E" w:rsidP="00304B7E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</w:t>
      </w:r>
    </w:p>
    <w:p w:rsidR="00304B7E" w:rsidRPr="00304B7E" w:rsidRDefault="00304B7E" w:rsidP="00304B7E">
      <w:pPr>
        <w:pStyle w:val="a8"/>
        <w:spacing w:before="0" w:beforeAutospacing="0" w:after="0" w:afterAutospacing="0"/>
        <w:jc w:val="both"/>
        <w:rPr>
          <w:b/>
          <w:shd w:val="clear" w:color="auto" w:fill="FFFFFF"/>
        </w:rPr>
      </w:pPr>
    </w:p>
    <w:sectPr w:rsidR="00304B7E" w:rsidRPr="00304B7E" w:rsidSect="00C009DC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iberationSeri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</w:abstractNum>
  <w:abstractNum w:abstractNumId="2">
    <w:nsid w:val="0000001E"/>
    <w:multiLevelType w:val="singleLevel"/>
    <w:tmpl w:val="0000001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1926EF0"/>
    <w:multiLevelType w:val="hybridMultilevel"/>
    <w:tmpl w:val="9542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12C93"/>
    <w:multiLevelType w:val="hybridMultilevel"/>
    <w:tmpl w:val="9E603FD0"/>
    <w:lvl w:ilvl="0" w:tplc="A7B416A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620C82"/>
    <w:multiLevelType w:val="hybridMultilevel"/>
    <w:tmpl w:val="94E24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E370E9C"/>
    <w:multiLevelType w:val="hybridMultilevel"/>
    <w:tmpl w:val="6DA002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26A49"/>
    <w:multiLevelType w:val="hybridMultilevel"/>
    <w:tmpl w:val="37869AC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183B0F"/>
    <w:multiLevelType w:val="hybridMultilevel"/>
    <w:tmpl w:val="BA608550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225D2"/>
    <w:multiLevelType w:val="hybridMultilevel"/>
    <w:tmpl w:val="ACD4AE28"/>
    <w:lvl w:ilvl="0" w:tplc="D508137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7228E"/>
    <w:multiLevelType w:val="hybridMultilevel"/>
    <w:tmpl w:val="3B1ABAB4"/>
    <w:lvl w:ilvl="0" w:tplc="7B40B85C">
      <w:start w:val="4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0448E2"/>
    <w:multiLevelType w:val="hybridMultilevel"/>
    <w:tmpl w:val="9174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009F0"/>
    <w:multiLevelType w:val="hybridMultilevel"/>
    <w:tmpl w:val="DE5046B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E9039A"/>
    <w:multiLevelType w:val="hybridMultilevel"/>
    <w:tmpl w:val="AB20779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C174241"/>
    <w:multiLevelType w:val="hybridMultilevel"/>
    <w:tmpl w:val="A4DE52A0"/>
    <w:lvl w:ilvl="0" w:tplc="C97E9DE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3707E7"/>
    <w:multiLevelType w:val="hybridMultilevel"/>
    <w:tmpl w:val="99E2E382"/>
    <w:lvl w:ilvl="0" w:tplc="A314A5C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67C1D"/>
    <w:multiLevelType w:val="hybridMultilevel"/>
    <w:tmpl w:val="37869AC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C487C05"/>
    <w:multiLevelType w:val="hybridMultilevel"/>
    <w:tmpl w:val="25B4E21E"/>
    <w:lvl w:ilvl="0" w:tplc="C97E9D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30C8E"/>
    <w:multiLevelType w:val="hybridMultilevel"/>
    <w:tmpl w:val="A8BE363A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B5E37"/>
    <w:multiLevelType w:val="hybridMultilevel"/>
    <w:tmpl w:val="69BCCE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02550"/>
    <w:multiLevelType w:val="hybridMultilevel"/>
    <w:tmpl w:val="D5F0F18C"/>
    <w:lvl w:ilvl="0" w:tplc="C97E9D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073B3"/>
    <w:multiLevelType w:val="hybridMultilevel"/>
    <w:tmpl w:val="D3FAA432"/>
    <w:lvl w:ilvl="0" w:tplc="094E7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DD2B4B"/>
    <w:multiLevelType w:val="hybridMultilevel"/>
    <w:tmpl w:val="9A56537A"/>
    <w:lvl w:ilvl="0" w:tplc="DF56979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22"/>
  </w:num>
  <w:num w:numId="4">
    <w:abstractNumId w:val="5"/>
  </w:num>
  <w:num w:numId="5">
    <w:abstractNumId w:val="23"/>
  </w:num>
  <w:num w:numId="6">
    <w:abstractNumId w:val="0"/>
  </w:num>
  <w:num w:numId="7">
    <w:abstractNumId w:val="1"/>
  </w:num>
  <w:num w:numId="8">
    <w:abstractNumId w:val="14"/>
  </w:num>
  <w:num w:numId="9">
    <w:abstractNumId w:val="6"/>
  </w:num>
  <w:num w:numId="10">
    <w:abstractNumId w:val="7"/>
  </w:num>
  <w:num w:numId="11">
    <w:abstractNumId w:val="9"/>
  </w:num>
  <w:num w:numId="12">
    <w:abstractNumId w:val="8"/>
  </w:num>
  <w:num w:numId="13">
    <w:abstractNumId w:val="15"/>
  </w:num>
  <w:num w:numId="14">
    <w:abstractNumId w:val="18"/>
  </w:num>
  <w:num w:numId="15">
    <w:abstractNumId w:val="12"/>
  </w:num>
  <w:num w:numId="16">
    <w:abstractNumId w:val="17"/>
  </w:num>
  <w:num w:numId="17">
    <w:abstractNumId w:val="3"/>
  </w:num>
  <w:num w:numId="18">
    <w:abstractNumId w:val="10"/>
  </w:num>
  <w:num w:numId="19">
    <w:abstractNumId w:val="4"/>
  </w:num>
  <w:num w:numId="20">
    <w:abstractNumId w:val="19"/>
  </w:num>
  <w:num w:numId="21">
    <w:abstractNumId w:val="13"/>
  </w:num>
  <w:num w:numId="22">
    <w:abstractNumId w:val="11"/>
  </w:num>
  <w:num w:numId="23">
    <w:abstractNumId w:val="2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752CCF"/>
    <w:rsid w:val="0006675D"/>
    <w:rsid w:val="000B2244"/>
    <w:rsid w:val="0010385D"/>
    <w:rsid w:val="00172A74"/>
    <w:rsid w:val="001F283D"/>
    <w:rsid w:val="00223A53"/>
    <w:rsid w:val="002317FB"/>
    <w:rsid w:val="0028505F"/>
    <w:rsid w:val="002B2374"/>
    <w:rsid w:val="002D4E64"/>
    <w:rsid w:val="00304B7E"/>
    <w:rsid w:val="00317034"/>
    <w:rsid w:val="003C2406"/>
    <w:rsid w:val="003E0929"/>
    <w:rsid w:val="00400359"/>
    <w:rsid w:val="0042632E"/>
    <w:rsid w:val="00447DEB"/>
    <w:rsid w:val="004627B0"/>
    <w:rsid w:val="00466298"/>
    <w:rsid w:val="00475A61"/>
    <w:rsid w:val="004E6C77"/>
    <w:rsid w:val="00500293"/>
    <w:rsid w:val="0051481F"/>
    <w:rsid w:val="00520879"/>
    <w:rsid w:val="00557511"/>
    <w:rsid w:val="005C3708"/>
    <w:rsid w:val="005C72D3"/>
    <w:rsid w:val="00622491"/>
    <w:rsid w:val="006570BE"/>
    <w:rsid w:val="00683471"/>
    <w:rsid w:val="006A1E4B"/>
    <w:rsid w:val="006F4D68"/>
    <w:rsid w:val="007313B0"/>
    <w:rsid w:val="00752CCF"/>
    <w:rsid w:val="00753986"/>
    <w:rsid w:val="007C6B65"/>
    <w:rsid w:val="007D3A6B"/>
    <w:rsid w:val="007F1D63"/>
    <w:rsid w:val="00842309"/>
    <w:rsid w:val="00843B5D"/>
    <w:rsid w:val="008B4A37"/>
    <w:rsid w:val="008F3C1E"/>
    <w:rsid w:val="00903D7A"/>
    <w:rsid w:val="00930B63"/>
    <w:rsid w:val="009E66D7"/>
    <w:rsid w:val="00A93C0A"/>
    <w:rsid w:val="00A960D7"/>
    <w:rsid w:val="00AD7778"/>
    <w:rsid w:val="00B67EBD"/>
    <w:rsid w:val="00BB3686"/>
    <w:rsid w:val="00BD5FE9"/>
    <w:rsid w:val="00C008D9"/>
    <w:rsid w:val="00C009DC"/>
    <w:rsid w:val="00C6550E"/>
    <w:rsid w:val="00CF7C56"/>
    <w:rsid w:val="00D52D12"/>
    <w:rsid w:val="00DF0D16"/>
    <w:rsid w:val="00DF1D50"/>
    <w:rsid w:val="00E812BF"/>
    <w:rsid w:val="00E87D00"/>
    <w:rsid w:val="00F25D88"/>
    <w:rsid w:val="00F345A9"/>
    <w:rsid w:val="00F47063"/>
    <w:rsid w:val="00F80C51"/>
    <w:rsid w:val="00FB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2CCF"/>
    <w:rPr>
      <w:b/>
      <w:bCs/>
    </w:rPr>
  </w:style>
  <w:style w:type="paragraph" w:styleId="a4">
    <w:name w:val="List Paragraph"/>
    <w:basedOn w:val="a"/>
    <w:qFormat/>
    <w:rsid w:val="006A1E4B"/>
    <w:pPr>
      <w:ind w:left="720"/>
      <w:contextualSpacing/>
    </w:pPr>
  </w:style>
  <w:style w:type="paragraph" w:styleId="a5">
    <w:name w:val="No Spacing"/>
    <w:basedOn w:val="a"/>
    <w:link w:val="a6"/>
    <w:uiPriority w:val="1"/>
    <w:qFormat/>
    <w:rsid w:val="006A1E4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6">
    <w:name w:val="Без интервала Знак"/>
    <w:basedOn w:val="a0"/>
    <w:link w:val="a5"/>
    <w:rsid w:val="006A1E4B"/>
    <w:rPr>
      <w:rFonts w:ascii="Cambria" w:eastAsia="Times New Roman" w:hAnsi="Cambria" w:cs="Times New Roman"/>
      <w:lang w:val="en-US" w:bidi="en-US"/>
    </w:rPr>
  </w:style>
  <w:style w:type="paragraph" w:customStyle="1" w:styleId="a7">
    <w:name w:val="Содержимое таблицы"/>
    <w:basedOn w:val="a"/>
    <w:rsid w:val="006A1E4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8">
    <w:name w:val="Normal (Web)"/>
    <w:basedOn w:val="a"/>
    <w:rsid w:val="001F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E6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AD7778"/>
    <w:rPr>
      <w:i/>
      <w:iCs/>
    </w:rPr>
  </w:style>
  <w:style w:type="paragraph" w:customStyle="1" w:styleId="Default">
    <w:name w:val="Default"/>
    <w:rsid w:val="00475A61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5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3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1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8509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2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276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0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678748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2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659846">
                                          <w:marLeft w:val="0"/>
                                          <w:marRight w:val="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</dc:creator>
  <cp:lastModifiedBy>ТЕВ</cp:lastModifiedBy>
  <cp:revision>10</cp:revision>
  <cp:lastPrinted>2014-12-02T02:42:00Z</cp:lastPrinted>
  <dcterms:created xsi:type="dcterms:W3CDTF">2014-11-27T02:35:00Z</dcterms:created>
  <dcterms:modified xsi:type="dcterms:W3CDTF">2014-12-07T09:21:00Z</dcterms:modified>
</cp:coreProperties>
</file>