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9A" w:rsidRDefault="0058639A" w:rsidP="00B7260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Приложение 5.</w:t>
      </w:r>
      <w:bookmarkStart w:id="0" w:name="_GoBack"/>
      <w:bookmarkEnd w:id="0"/>
    </w:p>
    <w:p w:rsidR="00595672" w:rsidRPr="001E02D7" w:rsidRDefault="00595672" w:rsidP="00B726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E02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Пилат, Понтий (лат.</w:t>
      </w:r>
      <w:proofErr w:type="gramEnd"/>
      <w:r w:rsidRPr="001E02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1E02D7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Pontius</w:t>
      </w:r>
      <w:r w:rsidRPr="001E02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E02D7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Pilatus</w:t>
      </w:r>
      <w:r w:rsidRPr="001E02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1E02D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E02D7">
        <w:rPr>
          <w:rFonts w:ascii="Times New Roman" w:hAnsi="Times New Roman" w:cs="Times New Roman"/>
          <w:color w:val="80002E"/>
          <w:sz w:val="24"/>
          <w:szCs w:val="24"/>
          <w:lang w:eastAsia="ru-RU"/>
        </w:rPr>
        <w:t xml:space="preserve">- </w:t>
      </w:r>
      <w:r w:rsidRPr="001E02D7">
        <w:rPr>
          <w:rFonts w:ascii="Times New Roman" w:hAnsi="Times New Roman" w:cs="Times New Roman"/>
          <w:sz w:val="24"/>
          <w:szCs w:val="24"/>
          <w:lang w:eastAsia="ru-RU"/>
        </w:rPr>
        <w:t xml:space="preserve">римлянин из сословия всадников, прокуратор (наместник) </w:t>
      </w:r>
      <w:r w:rsidR="00B7260E" w:rsidRPr="001E02D7">
        <w:rPr>
          <w:rFonts w:ascii="Times New Roman" w:hAnsi="Times New Roman" w:cs="Times New Roman"/>
          <w:sz w:val="24"/>
          <w:szCs w:val="24"/>
          <w:lang w:eastAsia="ru-RU"/>
        </w:rPr>
        <w:t xml:space="preserve">Палестины </w:t>
      </w:r>
      <w:r w:rsidRPr="001E02D7">
        <w:rPr>
          <w:rFonts w:ascii="Times New Roman" w:hAnsi="Times New Roman" w:cs="Times New Roman"/>
          <w:sz w:val="24"/>
          <w:szCs w:val="24"/>
          <w:lang w:eastAsia="ru-RU"/>
        </w:rPr>
        <w:t>в 26-36/37 гг.</w:t>
      </w:r>
      <w:proofErr w:type="gramEnd"/>
      <w:r w:rsidRPr="001E02D7">
        <w:rPr>
          <w:rFonts w:ascii="Times New Roman" w:hAnsi="Times New Roman" w:cs="Times New Roman"/>
          <w:sz w:val="24"/>
          <w:szCs w:val="24"/>
          <w:lang w:eastAsia="ru-RU"/>
        </w:rPr>
        <w:t xml:space="preserve"> при императоре </w:t>
      </w:r>
      <w:r w:rsidR="00B7260E" w:rsidRPr="001E02D7">
        <w:rPr>
          <w:rFonts w:ascii="Times New Roman" w:hAnsi="Times New Roman" w:cs="Times New Roman"/>
          <w:sz w:val="24"/>
          <w:szCs w:val="24"/>
          <w:lang w:eastAsia="ru-RU"/>
        </w:rPr>
        <w:t>Тиберии.</w:t>
      </w:r>
    </w:p>
    <w:p w:rsidR="00595672" w:rsidRPr="001E02D7" w:rsidRDefault="00595672" w:rsidP="00B726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02D7">
        <w:rPr>
          <w:rFonts w:ascii="Times New Roman" w:hAnsi="Times New Roman" w:cs="Times New Roman"/>
          <w:sz w:val="24"/>
          <w:szCs w:val="24"/>
          <w:lang w:eastAsia="ru-RU"/>
        </w:rPr>
        <w:t>Пилат был шестым по счёту прокуратором Иудеи (Палестиы) и подчинялся легату Сирии - главному военному начальнику римской провинции Сирии, но имел большие полномочия по делам своей области. О Пилате мы знаем из Евангелий, а также из упоминаний у Иосифа Флавия и Тацита. В 1961г. была найдена плита с надписью, подтверждающая свидетельства о наместничестве Понтия Пилата.</w:t>
      </w:r>
    </w:p>
    <w:p w:rsidR="00951797" w:rsidRPr="001E02D7" w:rsidRDefault="00951797" w:rsidP="00B726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02D7">
        <w:rPr>
          <w:rFonts w:ascii="Times New Roman" w:hAnsi="Times New Roman" w:cs="Times New Roman"/>
          <w:sz w:val="24"/>
          <w:szCs w:val="24"/>
          <w:lang w:eastAsia="ru-RU"/>
        </w:rPr>
        <w:t xml:space="preserve">Известно, что Пилат происходил из старинного самнитского рода Понтиев. Попасть на высокую должность ему </w:t>
      </w:r>
      <w:proofErr w:type="gramStart"/>
      <w:r w:rsidRPr="001E02D7">
        <w:rPr>
          <w:rFonts w:ascii="Times New Roman" w:hAnsi="Times New Roman" w:cs="Times New Roman"/>
          <w:sz w:val="24"/>
          <w:szCs w:val="24"/>
          <w:lang w:eastAsia="ru-RU"/>
        </w:rPr>
        <w:t>помог</w:t>
      </w:r>
      <w:proofErr w:type="gramEnd"/>
      <w:r w:rsidRPr="001E02D7">
        <w:rPr>
          <w:rFonts w:ascii="Times New Roman" w:hAnsi="Times New Roman" w:cs="Times New Roman"/>
          <w:sz w:val="24"/>
          <w:szCs w:val="24"/>
          <w:lang w:eastAsia="ru-RU"/>
        </w:rPr>
        <w:t xml:space="preserve"> Сеян, фаворит императора Тиберия. Падение </w:t>
      </w:r>
      <w:proofErr w:type="gramStart"/>
      <w:r w:rsidRPr="001E02D7">
        <w:rPr>
          <w:rFonts w:ascii="Times New Roman" w:hAnsi="Times New Roman" w:cs="Times New Roman"/>
          <w:sz w:val="24"/>
          <w:szCs w:val="24"/>
          <w:lang w:eastAsia="ru-RU"/>
        </w:rPr>
        <w:t>Сеяна</w:t>
      </w:r>
      <w:proofErr w:type="gramEnd"/>
      <w:r w:rsidRPr="001E02D7">
        <w:rPr>
          <w:rFonts w:ascii="Times New Roman" w:hAnsi="Times New Roman" w:cs="Times New Roman"/>
          <w:sz w:val="24"/>
          <w:szCs w:val="24"/>
          <w:lang w:eastAsia="ru-RU"/>
        </w:rPr>
        <w:t xml:space="preserve"> в 31 г. сделало положение Пилата уязвимым.</w:t>
      </w:r>
    </w:p>
    <w:p w:rsidR="00951797" w:rsidRPr="001E02D7" w:rsidRDefault="00951797" w:rsidP="00B726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02D7">
        <w:rPr>
          <w:rFonts w:ascii="Times New Roman" w:hAnsi="Times New Roman" w:cs="Times New Roman"/>
          <w:sz w:val="24"/>
          <w:szCs w:val="24"/>
          <w:lang w:eastAsia="ru-RU"/>
        </w:rPr>
        <w:t xml:space="preserve">Постоянной резиденцией Пилата была Кесария, но по большим праздникам, а также ради важных административных дел он приезжал в </w:t>
      </w:r>
      <w:r w:rsidR="00B7260E" w:rsidRPr="001E02D7">
        <w:rPr>
          <w:rFonts w:ascii="Times New Roman" w:hAnsi="Times New Roman" w:cs="Times New Roman"/>
          <w:sz w:val="24"/>
          <w:szCs w:val="24"/>
          <w:lang w:eastAsia="ru-RU"/>
        </w:rPr>
        <w:t xml:space="preserve">Иерусалим </w:t>
      </w:r>
      <w:r w:rsidRPr="001E02D7">
        <w:rPr>
          <w:rFonts w:ascii="Times New Roman" w:hAnsi="Times New Roman" w:cs="Times New Roman"/>
          <w:sz w:val="24"/>
          <w:szCs w:val="24"/>
          <w:lang w:eastAsia="ru-RU"/>
        </w:rPr>
        <w:t>и подолгу оставался там. Сохранились бронзовые монеты, пущенные в обращение Пилатом в 30 г. На них были изображены языческие божества, что вызвало резкий протест евреев.</w:t>
      </w:r>
    </w:p>
    <w:p w:rsidR="00951797" w:rsidRPr="001E02D7" w:rsidRDefault="00951797" w:rsidP="00B726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02D7">
        <w:rPr>
          <w:rFonts w:ascii="Times New Roman" w:hAnsi="Times New Roman" w:cs="Times New Roman"/>
          <w:sz w:val="24"/>
          <w:szCs w:val="24"/>
          <w:lang w:eastAsia="ru-RU"/>
        </w:rPr>
        <w:t>По приказу Пилата в Иерусалим были введены римские войска. Они носили по городу изображения императора, которым евреи должны были поклониться. Однако когда Пилат понял, что евреи готовы идти на смерть ради своих религиозных принципов и не будут поклоняться «идольским» изображениям, он повелел вывести войска из города.</w:t>
      </w:r>
    </w:p>
    <w:p w:rsidR="00951797" w:rsidRPr="001E02D7" w:rsidRDefault="00951797" w:rsidP="00B726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02D7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христианской традиции, Пилат, опасаясь народного бунта, приговорил к распятию Иисуса Христа. При этом Пилат «взял воды и умыл руки свои перед народом», </w:t>
      </w:r>
      <w:proofErr w:type="gramStart"/>
      <w:r w:rsidRPr="001E02D7">
        <w:rPr>
          <w:rFonts w:ascii="Times New Roman" w:hAnsi="Times New Roman" w:cs="Times New Roman"/>
          <w:sz w:val="24"/>
          <w:szCs w:val="24"/>
          <w:lang w:eastAsia="ru-RU"/>
        </w:rPr>
        <w:t>использовав</w:t>
      </w:r>
      <w:proofErr w:type="gramEnd"/>
      <w:r w:rsidRPr="001E02D7">
        <w:rPr>
          <w:rFonts w:ascii="Times New Roman" w:hAnsi="Times New Roman" w:cs="Times New Roman"/>
          <w:sz w:val="24"/>
          <w:szCs w:val="24"/>
          <w:lang w:eastAsia="ru-RU"/>
        </w:rPr>
        <w:t xml:space="preserve"> старинный иудейский обычай, символизировавший невиновность в пролитии крови. Таким образом, он переложил ответственность за казнь Иисуса на вождей еврейского народа. Отсюда пошло выражение «умыть руки».</w:t>
      </w:r>
    </w:p>
    <w:p w:rsidR="00951797" w:rsidRPr="001E02D7" w:rsidRDefault="00951797" w:rsidP="00B726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02D7">
        <w:rPr>
          <w:rFonts w:ascii="Times New Roman" w:hAnsi="Times New Roman" w:cs="Times New Roman"/>
          <w:sz w:val="24"/>
          <w:szCs w:val="24"/>
          <w:lang w:eastAsia="ru-RU"/>
        </w:rPr>
        <w:t xml:space="preserve">В 36г. после жалобы самаритян на жестокую расправу, которую учинил над ними Понтий Пилат, римский легат в Сирии Вителлий отстранил его от должности и отправил в Рим, где тот </w:t>
      </w:r>
      <w:proofErr w:type="gramStart"/>
      <w:r w:rsidRPr="001E02D7">
        <w:rPr>
          <w:rFonts w:ascii="Times New Roman" w:hAnsi="Times New Roman" w:cs="Times New Roman"/>
          <w:sz w:val="24"/>
          <w:szCs w:val="24"/>
          <w:lang w:eastAsia="ru-RU"/>
        </w:rPr>
        <w:t>был</w:t>
      </w:r>
      <w:proofErr w:type="gramEnd"/>
      <w:r w:rsidRPr="001E02D7">
        <w:rPr>
          <w:rFonts w:ascii="Times New Roman" w:hAnsi="Times New Roman" w:cs="Times New Roman"/>
          <w:sz w:val="24"/>
          <w:szCs w:val="24"/>
          <w:lang w:eastAsia="ru-RU"/>
        </w:rPr>
        <w:t xml:space="preserve"> подвергнут суду за насилие и беззаконность. В вину Пилату ставилось и то, что он казнил людей без суда. По свидетельству церковного историка 4в. Евсевия Кесарийского, Пилат покончил с собой в 39г. по приказу императора Калигулы. По другим сообщениям, он был казнён Нероном. Есть сведения, что он был отправлен в ссылку Галлию, где и умер.</w:t>
      </w:r>
    </w:p>
    <w:p w:rsidR="00951797" w:rsidRPr="001E02D7" w:rsidRDefault="00951797" w:rsidP="00B726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E02D7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1E02D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E02D7">
        <w:rPr>
          <w:rFonts w:ascii="Times New Roman" w:hAnsi="Times New Roman" w:cs="Times New Roman"/>
          <w:sz w:val="24"/>
          <w:szCs w:val="24"/>
          <w:lang w:eastAsia="ru-RU"/>
        </w:rPr>
        <w:t>Понтий</w:t>
      </w:r>
      <w:proofErr w:type="gramEnd"/>
      <w:r w:rsidRPr="001E02D7">
        <w:rPr>
          <w:rFonts w:ascii="Times New Roman" w:hAnsi="Times New Roman" w:cs="Times New Roman"/>
          <w:sz w:val="24"/>
          <w:szCs w:val="24"/>
          <w:lang w:eastAsia="ru-RU"/>
        </w:rPr>
        <w:t xml:space="preserve"> Пилате существует громадная апокрифическая литература, в том числе «Деяния Пилата» - его отчёт императору Тиберию по делу о Христе. С течением времени появилась легенда о раскаянии Пилата и его обращении в христианство. Коптская церковь канонизировала Понтия Пилата и его жену.</w:t>
      </w:r>
    </w:p>
    <w:p w:rsidR="00951797" w:rsidRPr="001E02D7" w:rsidRDefault="00951797" w:rsidP="00B726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02D7">
        <w:rPr>
          <w:rFonts w:ascii="Times New Roman" w:hAnsi="Times New Roman" w:cs="Times New Roman"/>
          <w:sz w:val="24"/>
          <w:szCs w:val="24"/>
          <w:lang w:eastAsia="ru-RU"/>
        </w:rPr>
        <w:t>Иосиф Флавий характеризует Пилата как жестокого, волевого и прагматичного правителя. Совершенно другую картину дает Новый Завет. Даже такая, казалось бы</w:t>
      </w:r>
      <w:r w:rsidR="00B85A3C" w:rsidRPr="001E02D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1E02D7">
        <w:rPr>
          <w:rFonts w:ascii="Times New Roman" w:hAnsi="Times New Roman" w:cs="Times New Roman"/>
          <w:sz w:val="24"/>
          <w:szCs w:val="24"/>
          <w:lang w:eastAsia="ru-RU"/>
        </w:rPr>
        <w:t xml:space="preserve"> мелочь, как тревожный сон жены, способна </w:t>
      </w:r>
      <w:proofErr w:type="gramStart"/>
      <w:r w:rsidRPr="001E02D7">
        <w:rPr>
          <w:rFonts w:ascii="Times New Roman" w:hAnsi="Times New Roman" w:cs="Times New Roman"/>
          <w:sz w:val="24"/>
          <w:szCs w:val="24"/>
          <w:lang w:eastAsia="ru-RU"/>
        </w:rPr>
        <w:t>была повлиять на решение Пилата Он был</w:t>
      </w:r>
      <w:proofErr w:type="gramEnd"/>
      <w:r w:rsidRPr="001E02D7">
        <w:rPr>
          <w:rFonts w:ascii="Times New Roman" w:hAnsi="Times New Roman" w:cs="Times New Roman"/>
          <w:sz w:val="24"/>
          <w:szCs w:val="24"/>
          <w:lang w:eastAsia="ru-RU"/>
        </w:rPr>
        <w:t xml:space="preserve"> убеждён в невиновности Иисуса,  но</w:t>
      </w:r>
      <w:r w:rsidR="00B85A3C" w:rsidRPr="001E02D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1E02D7">
        <w:rPr>
          <w:rFonts w:ascii="Times New Roman" w:hAnsi="Times New Roman" w:cs="Times New Roman"/>
          <w:sz w:val="24"/>
          <w:szCs w:val="24"/>
          <w:lang w:eastAsia="ru-RU"/>
        </w:rPr>
        <w:t xml:space="preserve"> тем не менее</w:t>
      </w:r>
      <w:r w:rsidR="00B85A3C" w:rsidRPr="001E02D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1E02D7">
        <w:rPr>
          <w:rFonts w:ascii="Times New Roman" w:hAnsi="Times New Roman" w:cs="Times New Roman"/>
          <w:sz w:val="24"/>
          <w:szCs w:val="24"/>
          <w:lang w:eastAsia="ru-RU"/>
        </w:rPr>
        <w:t xml:space="preserve"> уступил.</w:t>
      </w:r>
    </w:p>
    <w:p w:rsidR="00951797" w:rsidRPr="001E02D7" w:rsidRDefault="00951797" w:rsidP="00B726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E02D7">
        <w:rPr>
          <w:rFonts w:ascii="Times New Roman" w:hAnsi="Times New Roman" w:cs="Times New Roman"/>
          <w:sz w:val="24"/>
          <w:szCs w:val="24"/>
          <w:lang w:eastAsia="ru-RU"/>
        </w:rPr>
        <w:t>Образ Пилата нашёл отражение в художественной литературе (например «Мастер и Маргарита» М. Булгакова, «Прокуратор Иудеи» А. Франса) и в изобразительном искусстве («Христос перед Пилатом» Рембрандта, «Что есть истина?»</w:t>
      </w:r>
      <w:proofErr w:type="gramEnd"/>
      <w:r w:rsidRPr="001E02D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E02D7">
        <w:rPr>
          <w:rFonts w:ascii="Times New Roman" w:hAnsi="Times New Roman" w:cs="Times New Roman"/>
          <w:sz w:val="24"/>
          <w:szCs w:val="24"/>
          <w:lang w:eastAsia="ru-RU"/>
        </w:rPr>
        <w:t>Н. Ге).</w:t>
      </w:r>
      <w:proofErr w:type="gramEnd"/>
    </w:p>
    <w:p w:rsidR="00951797" w:rsidRPr="001E02D7" w:rsidRDefault="00951797" w:rsidP="00B726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02D7">
        <w:rPr>
          <w:rFonts w:ascii="Times New Roman" w:hAnsi="Times New Roman" w:cs="Times New Roman"/>
          <w:sz w:val="24"/>
          <w:szCs w:val="24"/>
          <w:lang w:eastAsia="ru-RU"/>
        </w:rPr>
        <w:t>В Альпах находится вершина Пилат, где, по легенде, Понтий Пилат появляется в Великую пятницу и умывает руки, тщетно стараясь очистить себя от соучастия в ужасном преступлении.</w:t>
      </w:r>
    </w:p>
    <w:p w:rsidR="00360CEA" w:rsidRPr="001E02D7" w:rsidRDefault="00360CEA" w:rsidP="00B726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0CEA" w:rsidRPr="001E02D7" w:rsidRDefault="00360CEA" w:rsidP="00B726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1797" w:rsidRPr="001E02D7" w:rsidRDefault="00951797" w:rsidP="00B726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5672" w:rsidRPr="001E02D7" w:rsidRDefault="00595672" w:rsidP="00B7260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E02D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D293D" w:rsidRPr="001E02D7" w:rsidRDefault="00DD293D" w:rsidP="00B726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D293D" w:rsidRPr="001E02D7" w:rsidSect="00B7260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4459E"/>
    <w:multiLevelType w:val="hybridMultilevel"/>
    <w:tmpl w:val="E0746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672"/>
    <w:rsid w:val="001E02D7"/>
    <w:rsid w:val="00360CEA"/>
    <w:rsid w:val="003F30F2"/>
    <w:rsid w:val="0058639A"/>
    <w:rsid w:val="00595672"/>
    <w:rsid w:val="00951797"/>
    <w:rsid w:val="00A5324A"/>
    <w:rsid w:val="00B7260E"/>
    <w:rsid w:val="00B85A3C"/>
    <w:rsid w:val="00DD293D"/>
    <w:rsid w:val="00DF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26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26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</dc:creator>
  <cp:lastModifiedBy>Sergeeva</cp:lastModifiedBy>
  <cp:revision>10</cp:revision>
  <cp:lastPrinted>2014-08-20T14:34:00Z</cp:lastPrinted>
  <dcterms:created xsi:type="dcterms:W3CDTF">2014-08-11T03:58:00Z</dcterms:created>
  <dcterms:modified xsi:type="dcterms:W3CDTF">2014-08-20T14:38:00Z</dcterms:modified>
</cp:coreProperties>
</file>