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B9" w:rsidRPr="00A807B9" w:rsidRDefault="00A807B9" w:rsidP="00A807B9">
      <w:pPr>
        <w:pStyle w:val="a3"/>
        <w:spacing w:before="0" w:beforeAutospacing="0" w:after="0" w:afterAutospacing="0"/>
        <w:rPr>
          <w:b/>
          <w:bCs/>
        </w:rPr>
      </w:pPr>
      <w:r w:rsidRPr="00A807B9">
        <w:rPr>
          <w:b/>
          <w:bCs/>
        </w:rPr>
        <w:t>Проблемы городов для лото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 xml:space="preserve">Низкий  уровень жизни 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Упадок образования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Мало возможностей для трудоустройства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Отток  населения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Низкая платежеспособность населения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Разорение и упадок градообразующих предприятий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Слабая система здравоохранения</w:t>
      </w:r>
    </w:p>
    <w:p w:rsidR="00C26FCC" w:rsidRPr="009F0FF5" w:rsidRDefault="00C26FCC" w:rsidP="00A807B9">
      <w:pPr>
        <w:pStyle w:val="a3"/>
        <w:spacing w:before="0" w:beforeAutospacing="0" w:after="0" w:afterAutospacing="0"/>
        <w:rPr>
          <w:bCs/>
        </w:rPr>
      </w:pPr>
      <w:r w:rsidRPr="009F0FF5">
        <w:rPr>
          <w:bCs/>
        </w:rPr>
        <w:t>Отсутствие возможностей развития малого бизнеса</w:t>
      </w:r>
    </w:p>
    <w:p w:rsidR="00C26FCC" w:rsidRPr="00C55DDB" w:rsidRDefault="00C26FCC" w:rsidP="00C26FCC">
      <w:pPr>
        <w:rPr>
          <w:color w:val="333333"/>
        </w:rPr>
      </w:pPr>
      <w:r w:rsidRPr="00C55DDB">
        <w:rPr>
          <w:color w:val="333333"/>
        </w:rPr>
        <w:t xml:space="preserve">Насыщенность автомобильным транспортом </w:t>
      </w:r>
    </w:p>
    <w:p w:rsidR="00C26FCC" w:rsidRPr="00C55DDB" w:rsidRDefault="00C26FCC" w:rsidP="00C26FCC">
      <w:pPr>
        <w:textAlignment w:val="baseline"/>
        <w:rPr>
          <w:color w:val="333333"/>
        </w:rPr>
      </w:pPr>
      <w:r w:rsidRPr="00C55DDB">
        <w:rPr>
          <w:color w:val="333333"/>
        </w:rPr>
        <w:t>Загрязнение окружающей среды</w:t>
      </w:r>
    </w:p>
    <w:p w:rsidR="00C26FCC" w:rsidRPr="00C55DDB" w:rsidRDefault="00C26FCC" w:rsidP="00C26FCC">
      <w:pPr>
        <w:textAlignment w:val="baseline"/>
        <w:rPr>
          <w:color w:val="333333"/>
        </w:rPr>
      </w:pPr>
      <w:r w:rsidRPr="00C55DDB">
        <w:rPr>
          <w:color w:val="333333"/>
        </w:rPr>
        <w:t>Удаленность населения от природы</w:t>
      </w:r>
    </w:p>
    <w:p w:rsidR="00C26FCC" w:rsidRPr="00C55DDB" w:rsidRDefault="00C26FCC" w:rsidP="00C26FCC">
      <w:pPr>
        <w:textAlignment w:val="baseline"/>
        <w:rPr>
          <w:color w:val="43484D"/>
          <w:shd w:val="clear" w:color="auto" w:fill="FFFFFF"/>
        </w:rPr>
      </w:pPr>
      <w:r w:rsidRPr="00C55DDB">
        <w:rPr>
          <w:color w:val="43484D"/>
          <w:shd w:val="clear" w:color="auto" w:fill="FFFFFF"/>
        </w:rPr>
        <w:t>Высокие цены на продовольствие и лекарства</w:t>
      </w:r>
    </w:p>
    <w:p w:rsidR="00C26FCC" w:rsidRPr="00C55DDB" w:rsidRDefault="00C26FCC" w:rsidP="00C26FCC">
      <w:pPr>
        <w:textAlignment w:val="baseline"/>
        <w:rPr>
          <w:color w:val="43484D"/>
          <w:shd w:val="clear" w:color="auto" w:fill="F3F4F5"/>
        </w:rPr>
      </w:pPr>
      <w:r w:rsidRPr="00C55DDB">
        <w:rPr>
          <w:color w:val="43484D"/>
          <w:shd w:val="clear" w:color="auto" w:fill="F3F4F5"/>
        </w:rPr>
        <w:t>Грязь, мусор и стихийные свалки</w:t>
      </w:r>
    </w:p>
    <w:p w:rsidR="00C26FCC" w:rsidRPr="00C55DDB" w:rsidRDefault="00C26FCC" w:rsidP="00C26FCC">
      <w:pPr>
        <w:textAlignment w:val="baseline"/>
        <w:rPr>
          <w:color w:val="313131"/>
        </w:rPr>
      </w:pPr>
      <w:r w:rsidRPr="00C55DDB">
        <w:rPr>
          <w:color w:val="313131"/>
        </w:rPr>
        <w:t>Проблема жилищного строительства</w:t>
      </w:r>
    </w:p>
    <w:p w:rsidR="00C26FCC" w:rsidRPr="00C55DDB" w:rsidRDefault="00C26FCC" w:rsidP="00C26FCC">
      <w:pPr>
        <w:textAlignment w:val="baseline"/>
        <w:rPr>
          <w:color w:val="000000"/>
        </w:rPr>
      </w:pPr>
      <w:r w:rsidRPr="00C55DDB">
        <w:rPr>
          <w:color w:val="000000"/>
        </w:rPr>
        <w:t>Высокий уровень преступности</w:t>
      </w:r>
    </w:p>
    <w:p w:rsidR="00C26FCC" w:rsidRPr="009F0FF5" w:rsidRDefault="00C26FCC" w:rsidP="00C26FCC">
      <w:pPr>
        <w:pStyle w:val="a3"/>
        <w:spacing w:before="0" w:beforeAutospacing="0" w:after="0" w:afterAutospacing="0"/>
        <w:ind w:left="454"/>
        <w:rPr>
          <w:bCs/>
        </w:rPr>
      </w:pPr>
      <w:r w:rsidRPr="009F0FF5">
        <w:rPr>
          <w:bCs/>
        </w:rPr>
        <w:t> </w:t>
      </w:r>
    </w:p>
    <w:p w:rsidR="007F70F6" w:rsidRDefault="007F70F6"/>
    <w:sectPr w:rsidR="007F70F6" w:rsidSect="0089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26FCC"/>
    <w:rsid w:val="00023CC4"/>
    <w:rsid w:val="00073671"/>
    <w:rsid w:val="00296D74"/>
    <w:rsid w:val="002D3A98"/>
    <w:rsid w:val="00393E3B"/>
    <w:rsid w:val="003C58ED"/>
    <w:rsid w:val="00467EF9"/>
    <w:rsid w:val="006A3A98"/>
    <w:rsid w:val="007F70F6"/>
    <w:rsid w:val="008957B0"/>
    <w:rsid w:val="009132C1"/>
    <w:rsid w:val="009F5006"/>
    <w:rsid w:val="00A807B9"/>
    <w:rsid w:val="00AC19E5"/>
    <w:rsid w:val="00C26FCC"/>
    <w:rsid w:val="00DC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F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2013-01-29T12:42:00Z</dcterms:created>
  <dcterms:modified xsi:type="dcterms:W3CDTF">2013-01-29T12:42:00Z</dcterms:modified>
</cp:coreProperties>
</file>