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40" w:rsidRPr="007B6F52" w:rsidRDefault="001E2A6B" w:rsidP="007B6F52">
      <w:pPr>
        <w:spacing w:after="0" w:line="240" w:lineRule="auto"/>
        <w:jc w:val="center"/>
        <w:rPr>
          <w:b/>
          <w:color w:val="C00000"/>
          <w:sz w:val="320"/>
          <w:szCs w:val="320"/>
        </w:rPr>
      </w:pPr>
      <w:r>
        <w:rPr>
          <w:b/>
          <w:noProof/>
          <w:color w:val="C00000"/>
          <w:sz w:val="320"/>
          <w:szCs w:val="3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5.45pt;margin-top:187.15pt;width:863.25pt;height:0;z-index:251658240" o:connectortype="straight"/>
        </w:pict>
      </w:r>
      <w:r w:rsidR="00B7392B" w:rsidRPr="007B6F52">
        <w:rPr>
          <w:b/>
          <w:color w:val="C00000"/>
          <w:sz w:val="320"/>
          <w:szCs w:val="320"/>
        </w:rPr>
        <w:t>У</w:t>
      </w:r>
      <w:r w:rsidR="00B67EB9" w:rsidRPr="007B6F52">
        <w:rPr>
          <w:b/>
          <w:color w:val="C00000"/>
          <w:sz w:val="320"/>
          <w:szCs w:val="320"/>
        </w:rPr>
        <w:t>ЗНАТЬ</w:t>
      </w:r>
    </w:p>
    <w:p w:rsidR="006656DF" w:rsidRPr="0025342B" w:rsidRDefault="006656DF" w:rsidP="006656DF">
      <w:pPr>
        <w:spacing w:after="0" w:line="240" w:lineRule="auto"/>
        <w:rPr>
          <w:b/>
          <w:color w:val="FF0000"/>
          <w:sz w:val="240"/>
          <w:szCs w:val="240"/>
        </w:rPr>
      </w:pPr>
      <w:r w:rsidRPr="0025342B">
        <w:rPr>
          <w:b/>
          <w:color w:val="FF0000"/>
          <w:sz w:val="240"/>
          <w:szCs w:val="240"/>
        </w:rPr>
        <w:t>ПРОДОЛЖАЕМ</w:t>
      </w:r>
    </w:p>
    <w:p w:rsidR="006656DF" w:rsidRPr="0025342B" w:rsidRDefault="006656DF" w:rsidP="006656DF">
      <w:pPr>
        <w:spacing w:after="0" w:line="240" w:lineRule="auto"/>
        <w:jc w:val="center"/>
        <w:rPr>
          <w:b/>
          <w:color w:val="FF0000"/>
          <w:sz w:val="240"/>
          <w:szCs w:val="240"/>
        </w:rPr>
      </w:pPr>
      <w:r w:rsidRPr="0025342B">
        <w:rPr>
          <w:b/>
          <w:color w:val="FF0000"/>
          <w:sz w:val="240"/>
          <w:szCs w:val="240"/>
        </w:rPr>
        <w:t>УЧИТЬСЯ</w:t>
      </w:r>
    </w:p>
    <w:p w:rsidR="00223AF1" w:rsidRPr="00223AF1" w:rsidRDefault="00B7392B" w:rsidP="00223AF1">
      <w:pPr>
        <w:spacing w:after="0" w:line="240" w:lineRule="auto"/>
        <w:ind w:left="-567"/>
        <w:jc w:val="center"/>
        <w:rPr>
          <w:b/>
          <w:sz w:val="320"/>
          <w:szCs w:val="320"/>
        </w:rPr>
      </w:pPr>
      <w:r w:rsidRPr="00223AF1">
        <w:rPr>
          <w:b/>
          <w:sz w:val="320"/>
          <w:szCs w:val="320"/>
        </w:rPr>
        <w:lastRenderedPageBreak/>
        <w:t>ГОРЫ</w:t>
      </w:r>
      <w:r w:rsidR="00223AF1" w:rsidRPr="00223AF1">
        <w:rPr>
          <w:b/>
          <w:sz w:val="320"/>
          <w:szCs w:val="320"/>
        </w:rPr>
        <w:br/>
      </w:r>
      <w:r w:rsidRPr="00223AF1">
        <w:rPr>
          <w:b/>
          <w:sz w:val="320"/>
          <w:szCs w:val="320"/>
        </w:rPr>
        <w:t>ГОРНЫЕ</w:t>
      </w:r>
      <w:r w:rsidR="00223AF1" w:rsidRPr="00223AF1">
        <w:rPr>
          <w:b/>
          <w:sz w:val="320"/>
          <w:szCs w:val="320"/>
        </w:rPr>
        <w:t xml:space="preserve"> </w:t>
      </w:r>
      <w:r w:rsidR="00223AF1" w:rsidRPr="00223AF1">
        <w:rPr>
          <w:b/>
          <w:noProof/>
          <w:sz w:val="320"/>
          <w:szCs w:val="320"/>
          <w:lang w:eastAsia="ru-RU"/>
        </w:rPr>
        <w:pict>
          <v:shape id="_x0000_s1033" type="#_x0000_t32" style="position:absolute;left:0;text-align:left;margin-left:-35.45pt;margin-top:166.15pt;width:863.25pt;height:0;z-index:251661312;mso-position-horizontal-relative:text;mso-position-vertical-relative:text" o:connectortype="straight"/>
        </w:pict>
      </w:r>
      <w:r w:rsidRPr="00223AF1">
        <w:rPr>
          <w:b/>
          <w:sz w:val="320"/>
          <w:szCs w:val="320"/>
        </w:rPr>
        <w:t>ХРЕБТЫ</w:t>
      </w:r>
      <w:r w:rsidR="006656DF" w:rsidRPr="00223AF1">
        <w:rPr>
          <w:b/>
          <w:sz w:val="320"/>
          <w:szCs w:val="320"/>
        </w:rPr>
        <w:t xml:space="preserve"> </w:t>
      </w:r>
    </w:p>
    <w:p w:rsidR="00B7392B" w:rsidRPr="007B6F52" w:rsidRDefault="006656DF" w:rsidP="00223AF1">
      <w:pPr>
        <w:spacing w:after="0" w:line="240" w:lineRule="auto"/>
        <w:ind w:left="-567"/>
        <w:jc w:val="center"/>
        <w:rPr>
          <w:b/>
          <w:sz w:val="320"/>
          <w:szCs w:val="320"/>
        </w:rPr>
      </w:pPr>
      <w:r w:rsidRPr="007B6F52">
        <w:rPr>
          <w:b/>
          <w:sz w:val="320"/>
          <w:szCs w:val="320"/>
        </w:rPr>
        <w:lastRenderedPageBreak/>
        <w:t>ПИК</w:t>
      </w:r>
    </w:p>
    <w:p w:rsidR="00B7392B" w:rsidRPr="007B6F52" w:rsidRDefault="00223AF1" w:rsidP="007B6F52">
      <w:pPr>
        <w:spacing w:after="0" w:line="240" w:lineRule="auto"/>
        <w:jc w:val="center"/>
        <w:rPr>
          <w:b/>
          <w:sz w:val="320"/>
          <w:szCs w:val="320"/>
        </w:rPr>
      </w:pPr>
      <w:r w:rsidRPr="00223AF1">
        <w:rPr>
          <w:b/>
          <w:noProof/>
          <w:sz w:val="280"/>
          <w:szCs w:val="280"/>
          <w:lang w:eastAsia="ru-RU"/>
        </w:rPr>
        <w:pict>
          <v:shape id="_x0000_s1037" type="#_x0000_t32" style="position:absolute;left:0;text-align:left;margin-left:-36.95pt;margin-top:.85pt;width:863.25pt;height:0;z-index:251663360" o:connectortype="straight"/>
        </w:pict>
      </w:r>
      <w:r w:rsidR="00B7392B" w:rsidRPr="007B6F52">
        <w:rPr>
          <w:b/>
          <w:sz w:val="320"/>
          <w:szCs w:val="320"/>
        </w:rPr>
        <w:t>ГОРНЫЕ ДОЛИНЫ</w:t>
      </w:r>
    </w:p>
    <w:p w:rsidR="00B7392B" w:rsidRPr="007B6F52" w:rsidRDefault="00B7392B" w:rsidP="007B6F52">
      <w:pPr>
        <w:spacing w:after="0" w:line="240" w:lineRule="auto"/>
        <w:jc w:val="center"/>
        <w:rPr>
          <w:b/>
          <w:sz w:val="320"/>
          <w:szCs w:val="320"/>
        </w:rPr>
      </w:pPr>
      <w:r w:rsidRPr="007B6F52">
        <w:rPr>
          <w:b/>
          <w:sz w:val="320"/>
          <w:szCs w:val="320"/>
        </w:rPr>
        <w:lastRenderedPageBreak/>
        <w:t>ГОРНАЯ СИСТЕМА</w:t>
      </w:r>
    </w:p>
    <w:p w:rsidR="00B7392B" w:rsidRPr="007B6F52" w:rsidRDefault="006656DF" w:rsidP="007B6F52">
      <w:pPr>
        <w:spacing w:after="0" w:line="240" w:lineRule="auto"/>
        <w:jc w:val="center"/>
        <w:rPr>
          <w:b/>
          <w:sz w:val="320"/>
          <w:szCs w:val="320"/>
        </w:rPr>
      </w:pPr>
      <w:r>
        <w:rPr>
          <w:b/>
          <w:noProof/>
          <w:sz w:val="320"/>
          <w:szCs w:val="320"/>
          <w:lang w:eastAsia="ru-RU"/>
        </w:rPr>
        <w:pict>
          <v:shape id="_x0000_s1038" type="#_x0000_t32" style="position:absolute;left:0;text-align:left;margin-left:-43.7pt;margin-top:9.5pt;width:863.25pt;height:0;z-index:251664384" o:connectortype="straight"/>
        </w:pict>
      </w:r>
      <w:r w:rsidR="00B7392B" w:rsidRPr="007B6F52">
        <w:rPr>
          <w:b/>
          <w:sz w:val="320"/>
          <w:szCs w:val="320"/>
        </w:rPr>
        <w:t>НАГОРЬЕ</w:t>
      </w:r>
    </w:p>
    <w:p w:rsidR="00B7392B" w:rsidRPr="007B6F52" w:rsidRDefault="00B7392B" w:rsidP="007B6F52">
      <w:pPr>
        <w:spacing w:after="0" w:line="240" w:lineRule="auto"/>
        <w:jc w:val="center"/>
        <w:rPr>
          <w:b/>
          <w:sz w:val="320"/>
          <w:szCs w:val="320"/>
        </w:rPr>
      </w:pPr>
      <w:r w:rsidRPr="007B6F52">
        <w:rPr>
          <w:b/>
          <w:sz w:val="320"/>
          <w:szCs w:val="320"/>
        </w:rPr>
        <w:lastRenderedPageBreak/>
        <w:t>РАЗЛИЧИЯ ГОР ПО ВЫСОТЕ</w:t>
      </w:r>
    </w:p>
    <w:p w:rsidR="00B7392B" w:rsidRPr="007B6F52" w:rsidRDefault="008836AE" w:rsidP="007B6F52">
      <w:pPr>
        <w:spacing w:after="0" w:line="240" w:lineRule="auto"/>
        <w:jc w:val="center"/>
        <w:rPr>
          <w:b/>
          <w:sz w:val="320"/>
          <w:szCs w:val="320"/>
        </w:rPr>
      </w:pPr>
      <w:r w:rsidRPr="007B6F52">
        <w:rPr>
          <w:b/>
          <w:sz w:val="320"/>
          <w:szCs w:val="320"/>
        </w:rPr>
        <w:lastRenderedPageBreak/>
        <w:t>ВЫРА</w:t>
      </w:r>
      <w:r w:rsidR="00B7392B" w:rsidRPr="007B6F52">
        <w:rPr>
          <w:b/>
          <w:sz w:val="320"/>
          <w:szCs w:val="320"/>
        </w:rPr>
        <w:t>ЖАТЬ СВОИ МЫСЛИ</w:t>
      </w:r>
    </w:p>
    <w:p w:rsidR="00B7392B" w:rsidRPr="007B6F52" w:rsidRDefault="008836AE" w:rsidP="007B6F52">
      <w:pPr>
        <w:spacing w:after="0" w:line="240" w:lineRule="auto"/>
        <w:jc w:val="center"/>
        <w:rPr>
          <w:b/>
          <w:sz w:val="288"/>
          <w:szCs w:val="288"/>
        </w:rPr>
      </w:pPr>
      <w:r w:rsidRPr="007B6F52">
        <w:rPr>
          <w:b/>
          <w:sz w:val="288"/>
          <w:szCs w:val="288"/>
        </w:rPr>
        <w:lastRenderedPageBreak/>
        <w:t xml:space="preserve">СЛУШАТЬ </w:t>
      </w:r>
      <w:r w:rsidR="007B6F52">
        <w:rPr>
          <w:b/>
          <w:sz w:val="288"/>
          <w:szCs w:val="288"/>
        </w:rPr>
        <w:t xml:space="preserve"> </w:t>
      </w:r>
      <w:r w:rsidR="007B6F52">
        <w:rPr>
          <w:b/>
          <w:sz w:val="288"/>
          <w:szCs w:val="288"/>
        </w:rPr>
        <w:br/>
      </w:r>
      <w:r w:rsidRPr="007B6F52">
        <w:rPr>
          <w:b/>
          <w:sz w:val="288"/>
          <w:szCs w:val="288"/>
        </w:rPr>
        <w:t xml:space="preserve">И </w:t>
      </w:r>
      <w:r w:rsidR="007B6F52">
        <w:rPr>
          <w:b/>
          <w:sz w:val="288"/>
          <w:szCs w:val="288"/>
        </w:rPr>
        <w:t xml:space="preserve"> </w:t>
      </w:r>
      <w:r w:rsidRPr="007B6F52">
        <w:rPr>
          <w:b/>
          <w:sz w:val="288"/>
          <w:szCs w:val="288"/>
        </w:rPr>
        <w:t>ВСТУПАТЬ</w:t>
      </w:r>
      <w:r w:rsidR="007B6F52">
        <w:rPr>
          <w:b/>
          <w:sz w:val="288"/>
          <w:szCs w:val="288"/>
        </w:rPr>
        <w:t xml:space="preserve"> </w:t>
      </w:r>
      <w:r w:rsidRPr="007B6F52">
        <w:rPr>
          <w:b/>
          <w:sz w:val="288"/>
          <w:szCs w:val="288"/>
        </w:rPr>
        <w:t xml:space="preserve"> </w:t>
      </w:r>
      <w:r w:rsidR="007B6F52">
        <w:rPr>
          <w:b/>
          <w:sz w:val="288"/>
          <w:szCs w:val="288"/>
        </w:rPr>
        <w:br/>
      </w:r>
      <w:r w:rsidRPr="007B6F52">
        <w:rPr>
          <w:b/>
          <w:sz w:val="288"/>
          <w:szCs w:val="288"/>
        </w:rPr>
        <w:t xml:space="preserve">В </w:t>
      </w:r>
      <w:r w:rsidR="007B6F52">
        <w:rPr>
          <w:b/>
          <w:sz w:val="288"/>
          <w:szCs w:val="288"/>
        </w:rPr>
        <w:t xml:space="preserve"> </w:t>
      </w:r>
      <w:r w:rsidRPr="007B6F52">
        <w:rPr>
          <w:b/>
          <w:sz w:val="288"/>
          <w:szCs w:val="288"/>
        </w:rPr>
        <w:t>ДИАЛОГ</w:t>
      </w:r>
    </w:p>
    <w:p w:rsidR="008836AE" w:rsidRPr="007B6F52" w:rsidRDefault="008836AE" w:rsidP="007B6F52">
      <w:pPr>
        <w:spacing w:after="0" w:line="240" w:lineRule="auto"/>
        <w:jc w:val="center"/>
        <w:rPr>
          <w:b/>
          <w:sz w:val="200"/>
          <w:szCs w:val="200"/>
        </w:rPr>
      </w:pPr>
      <w:r w:rsidRPr="007B6F52">
        <w:rPr>
          <w:b/>
          <w:sz w:val="200"/>
          <w:szCs w:val="200"/>
        </w:rPr>
        <w:lastRenderedPageBreak/>
        <w:t xml:space="preserve">РАБОТАТЬ </w:t>
      </w:r>
      <w:r w:rsidR="007B6F52">
        <w:rPr>
          <w:b/>
          <w:sz w:val="200"/>
          <w:szCs w:val="200"/>
        </w:rPr>
        <w:br/>
      </w:r>
      <w:r w:rsidRPr="007B6F52">
        <w:rPr>
          <w:b/>
          <w:sz w:val="200"/>
          <w:szCs w:val="200"/>
        </w:rPr>
        <w:t>С</w:t>
      </w:r>
      <w:r w:rsidR="007B6F52">
        <w:rPr>
          <w:b/>
          <w:sz w:val="200"/>
          <w:szCs w:val="200"/>
        </w:rPr>
        <w:t xml:space="preserve"> </w:t>
      </w:r>
      <w:r w:rsidRPr="007B6F52">
        <w:rPr>
          <w:b/>
          <w:sz w:val="200"/>
          <w:szCs w:val="200"/>
        </w:rPr>
        <w:t xml:space="preserve"> ИСТОЧНИКАМИ </w:t>
      </w:r>
      <w:r w:rsidRPr="007B6F52">
        <w:rPr>
          <w:b/>
          <w:sz w:val="192"/>
          <w:szCs w:val="192"/>
        </w:rPr>
        <w:t>ГЕОГРАФИЧЕСКОЙ</w:t>
      </w:r>
      <w:r w:rsidRPr="007B6F52">
        <w:rPr>
          <w:b/>
          <w:sz w:val="200"/>
          <w:szCs w:val="200"/>
        </w:rPr>
        <w:t xml:space="preserve"> ИНФОРМАЦИИ</w:t>
      </w:r>
    </w:p>
    <w:p w:rsidR="00CB1794" w:rsidRDefault="006F6CD5" w:rsidP="007B6F52">
      <w:pPr>
        <w:spacing w:after="0" w:line="240" w:lineRule="auto"/>
        <w:jc w:val="center"/>
        <w:rPr>
          <w:b/>
          <w:sz w:val="260"/>
          <w:szCs w:val="260"/>
          <w:lang w:val="en-US"/>
        </w:rPr>
      </w:pPr>
      <w:r w:rsidRPr="007B6F52">
        <w:rPr>
          <w:b/>
          <w:sz w:val="260"/>
          <w:szCs w:val="260"/>
        </w:rPr>
        <w:lastRenderedPageBreak/>
        <w:t>САМЫЕ ВЫСОКИЕ ГОРЫ МИРА</w:t>
      </w:r>
    </w:p>
    <w:sectPr w:rsidR="00CB1794" w:rsidSect="006F6CD5">
      <w:pgSz w:w="16838" w:h="11906" w:orient="landscape"/>
      <w:pgMar w:top="142" w:right="111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EB9"/>
    <w:rsid w:val="000E6AB7"/>
    <w:rsid w:val="00130C4D"/>
    <w:rsid w:val="001D0D7C"/>
    <w:rsid w:val="001E2A6B"/>
    <w:rsid w:val="00223AF1"/>
    <w:rsid w:val="002343DC"/>
    <w:rsid w:val="00237BAD"/>
    <w:rsid w:val="0025342B"/>
    <w:rsid w:val="002D12A8"/>
    <w:rsid w:val="0035513B"/>
    <w:rsid w:val="00520F24"/>
    <w:rsid w:val="00566382"/>
    <w:rsid w:val="005678CB"/>
    <w:rsid w:val="006656DF"/>
    <w:rsid w:val="006A71D4"/>
    <w:rsid w:val="006F6CD5"/>
    <w:rsid w:val="00767165"/>
    <w:rsid w:val="007B6F52"/>
    <w:rsid w:val="008836AE"/>
    <w:rsid w:val="008A188B"/>
    <w:rsid w:val="009F5769"/>
    <w:rsid w:val="00A32F4B"/>
    <w:rsid w:val="00AA2F1C"/>
    <w:rsid w:val="00AC576D"/>
    <w:rsid w:val="00B67EB9"/>
    <w:rsid w:val="00B7392B"/>
    <w:rsid w:val="00BE10D1"/>
    <w:rsid w:val="00C038E0"/>
    <w:rsid w:val="00C14D52"/>
    <w:rsid w:val="00C61A84"/>
    <w:rsid w:val="00CB1794"/>
    <w:rsid w:val="00D73EE2"/>
    <w:rsid w:val="00E4444E"/>
    <w:rsid w:val="00E9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0"/>
        <o:r id="V:Rule11" type="connector" idref="#_x0000_s1033"/>
        <o:r id="V:Rule14" type="connector" idref="#_x0000_s1037"/>
        <o:r id="V:Rule15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57A7-E718-4F88-B5B5-EA1A8098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2012-12-04T17:52:00Z</cp:lastPrinted>
  <dcterms:created xsi:type="dcterms:W3CDTF">2013-01-14T18:27:00Z</dcterms:created>
  <dcterms:modified xsi:type="dcterms:W3CDTF">2013-01-14T18:27:00Z</dcterms:modified>
</cp:coreProperties>
</file>