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82" w:rsidRPr="00BB5A87" w:rsidRDefault="00754E33" w:rsidP="00754E33">
      <w:pPr>
        <w:pStyle w:val="a3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754E33" w:rsidRPr="00BB5A87" w:rsidRDefault="000C7ACF" w:rsidP="00754E33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3" style="position:absolute;left:0;text-align:left;margin-left:-49.8pt;margin-top:4.2pt;width:803.1pt;height:322.5pt;z-index:-25164288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2" style="position:absolute;left:0;text-align:left;margin-left:154.8pt;margin-top:17pt;width:204.75pt;height:76.45pt;z-index:251662336">
            <v:textbox>
              <w:txbxContent>
                <w:p w:rsidR="00754E33" w:rsidRPr="00772B5B" w:rsidRDefault="00754E33" w:rsidP="00754E33">
                  <w:pPr>
                    <w:ind w:left="45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1.</w:t>
                  </w:r>
                  <w:r w:rsidRPr="00772B5B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oval>
        </w:pict>
      </w:r>
    </w:p>
    <w:p w:rsidR="00754E33" w:rsidRPr="00BB5A87" w:rsidRDefault="000C7ACF" w:rsidP="00754E33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3" style="position:absolute;left:0;text-align:left;margin-left:397pt;margin-top:2.3pt;width:122.3pt;height:55.1pt;z-index:251663360">
            <v:textbox>
              <w:txbxContent>
                <w:p w:rsidR="00754E33" w:rsidRDefault="00754E33" w:rsidP="00754E33"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  </w:t>
                  </w:r>
                </w:p>
              </w:txbxContent>
            </v:textbox>
          </v:oval>
        </w:pict>
      </w:r>
    </w:p>
    <w:p w:rsidR="00754E33" w:rsidRPr="00BB5A87" w:rsidRDefault="000C7ACF" w:rsidP="00754E33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519.3pt;margin-top:16.35pt;width:55.6pt;height:73.8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88.2pt;margin-top:15.45pt;width:66.6pt;height:92.85pt;flip:y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359.55pt;margin-top:7.45pt;width:37.45pt;height:.05pt;z-index:251668480" o:connectortype="straight">
            <v:stroke endarrow="block"/>
          </v:shape>
        </w:pict>
      </w:r>
    </w:p>
    <w:p w:rsidR="00754E33" w:rsidRPr="00BB5A87" w:rsidRDefault="00754E33" w:rsidP="00754E33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54E33" w:rsidRPr="00BB5A87" w:rsidRDefault="000C7ACF" w:rsidP="00754E33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2" style="position:absolute;left:0;text-align:left;margin-left:234.65pt;margin-top:10.65pt;width:225.8pt;height:106.8pt;z-index:251672576">
            <v:textbox>
              <w:txbxContent>
                <w:p w:rsidR="00754E33" w:rsidRPr="00BB5A87" w:rsidRDefault="00754E33" w:rsidP="00754E33">
                  <w:pPr>
                    <w:autoSpaceDE w:val="0"/>
                    <w:autoSpaceDN w:val="0"/>
                    <w:adjustRightInd w:val="0"/>
                    <w:spacing w:before="240" w:after="240" w:line="25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5E0FDD">
                    <w:rPr>
                      <w:rFonts w:ascii="Times New Roman" w:hAnsi="Times New Roman" w:cs="Times New Roman"/>
                      <w:b/>
                      <w:bCs/>
                      <w:caps/>
                      <w:color w:val="548DD4" w:themeColor="text2" w:themeTint="99"/>
                      <w:sz w:val="24"/>
                      <w:szCs w:val="24"/>
                    </w:rPr>
                    <w:t>график линейного уравнения</w:t>
                  </w:r>
                  <w:r w:rsidRPr="005E0FDD">
                    <w:rPr>
                      <w:rFonts w:ascii="Times New Roman" w:hAnsi="Times New Roman" w:cs="Times New Roman"/>
                      <w:b/>
                      <w:bCs/>
                      <w:caps/>
                      <w:color w:val="548DD4" w:themeColor="text2" w:themeTint="99"/>
                      <w:sz w:val="24"/>
                      <w:szCs w:val="24"/>
                    </w:rPr>
                    <w:br/>
                    <w:t>с двумя</w:t>
                  </w:r>
                  <w:r w:rsidRPr="00BB5A87">
                    <w:rPr>
                      <w:rFonts w:ascii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 xml:space="preserve"> </w:t>
                  </w:r>
                  <w:r w:rsidRPr="00772B5B">
                    <w:rPr>
                      <w:rFonts w:ascii="Times New Roman" w:hAnsi="Times New Roman" w:cs="Times New Roman"/>
                      <w:b/>
                      <w:bCs/>
                      <w:caps/>
                      <w:color w:val="365F91" w:themeColor="accent1" w:themeShade="BF"/>
                      <w:sz w:val="24"/>
                      <w:szCs w:val="24"/>
                    </w:rPr>
                    <w:t>переменными</w:t>
                  </w:r>
                </w:p>
                <w:p w:rsidR="00754E33" w:rsidRDefault="00754E33" w:rsidP="00754E33"/>
              </w:txbxContent>
            </v:textbox>
          </v:oval>
        </w:pict>
      </w:r>
    </w:p>
    <w:p w:rsidR="00754E33" w:rsidRPr="00BB5A87" w:rsidRDefault="00754E33" w:rsidP="00754E33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54E33" w:rsidRPr="00BB5A87" w:rsidRDefault="000C7ACF" w:rsidP="00754E33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4" style="position:absolute;left:0;text-align:left;margin-left:510.8pt;margin-top:7.4pt;width:242.5pt;height:120.25pt;z-index:251664384">
            <v:textbox>
              <w:txbxContent>
                <w:p w:rsidR="00754E33" w:rsidRDefault="00754E33" w:rsidP="00754E33">
                  <w:r>
                    <w:rPr>
                      <w:rFonts w:ascii="Times New Roman" w:hAnsi="Times New Roman" w:cs="Times New Roman"/>
                      <w:sz w:val="24"/>
                    </w:rPr>
                    <w:t>3.</w:t>
                  </w:r>
                  <w:r w:rsidRPr="002D71F4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oval>
        </w:pict>
      </w:r>
    </w:p>
    <w:p w:rsidR="00754E33" w:rsidRPr="00BB5A87" w:rsidRDefault="000C7ACF" w:rsidP="00754E33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6" style="position:absolute;left:0;text-align:left;margin-left:-31.5pt;margin-top:4.8pt;width:252pt;height:75.15pt;z-index:251666432">
            <v:textbox>
              <w:txbxContent>
                <w:p w:rsidR="00754E33" w:rsidRPr="005F72CC" w:rsidRDefault="00754E33" w:rsidP="00754E33">
                  <w:pPr>
                    <w:rPr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  <w:r w:rsidRPr="005F72CC">
                    <w:rPr>
                      <w:rFonts w:ascii="Times New Roman" w:hAnsi="Times New Roman" w:cs="Times New Roman"/>
                      <w:sz w:val="36"/>
                    </w:rPr>
                    <w:t xml:space="preserve">. 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oval>
        </w:pict>
      </w:r>
    </w:p>
    <w:p w:rsidR="00754E33" w:rsidRPr="00BB5A87" w:rsidRDefault="00754E33" w:rsidP="00754E33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54E33" w:rsidRPr="00BB5A87" w:rsidRDefault="00754E33" w:rsidP="00754E33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54E33" w:rsidRPr="00BB5A87" w:rsidRDefault="000C7ACF" w:rsidP="00754E33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5" style="position:absolute;left:0;text-align:left;margin-left:234.65pt;margin-top:.05pt;width:268.3pt;height:115.2pt;z-index:251665408">
            <v:textbox>
              <w:txbxContent>
                <w:p w:rsidR="00754E33" w:rsidRPr="00C9022F" w:rsidRDefault="00754E33" w:rsidP="00754E33">
                  <w:pPr>
                    <w:tabs>
                      <w:tab w:val="left" w:pos="1980"/>
                    </w:tabs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4.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  <w:p w:rsidR="00754E33" w:rsidRDefault="00754E33" w:rsidP="00754E33"/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32" style="position:absolute;left:0;text-align:left;margin-left:136.8pt;margin-top:17.9pt;width:94.1pt;height:33.6pt;flip:x y;z-index:251671552" o:connectortype="straight">
            <v:stroke endarrow="block"/>
          </v:shape>
        </w:pict>
      </w:r>
    </w:p>
    <w:p w:rsidR="00754E33" w:rsidRPr="00BB5A87" w:rsidRDefault="000C7ACF" w:rsidP="00754E33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left:0;text-align:left;margin-left:482.85pt;margin-top:16.5pt;width:81.95pt;height:34.55pt;flip:x;z-index:251669504" o:connectortype="straight">
            <v:stroke endarrow="block"/>
          </v:shape>
        </w:pict>
      </w:r>
    </w:p>
    <w:p w:rsidR="00754E33" w:rsidRPr="00BB5A87" w:rsidRDefault="00754E33" w:rsidP="00754E33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BB5A87">
        <w:rPr>
          <w:rFonts w:ascii="Times New Roman" w:hAnsi="Times New Roman" w:cs="Times New Roman"/>
          <w:sz w:val="24"/>
          <w:szCs w:val="24"/>
        </w:rPr>
        <w:t xml:space="preserve">Закрепим </w:t>
      </w:r>
    </w:p>
    <w:p w:rsidR="00754E33" w:rsidRPr="00BB5A87" w:rsidRDefault="00754E33" w:rsidP="00754E33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54E33" w:rsidRDefault="00754E33" w:rsidP="00754E3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54E33" w:rsidRDefault="00754E33" w:rsidP="00754E3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54E33" w:rsidRDefault="00754E33" w:rsidP="00754E3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B6CC9" w:rsidRDefault="009B6CC9" w:rsidP="00754E3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B6CC9" w:rsidRDefault="009B6CC9" w:rsidP="00754E3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B6CC9" w:rsidRDefault="009B6CC9" w:rsidP="00754E3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B6CC9" w:rsidRPr="00BB5A87" w:rsidRDefault="009B6CC9" w:rsidP="009B6CC9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70" style="position:absolute;left:0;text-align:left;margin-left:-49.8pt;margin-top:4.2pt;width:803.1pt;height:322.5pt;z-index:-25162547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5" style="position:absolute;left:0;text-align:left;margin-left:154.8pt;margin-top:17pt;width:204.75pt;height:76.45pt;z-index:251675648">
            <v:textbox>
              <w:txbxContent>
                <w:p w:rsidR="009B6CC9" w:rsidRPr="005E0FDD" w:rsidRDefault="009B6CC9" w:rsidP="009B6CC9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</w:rPr>
                  </w:pPr>
                  <w:r w:rsidRPr="005E0FDD">
                    <w:rPr>
                      <w:rFonts w:ascii="Times New Roman" w:hAnsi="Times New Roman" w:cs="Times New Roman"/>
                      <w:sz w:val="24"/>
                    </w:rPr>
                    <w:t xml:space="preserve"> Прямая пропорциональность</w:t>
                  </w:r>
                </w:p>
              </w:txbxContent>
            </v:textbox>
          </v:oval>
        </w:pict>
      </w:r>
    </w:p>
    <w:p w:rsidR="009B6CC9" w:rsidRPr="00BB5A87" w:rsidRDefault="009B6CC9" w:rsidP="009B6CC9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6" style="position:absolute;left:0;text-align:left;margin-left:397pt;margin-top:2.3pt;width:122.3pt;height:55.1pt;z-index:251676672">
            <v:textbox>
              <w:txbxContent>
                <w:p w:rsidR="009B6CC9" w:rsidRDefault="009B6CC9" w:rsidP="009B6CC9">
                  <w:r>
                    <w:rPr>
                      <w:rFonts w:ascii="Times New Roman" w:hAnsi="Times New Roman" w:cs="Times New Roman"/>
                      <w:sz w:val="24"/>
                    </w:rPr>
                    <w:t>2.  Линейная  функция</w:t>
                  </w:r>
                </w:p>
              </w:txbxContent>
            </v:textbox>
          </v:oval>
        </w:pict>
      </w:r>
    </w:p>
    <w:p w:rsidR="009B6CC9" w:rsidRPr="00BB5A87" w:rsidRDefault="009B6CC9" w:rsidP="009B6CC9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left:0;text-align:left;margin-left:359.55pt;margin-top:7.45pt;width:37.45pt;height:.0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left:0;text-align:left;margin-left:519.3pt;margin-top:16.35pt;width:55.6pt;height:35.7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left:0;text-align:left;margin-left:101.55pt;margin-top:15.45pt;width:53.25pt;height:43.35pt;flip:y;z-index:251680768" o:connectortype="straight">
            <v:stroke endarrow="block"/>
          </v:shape>
        </w:pict>
      </w:r>
    </w:p>
    <w:p w:rsidR="009B6CC9" w:rsidRPr="00BB5A87" w:rsidRDefault="009B6CC9" w:rsidP="009B6CC9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6CC9" w:rsidRPr="00BB5A87" w:rsidRDefault="009B6CC9" w:rsidP="009B6CC9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8" style="position:absolute;left:0;text-align:left;margin-left:234.65pt;margin-top:10.65pt;width:225.8pt;height:106.8pt;z-index:251688960">
            <v:textbox>
              <w:txbxContent>
                <w:p w:rsidR="009B6CC9" w:rsidRPr="00BB5A87" w:rsidRDefault="009B6CC9" w:rsidP="009B6CC9">
                  <w:pPr>
                    <w:autoSpaceDE w:val="0"/>
                    <w:autoSpaceDN w:val="0"/>
                    <w:adjustRightInd w:val="0"/>
                    <w:spacing w:before="240" w:after="240" w:line="25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5E0FDD">
                    <w:rPr>
                      <w:rFonts w:ascii="Times New Roman" w:hAnsi="Times New Roman" w:cs="Times New Roman"/>
                      <w:b/>
                      <w:bCs/>
                      <w:caps/>
                      <w:color w:val="548DD4" w:themeColor="text2" w:themeTint="99"/>
                      <w:sz w:val="24"/>
                      <w:szCs w:val="24"/>
                    </w:rPr>
                    <w:t>график линейного уравнения</w:t>
                  </w:r>
                  <w:r w:rsidRPr="005E0FDD">
                    <w:rPr>
                      <w:rFonts w:ascii="Times New Roman" w:hAnsi="Times New Roman" w:cs="Times New Roman"/>
                      <w:b/>
                      <w:bCs/>
                      <w:caps/>
                      <w:color w:val="548DD4" w:themeColor="text2" w:themeTint="99"/>
                      <w:sz w:val="24"/>
                      <w:szCs w:val="24"/>
                    </w:rPr>
                    <w:br/>
                    <w:t>с двумя</w:t>
                  </w:r>
                  <w:r w:rsidRPr="00BB5A87">
                    <w:rPr>
                      <w:rFonts w:ascii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 xml:space="preserve"> </w:t>
                  </w:r>
                  <w:r w:rsidRPr="00772B5B">
                    <w:rPr>
                      <w:rFonts w:ascii="Times New Roman" w:hAnsi="Times New Roman" w:cs="Times New Roman"/>
                      <w:b/>
                      <w:bCs/>
                      <w:caps/>
                      <w:color w:val="365F91" w:themeColor="accent1" w:themeShade="BF"/>
                      <w:sz w:val="24"/>
                      <w:szCs w:val="24"/>
                    </w:rPr>
                    <w:t>переменными</w:t>
                  </w:r>
                </w:p>
                <w:p w:rsidR="009B6CC9" w:rsidRDefault="009B6CC9" w:rsidP="009B6CC9"/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5" style="position:absolute;left:0;text-align:left;margin-left:10.05pt;margin-top:17.4pt;width:110.25pt;height:29.25pt;z-index:251685888">
            <v:textbox>
              <w:txbxContent>
                <w:p w:rsidR="009B6CC9" w:rsidRPr="000E5713" w:rsidRDefault="009B6CC9" w:rsidP="009B6CC9">
                  <w:pPr>
                    <w:rPr>
                      <w:sz w:val="28"/>
                      <w:szCs w:val="28"/>
                    </w:rPr>
                  </w:pPr>
                  <w:r w:rsidRPr="000E57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Повторим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6" style="position:absolute;left:0;text-align:left;margin-left:499.05pt;margin-top:10.65pt;width:147.75pt;height:18.75pt;z-index:251686912">
            <v:textbox>
              <w:txbxContent>
                <w:p w:rsidR="009B6CC9" w:rsidRDefault="009B6CC9" w:rsidP="009B6CC9"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Изучим новый материа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xbxContent>
            </v:textbox>
          </v:rect>
        </w:pict>
      </w:r>
    </w:p>
    <w:p w:rsidR="009B6CC9" w:rsidRPr="00BB5A87" w:rsidRDefault="009B6CC9" w:rsidP="009B6CC9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left:0;text-align:left;margin-left:590.55pt;margin-top:8.7pt;width:0;height:23.25pt;z-index:251682816" o:connectortype="straight">
            <v:stroke endarrow="block"/>
          </v:shape>
        </w:pict>
      </w:r>
    </w:p>
    <w:p w:rsidR="009B6CC9" w:rsidRPr="00BB5A87" w:rsidRDefault="009B6CC9" w:rsidP="009B6CC9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32" style="position:absolute;left:0;text-align:left;margin-left:70.95pt;margin-top:5.25pt;width:8.1pt;height:20.25pt;flip:y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7" style="position:absolute;left:0;text-align:left;margin-left:510.8pt;margin-top:7.4pt;width:242.5pt;height:120.25pt;z-index:251677696">
            <v:textbox>
              <w:txbxContent>
                <w:p w:rsidR="009B6CC9" w:rsidRDefault="009B6CC9" w:rsidP="009B6CC9">
                  <w:r>
                    <w:rPr>
                      <w:rFonts w:ascii="Times New Roman" w:hAnsi="Times New Roman" w:cs="Times New Roman"/>
                      <w:sz w:val="24"/>
                    </w:rPr>
                    <w:t>3.</w:t>
                  </w:r>
                  <w:r w:rsidRPr="002D71F4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Выясним, что является графиком уравнения с двумя переменными</w:t>
                  </w:r>
                </w:p>
              </w:txbxContent>
            </v:textbox>
          </v:oval>
        </w:pict>
      </w:r>
    </w:p>
    <w:p w:rsidR="009B6CC9" w:rsidRPr="00BB5A87" w:rsidRDefault="009B6CC9" w:rsidP="009B6CC9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9" style="position:absolute;left:0;text-align:left;margin-left:-31.5pt;margin-top:4.8pt;width:252pt;height:75.15pt;z-index:251679744">
            <v:textbox>
              <w:txbxContent>
                <w:p w:rsidR="009B6CC9" w:rsidRPr="005F72CC" w:rsidRDefault="009B6CC9" w:rsidP="009B6CC9">
                  <w:pPr>
                    <w:rPr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  <w:r w:rsidRPr="005F72CC">
                    <w:rPr>
                      <w:rFonts w:ascii="Times New Roman" w:hAnsi="Times New Roman" w:cs="Times New Roman"/>
                      <w:sz w:val="36"/>
                    </w:rPr>
                    <w:t xml:space="preserve">.  </w:t>
                  </w:r>
                  <w:r w:rsidRPr="00FE2F3D">
                    <w:rPr>
                      <w:rFonts w:ascii="Times New Roman" w:hAnsi="Times New Roman" w:cs="Times New Roman"/>
                      <w:sz w:val="24"/>
                    </w:rPr>
                    <w:t>Используя полученные знания, решим упражнения.</w:t>
                  </w:r>
                </w:p>
              </w:txbxContent>
            </v:textbox>
          </v:oval>
        </w:pict>
      </w:r>
    </w:p>
    <w:p w:rsidR="009B6CC9" w:rsidRPr="00BB5A87" w:rsidRDefault="009B6CC9" w:rsidP="009B6CC9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6CC9" w:rsidRPr="00BB5A87" w:rsidRDefault="009B6CC9" w:rsidP="009B6CC9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6CC9" w:rsidRPr="00BB5A87" w:rsidRDefault="009B6CC9" w:rsidP="009B6CC9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8" style="position:absolute;left:0;text-align:left;margin-left:234.65pt;margin-top:.05pt;width:268.3pt;height:115.2pt;z-index:251678720">
            <v:textbox>
              <w:txbxContent>
                <w:p w:rsidR="009B6CC9" w:rsidRPr="00C9022F" w:rsidRDefault="009B6CC9" w:rsidP="009B6CC9">
                  <w:pPr>
                    <w:tabs>
                      <w:tab w:val="left" w:pos="1980"/>
                    </w:tabs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4.</w:t>
                  </w:r>
                  <w:r w:rsidRPr="00C9022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Рассмотрим  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р</w:t>
                  </w:r>
                  <w:r w:rsidRPr="00C9022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асположение графика в зависимости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значения</w:t>
                  </w:r>
                  <w:r w:rsidRPr="00C9022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 коэффициент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ов</w:t>
                  </w:r>
                  <w:r w:rsidRPr="00C9022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 </w:t>
                  </w:r>
                  <w:proofErr w:type="gramStart"/>
                  <w:r w:rsidRPr="00C9022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при</w:t>
                  </w:r>
                  <w:proofErr w:type="gramEnd"/>
                  <w:r w:rsidRPr="00C9022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 </w:t>
                  </w:r>
                  <w:proofErr w:type="spellStart"/>
                  <w:r w:rsidRPr="00C9022F">
                    <w:rPr>
                      <w:rFonts w:ascii="Times New Roman" w:hAnsi="Times New Roman" w:cs="Times New Roman"/>
                      <w:i/>
                      <w:iCs/>
                      <w:sz w:val="24"/>
                      <w:szCs w:val="28"/>
                    </w:rPr>
                    <w:t>х</w:t>
                  </w:r>
                  <w:proofErr w:type="spellEnd"/>
                  <w:r w:rsidRPr="00C9022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 или  </w:t>
                  </w:r>
                  <w:r w:rsidRPr="00C9022F">
                    <w:rPr>
                      <w:rFonts w:ascii="Times New Roman" w:hAnsi="Times New Roman" w:cs="Times New Roman"/>
                      <w:i/>
                      <w:iCs/>
                      <w:sz w:val="24"/>
                      <w:szCs w:val="28"/>
                    </w:rPr>
                    <w:t xml:space="preserve">у </w:t>
                  </w:r>
                  <w:r w:rsidRPr="00C9022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в  уравнении </w:t>
                  </w:r>
                  <w:proofErr w:type="spellStart"/>
                  <w:r w:rsidRPr="00C9022F">
                    <w:rPr>
                      <w:rFonts w:ascii="Times New Roman" w:hAnsi="Times New Roman" w:cs="Times New Roman"/>
                      <w:i/>
                      <w:iCs/>
                      <w:sz w:val="24"/>
                      <w:szCs w:val="28"/>
                    </w:rPr>
                    <w:t>ax</w:t>
                  </w:r>
                  <w:proofErr w:type="spellEnd"/>
                  <w:r w:rsidRPr="00C9022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+ </w:t>
                  </w:r>
                  <w:proofErr w:type="spellStart"/>
                  <w:r w:rsidRPr="00C9022F">
                    <w:rPr>
                      <w:rFonts w:ascii="Times New Roman" w:hAnsi="Times New Roman" w:cs="Times New Roman"/>
                      <w:i/>
                      <w:iCs/>
                      <w:sz w:val="24"/>
                      <w:szCs w:val="28"/>
                    </w:rPr>
                    <w:t>by</w:t>
                  </w:r>
                  <w:proofErr w:type="spellEnd"/>
                  <w:r w:rsidRPr="00C9022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=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  <w:p w:rsidR="009B6CC9" w:rsidRDefault="009B6CC9" w:rsidP="009B6CC9"/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32" style="position:absolute;left:0;text-align:left;margin-left:136.8pt;margin-top:17.9pt;width:94.1pt;height:33.6pt;flip:x y;z-index:251687936" o:connectortype="straight">
            <v:stroke endarrow="block"/>
          </v:shape>
        </w:pict>
      </w:r>
    </w:p>
    <w:p w:rsidR="009B6CC9" w:rsidRDefault="009B6CC9" w:rsidP="009B6CC9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6CC9" w:rsidRPr="00BB5A87" w:rsidRDefault="009B6CC9" w:rsidP="009B6CC9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left:0;text-align:left;margin-left:492.95pt;margin-top:3.45pt;width:81.95pt;height:34.55pt;flip:x;z-index:251683840" o:connectortype="straight">
            <v:stroke endarrow="block"/>
          </v:shape>
        </w:pict>
      </w:r>
    </w:p>
    <w:p w:rsidR="009B6CC9" w:rsidRDefault="009B6CC9" w:rsidP="00754E3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B6CC9" w:rsidRDefault="009B6CC9" w:rsidP="00754E3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54E33" w:rsidRDefault="00754E33" w:rsidP="00754E3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53DA4" w:rsidRDefault="00553DA4" w:rsidP="00754E33">
      <w:pPr>
        <w:pStyle w:val="a3"/>
        <w:spacing w:line="360" w:lineRule="auto"/>
        <w:ind w:left="1080"/>
      </w:pPr>
    </w:p>
    <w:sectPr w:rsidR="00553DA4" w:rsidSect="00220B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2264"/>
    <w:multiLevelType w:val="hybridMultilevel"/>
    <w:tmpl w:val="C1463898"/>
    <w:lvl w:ilvl="0" w:tplc="7378436A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0B82"/>
    <w:rsid w:val="000552DB"/>
    <w:rsid w:val="000C7ACF"/>
    <w:rsid w:val="00220B82"/>
    <w:rsid w:val="00553DA4"/>
    <w:rsid w:val="00686266"/>
    <w:rsid w:val="00754E33"/>
    <w:rsid w:val="009B6CC9"/>
    <w:rsid w:val="00A40E9F"/>
    <w:rsid w:val="00E035A6"/>
    <w:rsid w:val="00E55ABF"/>
    <w:rsid w:val="00ED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50"/>
        <o:r id="V:Rule7" type="connector" idref="#_x0000_s1051"/>
        <o:r id="V:Rule8" type="connector" idref="#_x0000_s1048"/>
        <o:r id="V:Rule9" type="connector" idref="#_x0000_s1049"/>
        <o:r id="V:Rule10" type="connector" idref="#_x0000_s1047"/>
        <o:r id="V:Rule11" type="connector" idref="#_x0000_s1063"/>
        <o:r id="V:Rule12" type="connector" idref="#_x0000_s1062"/>
        <o:r id="V:Rule13" type="connector" idref="#_x0000_s1060"/>
        <o:r id="V:Rule14" type="connector" idref="#_x0000_s1069"/>
        <o:r id="V:Rule15" type="connector" idref="#_x0000_s1061"/>
        <o:r id="V:Rule16" type="connector" idref="#_x0000_s1067"/>
        <o:r id="V:Rule17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4</cp:revision>
  <dcterms:created xsi:type="dcterms:W3CDTF">2012-12-13T09:02:00Z</dcterms:created>
  <dcterms:modified xsi:type="dcterms:W3CDTF">2012-12-13T10:11:00Z</dcterms:modified>
</cp:coreProperties>
</file>