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90" w:rsidRDefault="00F57890" w:rsidP="00F57890">
      <w:pPr>
        <w:pStyle w:val="a5"/>
        <w:rPr>
          <w:rFonts w:ascii="Times New Roman" w:hAnsi="Times New Roman"/>
          <w:b/>
          <w:sz w:val="24"/>
          <w:szCs w:val="24"/>
        </w:rPr>
      </w:pPr>
    </w:p>
    <w:p w:rsidR="00F57890" w:rsidRDefault="00F57890" w:rsidP="00F5789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07EFD">
        <w:rPr>
          <w:rFonts w:ascii="Times New Roman" w:hAnsi="Times New Roman"/>
          <w:b/>
          <w:sz w:val="24"/>
          <w:szCs w:val="24"/>
        </w:rPr>
        <w:t>Ход</w:t>
      </w:r>
      <w:r>
        <w:rPr>
          <w:rFonts w:ascii="Times New Roman" w:hAnsi="Times New Roman"/>
          <w:b/>
          <w:sz w:val="24"/>
          <w:szCs w:val="24"/>
        </w:rPr>
        <w:t xml:space="preserve"> урока</w:t>
      </w:r>
    </w:p>
    <w:p w:rsidR="00F57890" w:rsidRPr="00407EFD" w:rsidRDefault="00F57890" w:rsidP="00F57890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71"/>
        <w:gridCol w:w="5157"/>
      </w:tblGrid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.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Этап подготовки к активной учебно-познавательной деятельности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Установление связи между изученным учебным материалом и данной темой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обеспечение мотивации, актуализация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репродуктивный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фронтальная</w:t>
            </w:r>
          </w:p>
        </w:tc>
      </w:tr>
      <w:tr w:rsidR="00F57890" w:rsidRPr="00533202" w:rsidTr="00A37F5F">
        <w:tc>
          <w:tcPr>
            <w:tcW w:w="4962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Продолжаем изучать классы углеводородов по определенному плану.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Постановка вопросов: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 xml:space="preserve"> С каким классом веществ начали знакомство на прошлом уроке?</w:t>
            </w:r>
          </w:p>
          <w:p w:rsidR="00F57890" w:rsidRPr="005118AF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Какие вопросы плана уже рассмотрели?</w:t>
            </w:r>
          </w:p>
        </w:tc>
        <w:tc>
          <w:tcPr>
            <w:tcW w:w="5528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Ответ на вопрос с применением  известного алгоритма изучения классов органических веществ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№1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(определение, общая формула, строение)</w:t>
            </w: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Постановка целей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: актуализация опорных знаний и умений, обеспечение принятия цели учебно-познавательной деятельности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репродуктивный, наглядный (в форме плакатов) - по источнику передачи и восприятия информации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фронтальная</w:t>
            </w:r>
          </w:p>
          <w:p w:rsidR="00F57890" w:rsidRPr="005118AF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Актуализация знаний с использованием плакатов зрительной  опоры на доске</w:t>
            </w: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Вопросы: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1.Какие  вещества относятся к классу алкинов?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 xml:space="preserve">Следуя алгоритму изучения классов органических веществ, определяем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общую формулу этого класса,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особенности строения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2.Что мы подразумеваем под особенностями строения?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Подведение учащихся к целеполаганию урока: использование систематической номенклатуры  для составления названий алкинов.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Вопрос: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Следуя алгоритму изучения классов органических веществ, что должны рассмотреть сегодня?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Какая у нас сегодня тема урока?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Запись темы на доске. «Номенклатура и изомерия алкинов»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Как в систематической номенклатуре обозначают принадлежность в классу алкинов?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А если алкин имеет сложное разветвленное строение, как построить его название?</w:t>
            </w: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Учащиеся отвечают на 1 и 2 -й вопрос.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(тип гибридизации, кратность связи, валентный угол, длину углерод-углеродной связи, геометрическую форму молекул)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Затем выбирают, используя плакаты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приложение№2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),  из предложенных: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общую формулу алкинов, тип гибридизации,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кратность связи, валентный угол, длину углерод-углеродной связи, геометрическую форму молекул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(каждый ученик из группы)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Учащиеся отвечают на заданные вопросы.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Записывают тему в тетрадь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ответ на вопрос « суффикс –ин»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Учащиеся формулируют цель: научиться называть  алкины по систематической номенклатуре</w:t>
            </w: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 РРЭ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готовность учащихся к активной учебно-познавательной деятельности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(Ответы на вопросы)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взаимопроверка знаний об алкинах (за каждый правильный ответ при работе с плакатами  - 1балл)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2.Этап комплексного применения знаний и способов действий</w:t>
            </w:r>
          </w:p>
          <w:p w:rsidR="00F57890" w:rsidRPr="00533202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1.Составление алгоритмов названий алкинов (прямого и обратного)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обеспечение усвоения новых знаний и способов действий в измененной ситуации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продуктивный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групповая.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Зачем необходимо использовать алгоритмизованные знания, особенно в органической химии?  Органических веществ существует &gt; 12млн. Названия запомнить невозможно. Нужно овладеть таким инструментом, который позволил бы выработать общие подходы к номенклатуре, как важной характеристике вещества, позволяющей судить о его особенностях строения. В основе номенклатуры – алканы. С алгоритмами составления названий алканов мы знакомы.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Теперь нам необходимо научиться использовать систематическую  номенклатуру для алкинов. Сегодня  попробуем это сделать.   Перед вами на столах алгоритм составления формул алканов. Можно ли его напрямую использовать?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Ваша задача: используя известный вам алгоритм составления названий алканов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№4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) , внести в него необходимые коррективы для алкинов. Время -7мин.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Напоминание правил работы в группах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№3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),работа групп оценивается учителем по следующим критериям (приложение №4):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ab/>
              <w:t>Время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2.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ab/>
              <w:t>Правильность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3.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ab/>
              <w:t>Четкость представления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4.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ab/>
              <w:t>Обоснованность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5.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ab/>
              <w:t>Речь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Работа в группах по составлению алгоритма названий алкинов (каждой группе предлагаютя два алгоритма для корректировки)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2.Проверка результатов работы групп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: обеспечение усвоения новых знаний и способов действий на уровне применения в измененной ситуации (выявление правильности составления алгоритмов названия алкинов)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: продуктивный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групповая (отчет групп о работе), фронтальная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Перед началом отчета групп вопрос: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Совпадают ли ваши изменения алгоритма с изменениями, предложенными другой группой?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Вопрос: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 xml:space="preserve">Какие коррективы важно было внести в первоначальный алгоритм?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Оценивание работы каждой группы (по 5-тибалльной шкале) </w:t>
            </w: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Проверка работы групп через кодоскоп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(1-я группа – прямой,  2-я группа – обратный) 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и  корректировка  алгоритмов. 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Формулировка вывода по итогам работы всех групп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Занесение в оценочный лист 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(приложение №5)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результатов работы группы</w:t>
            </w: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3.</w:t>
            </w: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Выполнение тренировочных упражнений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обеспечение усвоения новых знаний и способов действий на уровне применения в измененной ситуации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продуктивный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: индивидуальная, фронтальная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Формулирование условия задания: работает ли составленный вами алгоритм?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Обсуждение возможных ошибок и их коррекция  на основе алгоритма.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Решение упражнения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№6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) в тетрадях с проверкой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 №7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 составление одной формулы и одного названия  - фронтально, двух других – самостоятельно, с последующей проверкой)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4. Изомерия алкинов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обеспечение усвоения новых знаний и способов действий на уровне применения в измененной ситуации (определение возможных видов изомерии для алкинов)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продуктивный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фронтальная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Следуя алгоритму изучения классов органических веществ, какой вопрос должны рассмотреть?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Какие виды изомерии вам известны?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 xml:space="preserve">Рассмотрим возможность существования этих видов изомерии для алкинов.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Сколько атомов углерода должно быть в молекуле алкина, чтобы у него имелись изомеры улеродного скелета?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Изомерия положения кратной связи?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Возможна ли пространственная цис- транс-изомерия? Каковы условия образования этих изомеров?</w:t>
            </w: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Изомерия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Учащиеся называют: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Структурная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-изомерия углеродного скелета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- положения кратной связи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- межклассовая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Пространственная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-геометрическая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Не меньше пяти.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Учащиеся составляют формулы изомеров углеродного скелета С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3202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и называют их по систематической номенклатуре.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Составляют для пентина изомеры положения кратной связи.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Учащиеся анализируют особенности строения молекул алкинов (валентный угол и геометрическую форму молекул) и пррходят к выводу о невозможности существования цис- транс-изомеров у алкинов.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Показатели РРЭ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:  отчеты групп, составленные алгоритмы составления названий,  уровень усвоения владения алгоритмами в применении к конкретным заданиям, уровень усвоения знаний об изомерии в применении к конкретным заданиям.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учителем работы каждой группы по критериям, выполнения тренировочных упражнений (самооценка).</w:t>
            </w: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3. Этап контроля и самоконтроля знаний</w:t>
            </w:r>
          </w:p>
          <w:p w:rsidR="00F57890" w:rsidRPr="00533202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: выявление качества и уровня овладения знаниями и способами действий, обеспечение коррекции.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репродуктивный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индивидуальная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Проверим, как усвоен материал об алкинах.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Вы получаете тестовое задание и выполняете его на этих же листах.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Обсуждение вопросов, вызвавших затруднение и выявление причин затруднений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Подведение итогов работы на уроке</w:t>
            </w: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Выполнение теста 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№8)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самопроверка 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Слайд 7)(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приложение №9)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Выявление причин ошибок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Каждый ученик подсчитывает общую сумму баллов и выставляет итоговую оценку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Показатели РРЭ: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 индивидуальное тестирование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индивидуальное тестирование – самопроверка и выставление оценки «5» – 9 баллов, «4» – 8-7 баллов, «3» - 6 -5 балла. Подсчет общего количества баллов: 1 + 5 + 9 = 15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(Слайд 8)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«5» - 15 – 14 баллов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«4» - 13 – 12 баллов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«3» -  11 – 9 баллов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4.Этап информации о домашнем задании</w:t>
            </w:r>
          </w:p>
          <w:p w:rsidR="00F57890" w:rsidRPr="005118AF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Обеспечение понимания учениками цели и содержания д/з, проверка правильности записи.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Информация о домашнем задании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(В тестовых заданиях – последняя графа с информацией о домашнем задании, если ученик сделал ошибку в тестовом задании)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Для всех § 15</w:t>
            </w: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В соответствии с  комментариями учителя получают индивидуальное домашнее задание.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(В тестовых заданиях – последняя графа с информацией о домашнем упражнении, если ученик сделал ошибку в тестовом задании). 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(приложение 9)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Записывают в дневники § 15 + индивидуальное задание</w:t>
            </w: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Показатели РРЭ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реализация необходимых и достаточных условий для успешного выполнения домашнего задания каждым учеником в соответствии с его уровнем развития.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5.Этап подведения итогов урока на рефлексивной основе</w:t>
            </w:r>
          </w:p>
          <w:p w:rsidR="00F57890" w:rsidRPr="00533202" w:rsidRDefault="00F57890" w:rsidP="00A37F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890" w:rsidRPr="00533202" w:rsidTr="00A37F5F">
        <w:tc>
          <w:tcPr>
            <w:tcW w:w="10490" w:type="dxa"/>
            <w:gridSpan w:val="3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обеспечить анализ, оценку собственной деятельности и постановку новых задач каждым учеником с учетом поставленных в начале урока целей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: продуктивный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8AF">
              <w:rPr>
                <w:rFonts w:ascii="Times New Roman" w:hAnsi="Times New Roman"/>
                <w:b/>
                <w:sz w:val="24"/>
                <w:szCs w:val="24"/>
              </w:rPr>
              <w:t>Форма работы: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фронтальная</w:t>
            </w: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F57890" w:rsidRPr="00533202" w:rsidTr="00A37F5F">
        <w:tc>
          <w:tcPr>
            <w:tcW w:w="5333" w:type="dxa"/>
            <w:gridSpan w:val="2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Организация рефлексии.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по содержанию учебного материала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Какую задачу ставили в начале урока?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Достигли мы этой цели?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  <w:r w:rsidRPr="00533202">
              <w:rPr>
                <w:rFonts w:ascii="Times New Roman" w:hAnsi="Times New Roman"/>
                <w:i/>
                <w:sz w:val="24"/>
                <w:szCs w:val="24"/>
              </w:rPr>
              <w:t>собственной деятельности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Мне очень важно знать, с чем вы уходите сегодня с урока.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Прошу закончить предложение 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слайд 9 </w:t>
            </w:r>
            <w:r w:rsidRPr="00533202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33202">
              <w:rPr>
                <w:rFonts w:ascii="Times New Roman" w:hAnsi="Times New Roman"/>
                <w:sz w:val="24"/>
                <w:szCs w:val="24"/>
              </w:rPr>
              <w:t>сегодня на уроке я  научился…</w:t>
            </w:r>
          </w:p>
          <w:p w:rsidR="00F57890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после сегодняшнего урока я могу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 xml:space="preserve">для меня оказалось сложным… 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Учащиеся формулируют цель урока и отвечают, достигнута ли она.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Каждый зачитывает свой вопрос и делает вывод: получен ли на него ответ.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Заканчивают предложение и говорят о том, что они освоили на уроке.</w:t>
            </w:r>
          </w:p>
          <w:p w:rsidR="00F57890" w:rsidRPr="00533202" w:rsidRDefault="00F57890" w:rsidP="00A37F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3202">
              <w:rPr>
                <w:rFonts w:ascii="Times New Roman" w:hAnsi="Times New Roman"/>
                <w:sz w:val="24"/>
                <w:szCs w:val="24"/>
              </w:rPr>
              <w:t>(Определение личной комфортности на уроке.)</w:t>
            </w:r>
          </w:p>
        </w:tc>
      </w:tr>
    </w:tbl>
    <w:p w:rsidR="00F57890" w:rsidRPr="00533202" w:rsidRDefault="00F57890" w:rsidP="00F57890">
      <w:pPr>
        <w:pStyle w:val="a5"/>
        <w:rPr>
          <w:rFonts w:ascii="Times New Roman" w:hAnsi="Times New Roman"/>
          <w:sz w:val="24"/>
          <w:szCs w:val="24"/>
        </w:rPr>
      </w:pPr>
    </w:p>
    <w:p w:rsidR="00141634" w:rsidRDefault="00141634"/>
    <w:sectPr w:rsidR="00141634" w:rsidSect="00533202">
      <w:headerReference w:type="default" r:id="rId4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02" w:rsidRDefault="00F578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57890"/>
    <w:rsid w:val="00080B7D"/>
    <w:rsid w:val="00141634"/>
    <w:rsid w:val="00784123"/>
    <w:rsid w:val="00A333EA"/>
    <w:rsid w:val="00D16C16"/>
    <w:rsid w:val="00F5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890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578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8099</Characters>
  <Application>Microsoft Office Word</Application>
  <DocSecurity>0</DocSecurity>
  <Lines>67</Lines>
  <Paragraphs>18</Paragraphs>
  <ScaleCrop>false</ScaleCrop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2013-02-05T08:07:00Z</dcterms:created>
  <dcterms:modified xsi:type="dcterms:W3CDTF">2013-02-05T08:07:00Z</dcterms:modified>
</cp:coreProperties>
</file>