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7" w:rsidRPr="00E41A8F" w:rsidRDefault="00561277" w:rsidP="0056127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E41A8F">
        <w:rPr>
          <w:rFonts w:ascii="Times New Roman" w:hAnsi="Times New Roman"/>
          <w:b/>
          <w:sz w:val="24"/>
          <w:szCs w:val="24"/>
        </w:rPr>
        <w:t xml:space="preserve">  Проверка усвоенных знаний (тест):</w:t>
      </w:r>
    </w:p>
    <w:p w:rsidR="00561277" w:rsidRPr="00E41A8F" w:rsidRDefault="00561277" w:rsidP="00561277">
      <w:p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Фамилия_____________________________</w:t>
      </w:r>
    </w:p>
    <w:p w:rsidR="00561277" w:rsidRPr="00E41A8F" w:rsidRDefault="00561277" w:rsidP="005612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 xml:space="preserve"> Тест к лабораторной работе «</w:t>
      </w:r>
      <w:r w:rsidRPr="00E41A8F">
        <w:rPr>
          <w:rFonts w:ascii="Times New Roman" w:hAnsi="Times New Roman"/>
          <w:b/>
          <w:sz w:val="24"/>
          <w:szCs w:val="24"/>
        </w:rPr>
        <w:t xml:space="preserve">Внешнее строение, поведение дождевых червей. Роль в почвообразовании» </w:t>
      </w:r>
    </w:p>
    <w:p w:rsidR="00561277" w:rsidRPr="00E41A8F" w:rsidRDefault="00561277" w:rsidP="005612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 xml:space="preserve">Выберите из предложенных суждений правильные </w:t>
      </w:r>
      <w:r w:rsidRPr="00E41A8F">
        <w:rPr>
          <w:rFonts w:ascii="Times New Roman" w:hAnsi="Times New Roman"/>
          <w:b/>
          <w:sz w:val="24"/>
          <w:szCs w:val="24"/>
        </w:rPr>
        <w:t>(обведите цифру в тесте)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Дождевые черви живут в почве богатой перегноем.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Дождевые черви являются гермафродитами.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Анальное отверстие дождевого червя расположено на 16 сегменте.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Кожа покрыта кутикулой, а на каждом членике 16 щетинок.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Дождевые черви  - хищники.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На коже дождевого червя много слизистых и ядовитых желез.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Тип Кольчатых червей разделен на классы: Олигохеты, Полихеты.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Среди различных червей Кольчатые – наиболее прогрессивная группа.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Мускулатура дождевого червя образована продольными и кольцевыми мышцами.</w:t>
      </w:r>
    </w:p>
    <w:p w:rsidR="00561277" w:rsidRPr="00E41A8F" w:rsidRDefault="00561277" w:rsidP="0056127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Олигохеты играют большую роль в почвообразовании, разлагая органические остатки.</w:t>
      </w:r>
    </w:p>
    <w:p w:rsidR="00A70F22" w:rsidRDefault="00A70F22"/>
    <w:sectPr w:rsidR="00A70F22" w:rsidSect="00A7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28D"/>
    <w:multiLevelType w:val="hybridMultilevel"/>
    <w:tmpl w:val="8C923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103E14"/>
    <w:multiLevelType w:val="hybridMultilevel"/>
    <w:tmpl w:val="A33005B4"/>
    <w:lvl w:ilvl="0" w:tplc="C750C1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277"/>
    <w:rsid w:val="00561277"/>
    <w:rsid w:val="00A03F40"/>
    <w:rsid w:val="00A7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1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2009-01-15T10:45:00Z</dcterms:created>
  <dcterms:modified xsi:type="dcterms:W3CDTF">2009-01-15T10:45:00Z</dcterms:modified>
</cp:coreProperties>
</file>