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31" w:rsidRDefault="004B6931" w:rsidP="004B6931">
      <w:pPr>
        <w:suppressAutoHyphens w:val="0"/>
        <w:spacing w:before="100" w:beforeAutospacing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  <w:t xml:space="preserve">                                               </w:t>
      </w:r>
      <w:r w:rsidRPr="00BA046B">
        <w:rPr>
          <w:rFonts w:eastAsia="Calibri"/>
          <w:b/>
        </w:rPr>
        <w:t>232-063-866;</w:t>
      </w:r>
      <w:r>
        <w:rPr>
          <w:rFonts w:eastAsia="Calibri"/>
          <w:b/>
          <w:lang w:val="en-US"/>
        </w:rPr>
        <w:t xml:space="preserve"> </w:t>
      </w:r>
      <w:r w:rsidRPr="00BA046B">
        <w:rPr>
          <w:rFonts w:eastAsia="Calibri"/>
          <w:b/>
        </w:rPr>
        <w:t>231-888-791</w:t>
      </w:r>
    </w:p>
    <w:p w:rsidR="004B6931" w:rsidRPr="00E0258E" w:rsidRDefault="004B6931" w:rsidP="004B6931">
      <w:pPr>
        <w:suppressAutoHyphens w:val="0"/>
        <w:spacing w:before="100" w:beforeAutospacing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  <w:t xml:space="preserve">                                                   </w:t>
      </w:r>
      <w:r w:rsidR="00E0258E">
        <w:rPr>
          <w:b/>
          <w:bCs/>
          <w:sz w:val="28"/>
          <w:szCs w:val="28"/>
          <w:lang w:eastAsia="ru-RU"/>
        </w:rPr>
        <w:t xml:space="preserve">Приложение </w:t>
      </w:r>
      <w:r w:rsidR="00E0258E">
        <w:rPr>
          <w:b/>
          <w:bCs/>
          <w:sz w:val="28"/>
          <w:szCs w:val="28"/>
          <w:lang w:val="en-US" w:eastAsia="ru-RU"/>
        </w:rPr>
        <w:t>1</w:t>
      </w:r>
      <w:bookmarkStart w:id="0" w:name="_GoBack"/>
      <w:bookmarkEnd w:id="0"/>
    </w:p>
    <w:p w:rsidR="004B6931" w:rsidRPr="005056B8" w:rsidRDefault="004B6931" w:rsidP="004B6931">
      <w:pPr>
        <w:suppressAutoHyphens w:val="0"/>
        <w:spacing w:before="100" w:beforeAutospacing="1"/>
        <w:jc w:val="center"/>
        <w:rPr>
          <w:sz w:val="28"/>
          <w:szCs w:val="28"/>
          <w:lang w:eastAsia="ru-RU"/>
        </w:rPr>
      </w:pPr>
      <w:r w:rsidRPr="005056B8">
        <w:rPr>
          <w:sz w:val="28"/>
          <w:szCs w:val="28"/>
          <w:lang w:eastAsia="ru-RU"/>
        </w:rPr>
        <w:t>Методические модели дополнительных занятий по сказкам А.С. Пушкина</w:t>
      </w:r>
    </w:p>
    <w:p w:rsidR="004B6931" w:rsidRDefault="004B6931" w:rsidP="004B6931">
      <w:pPr>
        <w:suppressAutoHyphens w:val="0"/>
        <w:spacing w:before="100" w:beforeAutospacing="1"/>
        <w:rPr>
          <w:b/>
          <w:bCs/>
          <w:color w:val="800000"/>
          <w:lang w:eastAsia="ru-RU"/>
        </w:rPr>
      </w:pPr>
    </w:p>
    <w:p w:rsidR="004B6931" w:rsidRDefault="004B6931" w:rsidP="004B6931">
      <w:pPr>
        <w:suppressAutoHyphens w:val="0"/>
        <w:spacing w:before="100" w:beforeAutospacing="1"/>
        <w:rPr>
          <w:lang w:eastAsia="ru-RU"/>
        </w:rPr>
      </w:pPr>
      <w:r w:rsidRPr="000E32C7">
        <w:rPr>
          <w:b/>
          <w:bCs/>
          <w:color w:val="800000"/>
          <w:lang w:eastAsia="ru-RU"/>
        </w:rPr>
        <w:t>ПРЕДАНЬЯ СТАРИНЫ ГЛУБОКОЙ...</w:t>
      </w:r>
    </w:p>
    <w:p w:rsidR="004B6931" w:rsidRPr="005056B8" w:rsidRDefault="004B6931" w:rsidP="004B6931">
      <w:pPr>
        <w:suppressAutoHyphens w:val="0"/>
        <w:spacing w:before="100" w:beforeAutospacing="1"/>
        <w:rPr>
          <w:sz w:val="28"/>
          <w:szCs w:val="28"/>
          <w:lang w:eastAsia="ru-RU"/>
        </w:rPr>
      </w:pPr>
      <w:r w:rsidRPr="005056B8">
        <w:rPr>
          <w:b/>
          <w:bCs/>
          <w:color w:val="800000"/>
          <w:sz w:val="28"/>
          <w:szCs w:val="28"/>
          <w:lang w:eastAsia="ru-RU"/>
        </w:rPr>
        <w:t>Чтение 1 (введение). "У Лукоморья..."</w:t>
      </w:r>
    </w:p>
    <w:tbl>
      <w:tblPr>
        <w:tblW w:w="10410" w:type="dxa"/>
        <w:jc w:val="righ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966"/>
        <w:gridCol w:w="2717"/>
        <w:gridCol w:w="4727"/>
      </w:tblGrid>
      <w:tr w:rsidR="004B6931" w:rsidRPr="005056B8" w:rsidTr="00572FC0">
        <w:trPr>
          <w:tblCellSpacing w:w="0" w:type="dxa"/>
          <w:jc w:val="right"/>
        </w:trPr>
        <w:tc>
          <w:tcPr>
            <w:tcW w:w="104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 xml:space="preserve">Литературный ряд: "Пролог" к поэме "Руслан и Людмила", </w:t>
            </w:r>
            <w:proofErr w:type="spellStart"/>
            <w:r w:rsidRPr="005056B8">
              <w:rPr>
                <w:sz w:val="28"/>
                <w:szCs w:val="28"/>
                <w:lang w:eastAsia="ru-RU"/>
              </w:rPr>
              <w:t>А.Гессен</w:t>
            </w:r>
            <w:proofErr w:type="spellEnd"/>
            <w:r w:rsidRPr="005056B8">
              <w:rPr>
                <w:sz w:val="28"/>
                <w:szCs w:val="28"/>
                <w:lang w:eastAsia="ru-RU"/>
              </w:rPr>
              <w:t xml:space="preserve">. "Все волновало нежный ум" ("Няня Пушкина"). Музыкальный ряд: М.И. Глинка. Увертюра к опере "Руслан и Людмила" (отрывок). Изобразительный ряд: иллюстрация И.Я. </w:t>
            </w:r>
            <w:proofErr w:type="spellStart"/>
            <w:r w:rsidRPr="005056B8">
              <w:rPr>
                <w:sz w:val="28"/>
                <w:szCs w:val="28"/>
                <w:lang w:eastAsia="ru-RU"/>
              </w:rPr>
              <w:t>Билибина</w:t>
            </w:r>
            <w:proofErr w:type="spellEnd"/>
            <w:r w:rsidRPr="005056B8">
              <w:rPr>
                <w:sz w:val="28"/>
                <w:szCs w:val="28"/>
                <w:lang w:eastAsia="ru-RU"/>
              </w:rPr>
              <w:t xml:space="preserve">, портрет А.С. Пушкина работы художника </w:t>
            </w:r>
            <w:proofErr w:type="spellStart"/>
            <w:r w:rsidRPr="005056B8">
              <w:rPr>
                <w:sz w:val="28"/>
                <w:szCs w:val="28"/>
                <w:lang w:eastAsia="ru-RU"/>
              </w:rPr>
              <w:t>В.Тропинина</w:t>
            </w:r>
            <w:proofErr w:type="spellEnd"/>
            <w:r w:rsidRPr="005056B8">
              <w:rPr>
                <w:sz w:val="28"/>
                <w:szCs w:val="28"/>
                <w:lang w:eastAsia="ru-RU"/>
              </w:rPr>
              <w:t xml:space="preserve"> (репродукция), портрет няни поэта, барельеф работы Я.П. Серякова.</w:t>
            </w:r>
          </w:p>
        </w:tc>
      </w:tr>
      <w:tr w:rsidR="004B6931" w:rsidRPr="005056B8" w:rsidTr="00572FC0">
        <w:trPr>
          <w:trHeight w:val="1035"/>
          <w:tblCellSpacing w:w="0" w:type="dxa"/>
          <w:jc w:val="right"/>
        </w:trPr>
        <w:tc>
          <w:tcPr>
            <w:tcW w:w="2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 xml:space="preserve">1. Чтение "Пролога" учителем </w:t>
            </w:r>
          </w:p>
        </w:tc>
        <w:tc>
          <w:tcPr>
            <w:tcW w:w="27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2. Работа с иллюстрацией</w:t>
            </w:r>
          </w:p>
        </w:tc>
        <w:tc>
          <w:tcPr>
            <w:tcW w:w="4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3. Рассказ о няне</w:t>
            </w:r>
          </w:p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</w:p>
        </w:tc>
      </w:tr>
      <w:tr w:rsidR="004B6931" w:rsidRPr="005056B8" w:rsidTr="00572FC0">
        <w:trPr>
          <w:tblCellSpacing w:w="0" w:type="dxa"/>
          <w:jc w:val="right"/>
        </w:trPr>
        <w:tc>
          <w:tcPr>
            <w:tcW w:w="2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Беседа по содержанию.</w:t>
            </w:r>
          </w:p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• Знакомы ли вам сказочные герои?</w:t>
            </w:r>
          </w:p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• В каких народных сказках вы их встречали?</w:t>
            </w:r>
          </w:p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• Какие чудеса происходят с ними у Лукоморья?</w:t>
            </w:r>
          </w:p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• Каким вы представляете себе кота ученого?</w:t>
            </w:r>
          </w:p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 xml:space="preserve">Наблюдение над напевностью стихотворного текста, обилием шипящих и свистящих звуков. Предположение о чтении тихим голосом, о передаче </w:t>
            </w:r>
            <w:r w:rsidRPr="005056B8">
              <w:rPr>
                <w:sz w:val="28"/>
                <w:szCs w:val="28"/>
                <w:lang w:eastAsia="ru-RU"/>
              </w:rPr>
              <w:lastRenderedPageBreak/>
              <w:t>загадочности, таинственности.</w:t>
            </w:r>
          </w:p>
        </w:tc>
        <w:tc>
          <w:tcPr>
            <w:tcW w:w="27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lastRenderedPageBreak/>
              <w:t xml:space="preserve">Звучит музыка. Появляется иллюстрация. </w:t>
            </w:r>
          </w:p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FC04E51" wp14:editId="3F8962C6">
                  <wp:extent cx="1495425" cy="9620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Сравнение впечатлений.</w:t>
            </w:r>
          </w:p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• Что вам показалось удивительным?</w:t>
            </w:r>
          </w:p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• Почему художник так необычно изобразил "дуб зеленый"?</w:t>
            </w:r>
          </w:p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 xml:space="preserve">• Какие герои, по-вашему, оживут при звуках нашей музыки? Прочитать </w:t>
            </w:r>
            <w:r w:rsidRPr="005056B8">
              <w:rPr>
                <w:sz w:val="28"/>
                <w:szCs w:val="28"/>
                <w:lang w:eastAsia="ru-RU"/>
              </w:rPr>
              <w:lastRenderedPageBreak/>
              <w:t>о них на фоне музыки.</w:t>
            </w:r>
          </w:p>
        </w:tc>
        <w:tc>
          <w:tcPr>
            <w:tcW w:w="4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lastRenderedPageBreak/>
              <w:t>Портреты Пушкина и няни.</w:t>
            </w:r>
          </w:p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9F2EC2" wp14:editId="39D18060">
                  <wp:extent cx="1123950" cy="113347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36A9AF" wp14:editId="0D186B01">
                  <wp:extent cx="1162050" cy="112395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• Догадайтесь, почему портрет няни помещен перед портретом поэта.</w:t>
            </w:r>
          </w:p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 xml:space="preserve">Чтение отрывков из "Пролога" и записей Пушкина со слов няни: "У моря-лукоморья стоит дуб, а на том дубу золотые цепи, а по тем цепям ходит кот; вверх идет – сказки сказывает, вниз идет – песни поет... Из моря </w:t>
            </w:r>
            <w:proofErr w:type="gramStart"/>
            <w:r w:rsidRPr="005056B8">
              <w:rPr>
                <w:sz w:val="28"/>
                <w:szCs w:val="28"/>
                <w:lang w:eastAsia="ru-RU"/>
              </w:rPr>
              <w:t>выходят тридцать отроков точь-в-точь ровны</w:t>
            </w:r>
            <w:proofErr w:type="gramEnd"/>
            <w:r w:rsidRPr="005056B8">
              <w:rPr>
                <w:sz w:val="28"/>
                <w:szCs w:val="28"/>
                <w:lang w:eastAsia="ru-RU"/>
              </w:rPr>
              <w:t xml:space="preserve"> и голосом, и волосом, и лицом, и ростом; а выходят они из моря только на один час. Караулит их и гонит обратно в море старик..."</w:t>
            </w:r>
          </w:p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lastRenderedPageBreak/>
              <w:t>· Чего больше: сходства или различия?</w:t>
            </w:r>
          </w:p>
        </w:tc>
      </w:tr>
    </w:tbl>
    <w:p w:rsidR="004B6931" w:rsidRPr="005056B8" w:rsidRDefault="004B6931" w:rsidP="004B6931">
      <w:pPr>
        <w:suppressAutoHyphens w:val="0"/>
        <w:spacing w:before="100" w:beforeAutospacing="1"/>
        <w:rPr>
          <w:sz w:val="28"/>
          <w:szCs w:val="28"/>
          <w:lang w:eastAsia="ru-RU"/>
        </w:rPr>
      </w:pPr>
      <w:r w:rsidRPr="005056B8">
        <w:rPr>
          <w:b/>
          <w:bCs/>
          <w:color w:val="800000"/>
          <w:sz w:val="28"/>
          <w:szCs w:val="28"/>
          <w:lang w:eastAsia="ru-RU"/>
        </w:rPr>
        <w:lastRenderedPageBreak/>
        <w:t>Чтение 2. "Сказка о рыбаке и рыбке" (текст каждой сказки предварительно прочитан).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313"/>
        <w:gridCol w:w="3941"/>
        <w:gridCol w:w="2100"/>
      </w:tblGrid>
      <w:tr w:rsidR="004B6931" w:rsidRPr="005056B8" w:rsidTr="00572FC0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 xml:space="preserve">Литературный ряд: сказка А.С. Пушкина. Музыкальный ряд: фрагмент из оперы Н.А. Римского-Корсакова "Садко". Изобразительный ряд: иллюстрации И.Я. </w:t>
            </w:r>
            <w:proofErr w:type="spellStart"/>
            <w:r w:rsidRPr="005056B8">
              <w:rPr>
                <w:sz w:val="28"/>
                <w:szCs w:val="28"/>
                <w:lang w:eastAsia="ru-RU"/>
              </w:rPr>
              <w:t>Билибина</w:t>
            </w:r>
            <w:proofErr w:type="spellEnd"/>
            <w:r w:rsidRPr="005056B8">
              <w:rPr>
                <w:sz w:val="28"/>
                <w:szCs w:val="28"/>
                <w:lang w:eastAsia="ru-RU"/>
              </w:rPr>
              <w:t xml:space="preserve"> к "Сказке о рыбаке и рыбке" А.С. Пушкина</w:t>
            </w:r>
          </w:p>
        </w:tc>
      </w:tr>
      <w:tr w:rsidR="004B6931" w:rsidRPr="005056B8" w:rsidTr="00572FC0">
        <w:trPr>
          <w:tblCellSpacing w:w="0" w:type="dxa"/>
        </w:trPr>
        <w:tc>
          <w:tcPr>
            <w:tcW w:w="20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1. Анализ содержания</w:t>
            </w:r>
          </w:p>
        </w:tc>
        <w:tc>
          <w:tcPr>
            <w:tcW w:w="19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 xml:space="preserve">2. Работа с иллюстрацией 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  <w:r w:rsidRPr="005056B8">
              <w:rPr>
                <w:sz w:val="28"/>
                <w:szCs w:val="28"/>
                <w:lang w:eastAsia="ru-RU"/>
              </w:rPr>
              <w:t xml:space="preserve">Нравственный вывод </w:t>
            </w:r>
          </w:p>
        </w:tc>
      </w:tr>
      <w:tr w:rsidR="004B6931" w:rsidRPr="005056B8" w:rsidTr="00572FC0">
        <w:trPr>
          <w:tblCellSpacing w:w="0" w:type="dxa"/>
        </w:trPr>
        <w:tc>
          <w:tcPr>
            <w:tcW w:w="20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6931" w:rsidRPr="005056B8" w:rsidRDefault="004B6931" w:rsidP="00572FC0">
            <w:pPr>
              <w:suppressAutoHyphens w:val="0"/>
              <w:spacing w:before="100" w:beforeAutospacing="1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• Назовите главных героев сказки.</w:t>
            </w:r>
          </w:p>
          <w:p w:rsidR="004B6931" w:rsidRPr="005056B8" w:rsidRDefault="004B6931" w:rsidP="00572FC0">
            <w:pPr>
              <w:suppressAutoHyphens w:val="0"/>
              <w:spacing w:before="100" w:beforeAutospacing="1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• Почему в названии сказки не упоминается старуха?</w:t>
            </w:r>
          </w:p>
          <w:p w:rsidR="004B6931" w:rsidRPr="005056B8" w:rsidRDefault="004B6931" w:rsidP="00572FC0">
            <w:pPr>
              <w:suppressAutoHyphens w:val="0"/>
              <w:spacing w:before="100" w:beforeAutospacing="1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• Какой откуп обещала дать за себя золотая рыбка?</w:t>
            </w:r>
          </w:p>
          <w:p w:rsidR="004B6931" w:rsidRPr="005056B8" w:rsidRDefault="004B6931" w:rsidP="00572FC0">
            <w:pPr>
              <w:suppressAutoHyphens w:val="0"/>
              <w:spacing w:before="100" w:beforeAutospacing="1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• Почему старик не взял откупа?</w:t>
            </w:r>
          </w:p>
          <w:p w:rsidR="004B6931" w:rsidRPr="005056B8" w:rsidRDefault="004B6931" w:rsidP="00572FC0">
            <w:pPr>
              <w:suppressAutoHyphens w:val="0"/>
              <w:spacing w:before="100" w:beforeAutospacing="1"/>
              <w:rPr>
                <w:sz w:val="28"/>
                <w:szCs w:val="28"/>
                <w:lang w:eastAsia="ru-RU"/>
              </w:rPr>
            </w:pPr>
            <w:r w:rsidRPr="005056B8">
              <w:rPr>
                <w:b/>
                <w:bCs/>
                <w:sz w:val="28"/>
                <w:szCs w:val="28"/>
                <w:lang w:eastAsia="ru-RU"/>
              </w:rPr>
              <w:t>Оформление доски.</w:t>
            </w:r>
          </w:p>
          <w:p w:rsidR="004B6931" w:rsidRPr="005056B8" w:rsidRDefault="004B6931" w:rsidP="00572FC0">
            <w:pPr>
              <w:suppressAutoHyphens w:val="0"/>
              <w:spacing w:before="100" w:beforeAutospacing="1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На доске цветные аппликации моря, которое с приходом старика каждый раз меняет свой оттенок. Напротив слова, описывающие море, рядом – слова, обозначающие просьбу старика. Заполняется постепенно, в ходе беседы, используется лист с аппликациями.</w:t>
            </w:r>
          </w:p>
          <w:p w:rsidR="004B6931" w:rsidRPr="005056B8" w:rsidRDefault="004B6931" w:rsidP="00572FC0">
            <w:pPr>
              <w:suppressAutoHyphens w:val="0"/>
              <w:spacing w:before="100" w:beforeAutospacing="1"/>
              <w:rPr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26CCB4" wp14:editId="03880BB5">
                  <wp:extent cx="1552575" cy="971550"/>
                  <wp:effectExtent l="1905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931" w:rsidRPr="00E0258E" w:rsidRDefault="004B6931" w:rsidP="004B6931">
            <w:pPr>
              <w:suppressAutoHyphens w:val="0"/>
              <w:spacing w:before="100" w:beforeAutospacing="1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• Почему в последний раз рыбка ничего не сказала старику?</w:t>
            </w:r>
          </w:p>
          <w:p w:rsidR="004B6931" w:rsidRPr="005056B8" w:rsidRDefault="004B6931" w:rsidP="004B6931">
            <w:pPr>
              <w:suppressAutoHyphens w:val="0"/>
              <w:spacing w:before="100" w:beforeAutospacing="1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 xml:space="preserve">• Что увидел старик, когда </w:t>
            </w:r>
            <w:r w:rsidRPr="005056B8">
              <w:rPr>
                <w:sz w:val="28"/>
                <w:szCs w:val="28"/>
                <w:lang w:eastAsia="ru-RU"/>
              </w:rPr>
              <w:lastRenderedPageBreak/>
              <w:t>вернулся к старухе?</w:t>
            </w:r>
          </w:p>
        </w:tc>
        <w:tc>
          <w:tcPr>
            <w:tcW w:w="19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lastRenderedPageBreak/>
              <w:t xml:space="preserve">Вспомните, успокоилась ли старуха, получив царские палаты? </w:t>
            </w:r>
          </w:p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• Прочно ли сооружение, изображенное на рисунке? Обоснуйте свое мнение</w:t>
            </w:r>
          </w:p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535CB0A" wp14:editId="4BBAFF85">
                  <wp:extent cx="1800225" cy="942975"/>
                  <wp:effectExtent l="1905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Смысл крылатого выражения "у разбитого корыта". Коллективное составление образа-портрета старухи: глаголы-синонимы, усиливающие изменение в ее поведении.</w:t>
            </w:r>
          </w:p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Наблюдение над своеобразием мелодики сказки, отсутствием рифмы. Связь с содержанием.</w:t>
            </w:r>
          </w:p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Драматизация фрагментов сказки (наизусть).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Непрочны чужие богатства и власть. Судьба наказывает того, кто увеличивает свои прихоти за счет труда других, заставляя их быть "на посылках". Не задавайся, не проси лишку, а то останешься у разбитого корыта.</w:t>
            </w:r>
          </w:p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</w:p>
        </w:tc>
      </w:tr>
    </w:tbl>
    <w:p w:rsidR="004B6931" w:rsidRPr="005056B8" w:rsidRDefault="004B6931" w:rsidP="004B6931">
      <w:pPr>
        <w:suppressAutoHyphens w:val="0"/>
        <w:spacing w:before="100" w:beforeAutospacing="1"/>
        <w:rPr>
          <w:sz w:val="28"/>
          <w:szCs w:val="28"/>
          <w:lang w:eastAsia="ru-RU"/>
        </w:rPr>
      </w:pPr>
    </w:p>
    <w:p w:rsidR="004B6931" w:rsidRPr="005056B8" w:rsidRDefault="004B6931" w:rsidP="004B6931">
      <w:pPr>
        <w:suppressAutoHyphens w:val="0"/>
        <w:spacing w:before="100" w:beforeAutospacing="1"/>
        <w:rPr>
          <w:sz w:val="28"/>
          <w:szCs w:val="28"/>
          <w:lang w:eastAsia="ru-RU"/>
        </w:rPr>
      </w:pPr>
      <w:r w:rsidRPr="005056B8">
        <w:rPr>
          <w:b/>
          <w:bCs/>
          <w:color w:val="800000"/>
          <w:sz w:val="28"/>
          <w:szCs w:val="28"/>
          <w:lang w:eastAsia="ru-RU"/>
        </w:rPr>
        <w:t xml:space="preserve">Чтение 3. "Сказка о царе </w:t>
      </w:r>
      <w:proofErr w:type="spellStart"/>
      <w:r w:rsidRPr="005056B8">
        <w:rPr>
          <w:b/>
          <w:bCs/>
          <w:color w:val="800000"/>
          <w:sz w:val="28"/>
          <w:szCs w:val="28"/>
          <w:lang w:eastAsia="ru-RU"/>
        </w:rPr>
        <w:t>Салтане</w:t>
      </w:r>
      <w:proofErr w:type="spellEnd"/>
      <w:r w:rsidRPr="005056B8">
        <w:rPr>
          <w:b/>
          <w:bCs/>
          <w:color w:val="800000"/>
          <w:sz w:val="28"/>
          <w:szCs w:val="28"/>
          <w:lang w:eastAsia="ru-RU"/>
        </w:rPr>
        <w:t xml:space="preserve">, о сыне его славном и могучем богатыре князе </w:t>
      </w:r>
      <w:proofErr w:type="spellStart"/>
      <w:r w:rsidRPr="005056B8">
        <w:rPr>
          <w:b/>
          <w:bCs/>
          <w:color w:val="800000"/>
          <w:sz w:val="28"/>
          <w:szCs w:val="28"/>
          <w:lang w:eastAsia="ru-RU"/>
        </w:rPr>
        <w:t>Гвидоне</w:t>
      </w:r>
      <w:proofErr w:type="spellEnd"/>
      <w:r w:rsidRPr="005056B8">
        <w:rPr>
          <w:b/>
          <w:bCs/>
          <w:color w:val="800000"/>
          <w:sz w:val="28"/>
          <w:szCs w:val="28"/>
          <w:lang w:eastAsia="ru-RU"/>
        </w:rPr>
        <w:t xml:space="preserve"> </w:t>
      </w:r>
      <w:proofErr w:type="spellStart"/>
      <w:r w:rsidRPr="005056B8">
        <w:rPr>
          <w:b/>
          <w:bCs/>
          <w:color w:val="800000"/>
          <w:sz w:val="28"/>
          <w:szCs w:val="28"/>
          <w:lang w:eastAsia="ru-RU"/>
        </w:rPr>
        <w:t>Салтановиче</w:t>
      </w:r>
      <w:proofErr w:type="spellEnd"/>
      <w:r w:rsidRPr="005056B8">
        <w:rPr>
          <w:b/>
          <w:bCs/>
          <w:color w:val="800000"/>
          <w:sz w:val="28"/>
          <w:szCs w:val="28"/>
          <w:lang w:eastAsia="ru-RU"/>
        </w:rPr>
        <w:t xml:space="preserve"> и о прекрасной царевне Лебеди".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888"/>
        <w:gridCol w:w="2410"/>
        <w:gridCol w:w="2056"/>
      </w:tblGrid>
      <w:tr w:rsidR="004B6931" w:rsidRPr="005056B8" w:rsidTr="00572FC0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 xml:space="preserve">Литературный ряд: сказка А.С. Пушкина. Музыкальный ряд: Н.А. Римский-Корсаков "Полет шмеля", "Три чуда". Изобразительный ряд: иллюстрация И.Я. </w:t>
            </w:r>
            <w:proofErr w:type="spellStart"/>
            <w:r w:rsidRPr="005056B8">
              <w:rPr>
                <w:sz w:val="28"/>
                <w:szCs w:val="28"/>
                <w:lang w:eastAsia="ru-RU"/>
              </w:rPr>
              <w:t>Билибина</w:t>
            </w:r>
            <w:proofErr w:type="spellEnd"/>
            <w:r w:rsidRPr="005056B8">
              <w:rPr>
                <w:sz w:val="28"/>
                <w:szCs w:val="28"/>
                <w:lang w:eastAsia="ru-RU"/>
              </w:rPr>
              <w:t xml:space="preserve"> к "Сказке о царе </w:t>
            </w:r>
            <w:proofErr w:type="spellStart"/>
            <w:r w:rsidRPr="005056B8">
              <w:rPr>
                <w:sz w:val="28"/>
                <w:szCs w:val="28"/>
                <w:lang w:eastAsia="ru-RU"/>
              </w:rPr>
              <w:t>Салтане</w:t>
            </w:r>
            <w:proofErr w:type="spellEnd"/>
            <w:r w:rsidRPr="005056B8">
              <w:rPr>
                <w:sz w:val="28"/>
                <w:szCs w:val="28"/>
                <w:lang w:eastAsia="ru-RU"/>
              </w:rPr>
              <w:t xml:space="preserve">", </w:t>
            </w:r>
            <w:proofErr w:type="spellStart"/>
            <w:r w:rsidRPr="005056B8">
              <w:rPr>
                <w:sz w:val="28"/>
                <w:szCs w:val="28"/>
                <w:lang w:eastAsia="ru-RU"/>
              </w:rPr>
              <w:t>М.Врубель</w:t>
            </w:r>
            <w:proofErr w:type="spellEnd"/>
            <w:r w:rsidRPr="005056B8">
              <w:rPr>
                <w:sz w:val="28"/>
                <w:szCs w:val="28"/>
                <w:lang w:eastAsia="ru-RU"/>
              </w:rPr>
              <w:t>. "Царевна-Лебедь" (репродукция).</w:t>
            </w:r>
          </w:p>
        </w:tc>
      </w:tr>
      <w:tr w:rsidR="004B6931" w:rsidRPr="005056B8" w:rsidTr="00572FC0">
        <w:trPr>
          <w:tblCellSpacing w:w="0" w:type="dxa"/>
        </w:trPr>
        <w:tc>
          <w:tcPr>
            <w:tcW w:w="28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1. Анализ содержания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2. Работа с иллюстрацией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  <w:r w:rsidRPr="005056B8">
              <w:rPr>
                <w:sz w:val="28"/>
                <w:szCs w:val="28"/>
                <w:lang w:eastAsia="ru-RU"/>
              </w:rPr>
              <w:t>Нравственный вывод</w:t>
            </w:r>
          </w:p>
        </w:tc>
      </w:tr>
      <w:tr w:rsidR="004B6931" w:rsidRPr="005056B8" w:rsidTr="00572FC0">
        <w:trPr>
          <w:tblCellSpacing w:w="0" w:type="dxa"/>
        </w:trPr>
        <w:tc>
          <w:tcPr>
            <w:tcW w:w="28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6931" w:rsidRPr="005056B8" w:rsidRDefault="004B6931" w:rsidP="00572FC0">
            <w:pPr>
              <w:suppressAutoHyphens w:val="0"/>
              <w:spacing w:before="100" w:beforeAutospacing="1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• О чем говорит название сказки? Драматизация отрывка "Три девицы под окном...".</w:t>
            </w:r>
          </w:p>
          <w:p w:rsidR="004B6931" w:rsidRPr="005056B8" w:rsidRDefault="004B6931" w:rsidP="00572FC0">
            <w:pPr>
              <w:suppressAutoHyphens w:val="0"/>
              <w:spacing w:before="100" w:beforeAutospacing="1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• Кем стала каждая из сестер?</w:t>
            </w:r>
          </w:p>
          <w:p w:rsidR="004B6931" w:rsidRPr="005056B8" w:rsidRDefault="004B6931" w:rsidP="00572FC0">
            <w:pPr>
              <w:suppressAutoHyphens w:val="0"/>
              <w:spacing w:before="100" w:beforeAutospacing="1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• Что говорил царевич морю, волнам?</w:t>
            </w:r>
          </w:p>
          <w:p w:rsidR="004B6931" w:rsidRPr="005056B8" w:rsidRDefault="004B6931" w:rsidP="00572FC0">
            <w:pPr>
              <w:suppressAutoHyphens w:val="0"/>
              <w:spacing w:before="100" w:beforeAutospacing="1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• Какие слова повторяются много раз? Почему? Хоровая декламация. Противопоставление образов добра и зла. Мотивы поступков героев Римского-Корсакова "Полет шмеля".</w:t>
            </w:r>
          </w:p>
          <w:p w:rsidR="004B6931" w:rsidRPr="005056B8" w:rsidRDefault="004B6931" w:rsidP="00572FC0">
            <w:pPr>
              <w:suppressAutoHyphens w:val="0"/>
              <w:spacing w:before="100" w:beforeAutospacing="1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• К какой сцене сказки подходит?</w:t>
            </w:r>
          </w:p>
          <w:p w:rsidR="004B6931" w:rsidRPr="005056B8" w:rsidRDefault="004B6931" w:rsidP="00572FC0">
            <w:pPr>
              <w:suppressAutoHyphens w:val="0"/>
              <w:spacing w:before="100" w:beforeAutospacing="1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• Кого из героев изображает музыка?</w:t>
            </w:r>
          </w:p>
          <w:p w:rsidR="004B6931" w:rsidRPr="005056B8" w:rsidRDefault="004B6931" w:rsidP="00572FC0">
            <w:pPr>
              <w:suppressAutoHyphens w:val="0"/>
              <w:spacing w:before="100" w:beforeAutospacing="1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• О каких чудесах рассказывается в сказке?</w:t>
            </w:r>
          </w:p>
          <w:p w:rsidR="004B6931" w:rsidRPr="005056B8" w:rsidRDefault="004B6931" w:rsidP="00572FC0">
            <w:pPr>
              <w:suppressAutoHyphens w:val="0"/>
              <w:spacing w:before="100" w:beforeAutospacing="1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 xml:space="preserve">Римский-Корсаков. "Три чуда". Соотнесение музыки и образов сказки. Работа над интонацией в сцене "Появление царя </w:t>
            </w:r>
            <w:proofErr w:type="spellStart"/>
            <w:r w:rsidRPr="005056B8">
              <w:rPr>
                <w:sz w:val="28"/>
                <w:szCs w:val="28"/>
                <w:lang w:eastAsia="ru-RU"/>
              </w:rPr>
              <w:t>Салтана</w:t>
            </w:r>
            <w:proofErr w:type="spellEnd"/>
            <w:r w:rsidRPr="005056B8">
              <w:rPr>
                <w:sz w:val="28"/>
                <w:szCs w:val="28"/>
                <w:lang w:eastAsia="ru-RU"/>
              </w:rPr>
              <w:t>":</w:t>
            </w:r>
          </w:p>
          <w:p w:rsidR="004B6931" w:rsidRPr="005056B8" w:rsidRDefault="004B6931" w:rsidP="00572FC0">
            <w:pPr>
              <w:suppressAutoHyphens w:val="0"/>
              <w:spacing w:before="100" w:beforeAutospacing="1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Римский-Корсаков. "Три чуда".</w:t>
            </w:r>
          </w:p>
          <w:p w:rsidR="004B6931" w:rsidRPr="005056B8" w:rsidRDefault="004B6931" w:rsidP="00572FC0">
            <w:pPr>
              <w:suppressAutoHyphens w:val="0"/>
              <w:spacing w:before="100" w:beforeAutospacing="1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 xml:space="preserve">Соотнесение музыки и образов сказки. Работа над интонацией в сцене "Появление царя </w:t>
            </w:r>
            <w:proofErr w:type="spellStart"/>
            <w:r w:rsidRPr="005056B8">
              <w:rPr>
                <w:sz w:val="28"/>
                <w:szCs w:val="28"/>
                <w:lang w:eastAsia="ru-RU"/>
              </w:rPr>
              <w:t>Салтана</w:t>
            </w:r>
            <w:proofErr w:type="spellEnd"/>
            <w:r w:rsidRPr="005056B8">
              <w:rPr>
                <w:sz w:val="28"/>
                <w:szCs w:val="28"/>
                <w:lang w:eastAsia="ru-RU"/>
              </w:rPr>
              <w:t>":</w:t>
            </w:r>
          </w:p>
          <w:p w:rsidR="004B6931" w:rsidRPr="005056B8" w:rsidRDefault="004B6931" w:rsidP="00572FC0">
            <w:pPr>
              <w:suppressAutoHyphens w:val="0"/>
              <w:spacing w:before="100" w:beforeAutospacing="1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• мерное мелодическое чтение;</w:t>
            </w:r>
          </w:p>
          <w:p w:rsidR="004B6931" w:rsidRPr="005056B8" w:rsidRDefault="004B6931" w:rsidP="00572FC0">
            <w:pPr>
              <w:suppressAutoHyphens w:val="0"/>
              <w:spacing w:before="100" w:beforeAutospacing="1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• усиление звучности и темповое изменение;</w:t>
            </w:r>
          </w:p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lastRenderedPageBreak/>
              <w:t>• неожиданные паузы, передающие удивление, восторг.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lastRenderedPageBreak/>
              <w:t>• Найдите подтверждение тому, что все чудеса царевна Лебедь сотворила.</w:t>
            </w:r>
          </w:p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48C3289" wp14:editId="417B993F">
                  <wp:extent cx="1781175" cy="1200150"/>
                  <wp:effectExtent l="1905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• Сравните свои представления о царевне Лебеди с изображением на картине Врубеля</w:t>
            </w:r>
          </w:p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DB2D9E2" wp14:editId="115D7E55">
                  <wp:extent cx="1590675" cy="1962150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Не делай никому зла, не походи на тех, что "злыми жабами глядят". Тогда тебя обязательно отблагодарят за доброе сердце и добрые дела.</w:t>
            </w:r>
          </w:p>
        </w:tc>
      </w:tr>
    </w:tbl>
    <w:p w:rsidR="004B6931" w:rsidRPr="005056B8" w:rsidRDefault="004B6931" w:rsidP="004B6931">
      <w:pPr>
        <w:suppressAutoHyphens w:val="0"/>
        <w:spacing w:before="100" w:beforeAutospacing="1"/>
        <w:rPr>
          <w:b/>
          <w:color w:val="993366"/>
          <w:sz w:val="28"/>
          <w:szCs w:val="28"/>
          <w:lang w:eastAsia="ru-RU"/>
        </w:rPr>
      </w:pPr>
      <w:r w:rsidRPr="005056B8">
        <w:rPr>
          <w:b/>
          <w:color w:val="993366"/>
          <w:sz w:val="28"/>
          <w:szCs w:val="28"/>
          <w:lang w:eastAsia="ru-RU"/>
        </w:rPr>
        <w:lastRenderedPageBreak/>
        <w:t>Чтение 4. "Сказка о мертвой царевне и о семи богатырях".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306"/>
        <w:gridCol w:w="1700"/>
        <w:gridCol w:w="1348"/>
      </w:tblGrid>
      <w:tr w:rsidR="004B6931" w:rsidRPr="005056B8" w:rsidTr="00572FC0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 xml:space="preserve">Литературный ряд: сказка А.С. Пушкина. Музыкальный ряд: отрывок из оперы Н.А. Римского-Корсакова "Снегурочка". Изобразительный ряд: иллюстрация Б. </w:t>
            </w:r>
            <w:proofErr w:type="spellStart"/>
            <w:r w:rsidRPr="005056B8">
              <w:rPr>
                <w:sz w:val="28"/>
                <w:szCs w:val="28"/>
                <w:lang w:eastAsia="ru-RU"/>
              </w:rPr>
              <w:t>Дехтерева</w:t>
            </w:r>
            <w:proofErr w:type="spellEnd"/>
            <w:r w:rsidRPr="005056B8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4B6931" w:rsidRPr="005056B8" w:rsidTr="00572FC0">
        <w:trPr>
          <w:tblCellSpacing w:w="0" w:type="dxa"/>
        </w:trPr>
        <w:tc>
          <w:tcPr>
            <w:tcW w:w="3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 xml:space="preserve">1. Анализ содержания </w:t>
            </w:r>
          </w:p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6931" w:rsidRPr="005056B8" w:rsidRDefault="004B6931" w:rsidP="00572FC0">
            <w:pPr>
              <w:suppressAutoHyphens w:val="0"/>
              <w:spacing w:before="100" w:beforeAutospacing="1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 xml:space="preserve">2. Работа с иллюстрацией </w:t>
            </w:r>
          </w:p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  <w:r w:rsidRPr="005056B8">
              <w:rPr>
                <w:sz w:val="28"/>
                <w:szCs w:val="28"/>
                <w:lang w:eastAsia="ru-RU"/>
              </w:rPr>
              <w:t xml:space="preserve">Нравственный вывод </w:t>
            </w:r>
          </w:p>
        </w:tc>
      </w:tr>
      <w:tr w:rsidR="004B6931" w:rsidRPr="005056B8" w:rsidTr="00572FC0">
        <w:trPr>
          <w:tblCellSpacing w:w="0" w:type="dxa"/>
        </w:trPr>
        <w:tc>
          <w:tcPr>
            <w:tcW w:w="3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6931" w:rsidRDefault="004B6931" w:rsidP="00572FC0">
            <w:pPr>
              <w:suppressAutoHyphens w:val="0"/>
              <w:spacing w:before="100" w:beforeAutospacing="1"/>
              <w:rPr>
                <w:sz w:val="28"/>
                <w:szCs w:val="28"/>
                <w:lang w:eastAsia="ru-RU"/>
              </w:rPr>
            </w:pPr>
            <w:proofErr w:type="gramStart"/>
            <w:r w:rsidRPr="005056B8">
              <w:rPr>
                <w:sz w:val="28"/>
                <w:szCs w:val="28"/>
                <w:lang w:eastAsia="ru-RU"/>
              </w:rPr>
              <w:t>Беседа по осмыслению образов царицы и царевны (внешний облик – внутренний образ): 1) чтение по ролям сцены разговора царицы и зеркала – несоответствие внешнего и внутреннего; 2) выборочное чтение отрывков, описывающих царевну, – соответствие внешнего и внутреннего; 3) сравнение образов, вывод: царевна внешне мила, добра, не делает зла, умеет любить; царица внешне красива, но зла, жестока.</w:t>
            </w:r>
            <w:proofErr w:type="gramEnd"/>
          </w:p>
          <w:p w:rsidR="004B6931" w:rsidRPr="005056B8" w:rsidRDefault="004B6931" w:rsidP="00572FC0">
            <w:pPr>
              <w:suppressAutoHyphens w:val="0"/>
              <w:spacing w:before="100" w:beforeAutospacing="1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 xml:space="preserve">Хоровое чтение отрывка – появление царевны у богатырей. Работа над </w:t>
            </w:r>
            <w:proofErr w:type="gramStart"/>
            <w:r w:rsidRPr="005056B8">
              <w:rPr>
                <w:sz w:val="28"/>
                <w:szCs w:val="28"/>
                <w:lang w:eastAsia="ru-RU"/>
              </w:rPr>
              <w:t>мело-</w:t>
            </w:r>
            <w:proofErr w:type="spellStart"/>
            <w:r w:rsidRPr="005056B8">
              <w:rPr>
                <w:sz w:val="28"/>
                <w:szCs w:val="28"/>
                <w:lang w:eastAsia="ru-RU"/>
              </w:rPr>
              <w:t>дичностью</w:t>
            </w:r>
            <w:proofErr w:type="spellEnd"/>
            <w:proofErr w:type="gramEnd"/>
            <w:r w:rsidRPr="005056B8">
              <w:rPr>
                <w:sz w:val="28"/>
                <w:szCs w:val="28"/>
                <w:lang w:eastAsia="ru-RU"/>
              </w:rPr>
              <w:t xml:space="preserve"> интонации. Чтение по ролям. Объяснение выражений:</w:t>
            </w:r>
          </w:p>
          <w:p w:rsidR="004B6931" w:rsidRPr="005056B8" w:rsidRDefault="004B6931" w:rsidP="00572FC0">
            <w:pPr>
              <w:suppressAutoHyphens w:val="0"/>
              <w:spacing w:before="100" w:beforeAutospacing="1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• в пояс низко поклонилась;</w:t>
            </w:r>
          </w:p>
          <w:p w:rsidR="004B6931" w:rsidRPr="005056B8" w:rsidRDefault="004B6931" w:rsidP="00572FC0">
            <w:pPr>
              <w:suppressAutoHyphens w:val="0"/>
              <w:spacing w:before="100" w:beforeAutospacing="1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• хоть звана и не была;</w:t>
            </w:r>
          </w:p>
          <w:p w:rsidR="004B6931" w:rsidRPr="005056B8" w:rsidRDefault="004B6931" w:rsidP="00572FC0">
            <w:pPr>
              <w:suppressAutoHyphens w:val="0"/>
              <w:spacing w:before="100" w:beforeAutospacing="1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 xml:space="preserve">• от зеленого вина </w:t>
            </w:r>
            <w:proofErr w:type="spellStart"/>
            <w:r w:rsidRPr="005056B8">
              <w:rPr>
                <w:sz w:val="28"/>
                <w:szCs w:val="28"/>
                <w:lang w:eastAsia="ru-RU"/>
              </w:rPr>
              <w:t>отрекалася</w:t>
            </w:r>
            <w:proofErr w:type="spellEnd"/>
            <w:r w:rsidRPr="005056B8">
              <w:rPr>
                <w:sz w:val="28"/>
                <w:szCs w:val="28"/>
                <w:lang w:eastAsia="ru-RU"/>
              </w:rPr>
              <w:t xml:space="preserve"> она.</w:t>
            </w:r>
          </w:p>
          <w:p w:rsidR="004B6931" w:rsidRPr="005056B8" w:rsidRDefault="004B6931" w:rsidP="00572FC0">
            <w:pPr>
              <w:suppressAutoHyphens w:val="0"/>
              <w:spacing w:before="100" w:beforeAutospacing="1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Драматизация сцен из сказки:</w:t>
            </w:r>
          </w:p>
          <w:p w:rsidR="004B6931" w:rsidRPr="005056B8" w:rsidRDefault="004B6931" w:rsidP="00572FC0">
            <w:pPr>
              <w:suppressAutoHyphens w:val="0"/>
              <w:spacing w:before="100" w:beforeAutospacing="1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 xml:space="preserve">1) диалог </w:t>
            </w:r>
            <w:proofErr w:type="gramStart"/>
            <w:r w:rsidRPr="005056B8">
              <w:rPr>
                <w:sz w:val="28"/>
                <w:szCs w:val="28"/>
                <w:lang w:eastAsia="ru-RU"/>
              </w:rPr>
              <w:t>старшего</w:t>
            </w:r>
            <w:proofErr w:type="gramEnd"/>
            <w:r w:rsidRPr="005056B8">
              <w:rPr>
                <w:sz w:val="28"/>
                <w:szCs w:val="28"/>
                <w:lang w:eastAsia="ru-RU"/>
              </w:rPr>
              <w:t xml:space="preserve"> из братьев и царевны;2) диалог нищей старухи и царевны.</w:t>
            </w:r>
          </w:p>
          <w:p w:rsidR="004B6931" w:rsidRPr="005056B8" w:rsidRDefault="004B6931" w:rsidP="00572FC0">
            <w:pPr>
              <w:suppressAutoHyphens w:val="0"/>
              <w:spacing w:before="100" w:beforeAutospacing="1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Выборочное чтение:</w:t>
            </w:r>
          </w:p>
          <w:p w:rsidR="004B6931" w:rsidRPr="005056B8" w:rsidRDefault="004B6931" w:rsidP="00572FC0">
            <w:pPr>
              <w:suppressAutoHyphens w:val="0"/>
              <w:spacing w:before="100" w:beforeAutospacing="1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1) описание яблока, которое съела царевна, какое предупреждение скрыто в этом отрывке (слишком красивое яблоко).</w:t>
            </w:r>
          </w:p>
          <w:p w:rsidR="004B6931" w:rsidRPr="005056B8" w:rsidRDefault="004B6931" w:rsidP="00572FC0">
            <w:pPr>
              <w:suppressAutoHyphens w:val="0"/>
              <w:spacing w:before="100" w:beforeAutospacing="1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lastRenderedPageBreak/>
              <w:t xml:space="preserve">2) поведение собаки, открытое </w:t>
            </w:r>
            <w:proofErr w:type="gramStart"/>
            <w:r w:rsidRPr="005056B8">
              <w:rPr>
                <w:sz w:val="28"/>
                <w:szCs w:val="28"/>
                <w:lang w:eastAsia="ru-RU"/>
              </w:rPr>
              <w:t>пре-</w:t>
            </w:r>
            <w:proofErr w:type="spellStart"/>
            <w:r w:rsidRPr="005056B8">
              <w:rPr>
                <w:sz w:val="28"/>
                <w:szCs w:val="28"/>
                <w:lang w:eastAsia="ru-RU"/>
              </w:rPr>
              <w:t>дупреждение</w:t>
            </w:r>
            <w:proofErr w:type="spellEnd"/>
            <w:proofErr w:type="gramEnd"/>
            <w:r w:rsidRPr="005056B8">
              <w:rPr>
                <w:sz w:val="28"/>
                <w:szCs w:val="28"/>
                <w:lang w:eastAsia="ru-RU"/>
              </w:rPr>
              <w:t xml:space="preserve"> (ее беспокойство). </w:t>
            </w:r>
          </w:p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Чтение наизусть отрывков – обращение царевича Елисея к солнцу, месяцу, ветру.</w:t>
            </w:r>
          </w:p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AC44471" wp14:editId="66827A6A">
                  <wp:extent cx="1104900" cy="1019175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Как, по-вашему, художник отвечает на вопрос, кто всем сказочным бедам виной?</w:t>
            </w:r>
          </w:p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Остановитесь на каждом герое и поразмышляйте.</w:t>
            </w:r>
          </w:p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Звучат фрагменты музыки...</w:t>
            </w:r>
          </w:p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t>Варианты версий.</w:t>
            </w:r>
          </w:p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lastRenderedPageBreak/>
              <w:t xml:space="preserve">• Что вы считаете главным грехом царя </w:t>
            </w:r>
            <w:proofErr w:type="spellStart"/>
            <w:r w:rsidRPr="005056B8">
              <w:rPr>
                <w:sz w:val="28"/>
                <w:szCs w:val="28"/>
                <w:lang w:eastAsia="ru-RU"/>
              </w:rPr>
              <w:t>Дадона</w:t>
            </w:r>
            <w:proofErr w:type="spellEnd"/>
            <w:r w:rsidRPr="005056B8">
              <w:rPr>
                <w:sz w:val="28"/>
                <w:szCs w:val="28"/>
                <w:lang w:eastAsia="ru-RU"/>
              </w:rPr>
              <w:t xml:space="preserve">? 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6931" w:rsidRPr="005056B8" w:rsidRDefault="004B6931" w:rsidP="00572FC0">
            <w:pPr>
              <w:suppressAutoHyphens w:val="0"/>
              <w:spacing w:before="100" w:beforeAutospacing="1" w:after="119"/>
              <w:rPr>
                <w:sz w:val="28"/>
                <w:szCs w:val="28"/>
                <w:lang w:eastAsia="ru-RU"/>
              </w:rPr>
            </w:pPr>
            <w:r w:rsidRPr="005056B8">
              <w:rPr>
                <w:sz w:val="28"/>
                <w:szCs w:val="28"/>
                <w:lang w:eastAsia="ru-RU"/>
              </w:rPr>
              <w:lastRenderedPageBreak/>
              <w:t>Невозможно управлять, не прилагая труда. Нельзя достичь успехов для себя и окружающих "лежа на боку". Особенно ценен в этой сказке "добрым молодцам намек".</w:t>
            </w:r>
          </w:p>
        </w:tc>
      </w:tr>
    </w:tbl>
    <w:p w:rsidR="004B6931" w:rsidRPr="005056B8" w:rsidRDefault="004B6931" w:rsidP="004B6931">
      <w:pPr>
        <w:spacing w:line="360" w:lineRule="auto"/>
        <w:jc w:val="both"/>
      </w:pPr>
    </w:p>
    <w:p w:rsidR="004B6931" w:rsidRDefault="004B6931" w:rsidP="004B6931"/>
    <w:p w:rsidR="007B2E7D" w:rsidRDefault="007B2E7D"/>
    <w:sectPr w:rsidR="007B2E7D" w:rsidSect="00FE7BA5">
      <w:footerReference w:type="even" r:id="rId15"/>
      <w:footerReference w:type="default" r:id="rId16"/>
      <w:footerReference w:type="first" r:id="rId17"/>
      <w:pgSz w:w="11905" w:h="16837"/>
      <w:pgMar w:top="1134" w:right="567" w:bottom="1134" w:left="1134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3C4" w:rsidRDefault="000553C4">
      <w:r>
        <w:separator/>
      </w:r>
    </w:p>
  </w:endnote>
  <w:endnote w:type="continuationSeparator" w:id="0">
    <w:p w:rsidR="000553C4" w:rsidRDefault="0005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2C7" w:rsidRDefault="00F26394" w:rsidP="00FE7B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32C7" w:rsidRDefault="000553C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BA5" w:rsidRDefault="00F26394" w:rsidP="00FE7B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0258E">
      <w:rPr>
        <w:rStyle w:val="a5"/>
        <w:noProof/>
      </w:rPr>
      <w:t>6</w:t>
    </w:r>
    <w:r>
      <w:rPr>
        <w:rStyle w:val="a5"/>
      </w:rPr>
      <w:fldChar w:fldCharType="end"/>
    </w:r>
  </w:p>
  <w:p w:rsidR="006A24D6" w:rsidRDefault="000553C4">
    <w:pPr>
      <w:pStyle w:val="a3"/>
      <w:jc w:val="center"/>
    </w:pPr>
  </w:p>
  <w:p w:rsidR="000E32C7" w:rsidRDefault="000553C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725" w:rsidRDefault="000553C4">
    <w:pPr>
      <w:pStyle w:val="a3"/>
      <w:jc w:val="center"/>
    </w:pPr>
  </w:p>
  <w:p w:rsidR="0019720C" w:rsidRDefault="000553C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3C4" w:rsidRDefault="000553C4">
      <w:r>
        <w:separator/>
      </w:r>
    </w:p>
  </w:footnote>
  <w:footnote w:type="continuationSeparator" w:id="0">
    <w:p w:rsidR="000553C4" w:rsidRDefault="00055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31"/>
    <w:rsid w:val="000553C4"/>
    <w:rsid w:val="004B6931"/>
    <w:rsid w:val="007B2E7D"/>
    <w:rsid w:val="00E0258E"/>
    <w:rsid w:val="00F2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93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93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4B6931"/>
  </w:style>
  <w:style w:type="paragraph" w:styleId="a6">
    <w:name w:val="Balloon Text"/>
    <w:basedOn w:val="a"/>
    <w:link w:val="a7"/>
    <w:uiPriority w:val="99"/>
    <w:semiHidden/>
    <w:unhideWhenUsed/>
    <w:rsid w:val="004B69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693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93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93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4B6931"/>
  </w:style>
  <w:style w:type="paragraph" w:styleId="a6">
    <w:name w:val="Balloon Text"/>
    <w:basedOn w:val="a"/>
    <w:link w:val="a7"/>
    <w:uiPriority w:val="99"/>
    <w:semiHidden/>
    <w:unhideWhenUsed/>
    <w:rsid w:val="004B69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693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3</cp:revision>
  <dcterms:created xsi:type="dcterms:W3CDTF">2011-11-25T09:36:00Z</dcterms:created>
  <dcterms:modified xsi:type="dcterms:W3CDTF">2011-11-25T09:57:00Z</dcterms:modified>
</cp:coreProperties>
</file>