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E" w:rsidRPr="005A0434" w:rsidRDefault="005A0434" w:rsidP="008309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243E"/>
          <w:sz w:val="28"/>
          <w:szCs w:val="24"/>
          <w:lang w:val="en-US"/>
        </w:rPr>
      </w:pPr>
      <w:r>
        <w:rPr>
          <w:rFonts w:ascii="Times New Roman" w:hAnsi="Times New Roman" w:cs="Times New Roman"/>
          <w:color w:val="0F243E"/>
          <w:sz w:val="28"/>
          <w:szCs w:val="24"/>
        </w:rPr>
        <w:t xml:space="preserve">Приложение </w:t>
      </w:r>
    </w:p>
    <w:p w:rsidR="0083099E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Задания – карточки для анализа стихотворений А.Блока.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Выразительное чтение стихотворений можно поручить </w:t>
      </w:r>
      <w:proofErr w:type="gramStart"/>
      <w:r w:rsidRPr="00AB4222">
        <w:rPr>
          <w:rFonts w:ascii="Times New Roman" w:hAnsi="Times New Roman" w:cs="Times New Roman"/>
          <w:color w:val="0F243E"/>
          <w:sz w:val="28"/>
          <w:szCs w:val="24"/>
        </w:rPr>
        <w:t>обучающимся</w:t>
      </w:r>
      <w:proofErr w:type="gramEnd"/>
      <w:r w:rsidRPr="00AB4222">
        <w:rPr>
          <w:rFonts w:ascii="Times New Roman" w:hAnsi="Times New Roman" w:cs="Times New Roman"/>
          <w:color w:val="0F243E"/>
          <w:sz w:val="28"/>
          <w:szCs w:val="24"/>
        </w:rPr>
        <w:t>, которые хорошо читают стихи или прослушать запись.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1 группа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Сопоставить стихотворение Блока «О доблестях, о подвигах, о славе…» и Пушкина «Я помню чудное мгновенье».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1. Найти совпадения лексического и композиционного характера.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2. Выделить центральный образ – символ в стихотворении Блока и ответить на вопрос, как     он помогает понять внутреннюю необходимость  обращения Блока к пушкинской трактовке любви.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3. Проследить, как Блок в своём стихотворении ведёт нас к трагическому финалу. Объяснить символический смысл этого финала.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2 группа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Подготовить анализ стихотворения «Незнакомка».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1. Каким видит поэт мир до появления Незнакомки?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2. Что изменяется с её появлением?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3. Где происходят изменения: в окружающем поэта мире или в его душе?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4. Что сказал Блок в этом стихотворении о судьбе Любви и красоты в «страшном мире»?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5. Как он запечатлел сказанное в системе символических образов?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lastRenderedPageBreak/>
        <w:t>3 группа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Сопоставить стихотворения Блока «Незнакомка» и «В ресторане».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1. Остался ли тем же фон, на котором происходит встреча поэта и прекрасной женщины?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2. Как изменяются действующие лица этой встречи (Он и Она)? Какие препятствия им нужно преодолеть на пути к Любви?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 3. Какую роль в стихотворении играет символика красок?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 4. </w:t>
      </w:r>
      <w:proofErr w:type="gramStart"/>
      <w:r w:rsidRPr="00AB4222">
        <w:rPr>
          <w:rFonts w:ascii="Times New Roman" w:hAnsi="Times New Roman" w:cs="Times New Roman"/>
          <w:color w:val="0F243E"/>
          <w:sz w:val="28"/>
          <w:szCs w:val="24"/>
        </w:rPr>
        <w:t>Какое</w:t>
      </w:r>
      <w:proofErr w:type="gramEnd"/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из двух стихотворений заставляет нас более мучительно ощутить драму столкновения Любви и Красоты с пошлостью и </w:t>
      </w:r>
      <w:proofErr w:type="spellStart"/>
      <w:r w:rsidRPr="00AB4222">
        <w:rPr>
          <w:rFonts w:ascii="Times New Roman" w:hAnsi="Times New Roman" w:cs="Times New Roman"/>
          <w:color w:val="0F243E"/>
          <w:sz w:val="28"/>
          <w:szCs w:val="24"/>
        </w:rPr>
        <w:t>бездуховностью</w:t>
      </w:r>
      <w:proofErr w:type="spellEnd"/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«страшного мира»?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 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4 группа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Анализирует стихотворение «На железной дороге»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1. Покажите, как в этом стихотворении через систему образов обнажается катастрофическое бездушие «страшного мира».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2. Покажите, как изображаются действующие лица трагедии: поэт, погибшая девушка и толпа. Кто из них жив и кто мертв?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3. Определите место действия трагедии. Проследите, как оно расширяется благодаря образам – символам.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4. Постарайтесь ответить на вопрос: В чём смысл изображённой Блоком трагедии? Почему стихотворение заканчивается словом «больно»?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lastRenderedPageBreak/>
        <w:t>5 группа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>Выполните композиционный анализ стихотворения  «О, весна без конца и без краю…».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1. Разбить стихотворение на смысловые части.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2. Показать, что стихотворение построено в форме философского умозаключения.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3. Сопоставить восприятие лирическим героем жизни в 1 и 2 частях стихотворения.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4. Объяснить, какова роль приёма контраста, на котором  построена вся 2 часть.</w:t>
      </w:r>
    </w:p>
    <w:p w:rsidR="0083099E" w:rsidRPr="00AB4222" w:rsidRDefault="0083099E" w:rsidP="008309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F243E"/>
          <w:sz w:val="28"/>
          <w:szCs w:val="24"/>
        </w:rPr>
      </w:pPr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5. Подумать, почему свою встречу с жизнью поэт называет «враждующей» и </w:t>
      </w:r>
      <w:proofErr w:type="spellStart"/>
      <w:r w:rsidRPr="00AB4222">
        <w:rPr>
          <w:rFonts w:ascii="Times New Roman" w:hAnsi="Times New Roman" w:cs="Times New Roman"/>
          <w:color w:val="0F243E"/>
          <w:sz w:val="28"/>
          <w:szCs w:val="24"/>
        </w:rPr>
        <w:t>кпкое</w:t>
      </w:r>
      <w:proofErr w:type="spellEnd"/>
      <w:r w:rsidRPr="00AB4222">
        <w:rPr>
          <w:rFonts w:ascii="Times New Roman" w:hAnsi="Times New Roman" w:cs="Times New Roman"/>
          <w:color w:val="0F243E"/>
          <w:sz w:val="28"/>
          <w:szCs w:val="24"/>
        </w:rPr>
        <w:t xml:space="preserve"> значение имеет символический образ щита в начале и в конце стихотворения.</w:t>
      </w:r>
    </w:p>
    <w:p w:rsidR="00141634" w:rsidRDefault="00141634"/>
    <w:sectPr w:rsidR="00141634" w:rsidSect="004F0929">
      <w:footerReference w:type="default" r:id="rId4"/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751"/>
      <w:docPartObj>
        <w:docPartGallery w:val="Page Numbers (Bottom of Page)"/>
        <w:docPartUnique/>
      </w:docPartObj>
    </w:sdtPr>
    <w:sdtEndPr/>
    <w:sdtContent>
      <w:p w:rsidR="00493E10" w:rsidRDefault="005A043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3E10" w:rsidRDefault="005A0434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99E"/>
    <w:rsid w:val="00080B7D"/>
    <w:rsid w:val="00141634"/>
    <w:rsid w:val="005A0434"/>
    <w:rsid w:val="0083099E"/>
    <w:rsid w:val="00A333EA"/>
    <w:rsid w:val="00B9634E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99E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309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3099E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2011-11-17T10:00:00Z</dcterms:created>
  <dcterms:modified xsi:type="dcterms:W3CDTF">2011-11-17T10:00:00Z</dcterms:modified>
</cp:coreProperties>
</file>