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B4" w:rsidRPr="004F0A45" w:rsidRDefault="00BD43B4" w:rsidP="00BD43B4">
      <w:pPr>
        <w:rPr>
          <w:rFonts w:ascii="Times New Roman" w:hAnsi="Times New Roman" w:cs="Times New Roman"/>
          <w:sz w:val="24"/>
          <w:szCs w:val="24"/>
        </w:rPr>
      </w:pPr>
      <w:r w:rsidRPr="004F0A45">
        <w:rPr>
          <w:rFonts w:ascii="Times New Roman" w:hAnsi="Times New Roman" w:cs="Times New Roman"/>
          <w:sz w:val="24"/>
          <w:szCs w:val="24"/>
        </w:rPr>
        <w:t>Приложение 4.</w:t>
      </w:r>
    </w:p>
    <w:p w:rsidR="00BD43B4" w:rsidRPr="004F0A45" w:rsidRDefault="00BD43B4" w:rsidP="00BD43B4">
      <w:pPr>
        <w:rPr>
          <w:rFonts w:ascii="Times New Roman" w:hAnsi="Times New Roman" w:cs="Times New Roman"/>
          <w:sz w:val="24"/>
          <w:szCs w:val="24"/>
        </w:rPr>
      </w:pPr>
    </w:p>
    <w:p w:rsidR="00BD43B4" w:rsidRPr="004F0A45" w:rsidRDefault="00BD43B4" w:rsidP="00BD43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Шпаргалка </w:t>
      </w:r>
      <w:r w:rsidRPr="004F0A45">
        <w:rPr>
          <w:rFonts w:ascii="Times New Roman" w:hAnsi="Times New Roman" w:cs="Times New Roman"/>
          <w:b/>
          <w:sz w:val="24"/>
          <w:szCs w:val="24"/>
        </w:rPr>
        <w:t>для родителей:</w:t>
      </w:r>
    </w:p>
    <w:p w:rsidR="00BD43B4" w:rsidRPr="004F0A45" w:rsidRDefault="00BD43B4" w:rsidP="00BD43B4">
      <w:pPr>
        <w:rPr>
          <w:rFonts w:ascii="Times New Roman" w:hAnsi="Times New Roman" w:cs="Times New Roman"/>
          <w:b/>
          <w:sz w:val="24"/>
          <w:szCs w:val="24"/>
        </w:rPr>
      </w:pPr>
    </w:p>
    <w:p w:rsidR="00BD43B4" w:rsidRPr="004F0A45" w:rsidRDefault="00BD43B4" w:rsidP="00BD43B4">
      <w:pPr>
        <w:rPr>
          <w:rFonts w:ascii="Times New Roman" w:hAnsi="Times New Roman" w:cs="Times New Roman"/>
          <w:b/>
          <w:sz w:val="24"/>
          <w:szCs w:val="24"/>
        </w:rPr>
      </w:pPr>
      <w:r w:rsidRPr="004F0A45">
        <w:rPr>
          <w:rFonts w:ascii="Times New Roman" w:hAnsi="Times New Roman" w:cs="Times New Roman"/>
          <w:b/>
          <w:sz w:val="24"/>
          <w:szCs w:val="24"/>
        </w:rPr>
        <w:t>« Чтение художественных произведений».</w:t>
      </w:r>
    </w:p>
    <w:p w:rsidR="00BD43B4" w:rsidRPr="004F0A45" w:rsidRDefault="00BD43B4" w:rsidP="00BD43B4">
      <w:pPr>
        <w:rPr>
          <w:rFonts w:ascii="Times New Roman" w:hAnsi="Times New Roman" w:cs="Times New Roman"/>
          <w:sz w:val="24"/>
          <w:szCs w:val="24"/>
        </w:rPr>
      </w:pPr>
    </w:p>
    <w:p w:rsidR="00BD43B4" w:rsidRPr="004F0A45" w:rsidRDefault="00BD43B4" w:rsidP="00BD43B4">
      <w:pPr>
        <w:rPr>
          <w:rFonts w:ascii="Times New Roman" w:hAnsi="Times New Roman" w:cs="Times New Roman"/>
          <w:sz w:val="24"/>
          <w:szCs w:val="24"/>
        </w:rPr>
      </w:pPr>
      <w:r w:rsidRPr="004F0A45">
        <w:rPr>
          <w:rFonts w:ascii="Times New Roman" w:hAnsi="Times New Roman" w:cs="Times New Roman"/>
          <w:sz w:val="24"/>
          <w:szCs w:val="24"/>
        </w:rPr>
        <w:t>Требования к литературному материалу:</w:t>
      </w:r>
    </w:p>
    <w:p w:rsidR="00BD43B4" w:rsidRPr="004F0A45" w:rsidRDefault="00BD43B4" w:rsidP="00BD43B4">
      <w:pPr>
        <w:rPr>
          <w:rFonts w:ascii="Times New Roman" w:hAnsi="Times New Roman" w:cs="Times New Roman"/>
          <w:sz w:val="24"/>
          <w:szCs w:val="24"/>
        </w:rPr>
      </w:pPr>
      <w:r w:rsidRPr="004F0A45">
        <w:rPr>
          <w:rFonts w:ascii="Times New Roman" w:hAnsi="Times New Roman" w:cs="Times New Roman"/>
          <w:sz w:val="24"/>
          <w:szCs w:val="24"/>
        </w:rPr>
        <w:t>- должен затрагивать эмоциональную сферу ребенка;</w:t>
      </w:r>
    </w:p>
    <w:p w:rsidR="00BD43B4" w:rsidRPr="004F0A45" w:rsidRDefault="00BD43B4" w:rsidP="00BD43B4">
      <w:pPr>
        <w:rPr>
          <w:rFonts w:ascii="Times New Roman" w:hAnsi="Times New Roman" w:cs="Times New Roman"/>
          <w:sz w:val="24"/>
          <w:szCs w:val="24"/>
        </w:rPr>
      </w:pPr>
      <w:r w:rsidRPr="004F0A45">
        <w:rPr>
          <w:rFonts w:ascii="Times New Roman" w:hAnsi="Times New Roman" w:cs="Times New Roman"/>
          <w:sz w:val="24"/>
          <w:szCs w:val="24"/>
        </w:rPr>
        <w:t>- стихи, сказки, рассказы должны быть небольшие по объему, несложные по содержанию, доступные для понимания;</w:t>
      </w:r>
    </w:p>
    <w:p w:rsidR="00BD43B4" w:rsidRPr="004F0A45" w:rsidRDefault="00BD43B4" w:rsidP="00BD43B4">
      <w:pPr>
        <w:rPr>
          <w:rFonts w:ascii="Times New Roman" w:hAnsi="Times New Roman" w:cs="Times New Roman"/>
          <w:sz w:val="24"/>
          <w:szCs w:val="24"/>
        </w:rPr>
      </w:pPr>
      <w:r w:rsidRPr="004F0A4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F0A45">
        <w:rPr>
          <w:rFonts w:ascii="Times New Roman" w:hAnsi="Times New Roman" w:cs="Times New Roman"/>
          <w:sz w:val="24"/>
          <w:szCs w:val="24"/>
        </w:rPr>
        <w:t>одно и тоже</w:t>
      </w:r>
      <w:proofErr w:type="gramEnd"/>
      <w:r w:rsidRPr="004F0A45">
        <w:rPr>
          <w:rFonts w:ascii="Times New Roman" w:hAnsi="Times New Roman" w:cs="Times New Roman"/>
          <w:sz w:val="24"/>
          <w:szCs w:val="24"/>
        </w:rPr>
        <w:t xml:space="preserve"> произведение дети любят слушать по несколько раз;</w:t>
      </w:r>
    </w:p>
    <w:p w:rsidR="00BD43B4" w:rsidRPr="004F0A45" w:rsidRDefault="00BD43B4" w:rsidP="00BD43B4">
      <w:pPr>
        <w:rPr>
          <w:rFonts w:ascii="Times New Roman" w:hAnsi="Times New Roman" w:cs="Times New Roman"/>
          <w:sz w:val="24"/>
          <w:szCs w:val="24"/>
        </w:rPr>
      </w:pPr>
      <w:r w:rsidRPr="004F0A45">
        <w:rPr>
          <w:rFonts w:ascii="Times New Roman" w:hAnsi="Times New Roman" w:cs="Times New Roman"/>
          <w:sz w:val="24"/>
          <w:szCs w:val="24"/>
        </w:rPr>
        <w:t>- спрашивайте, о чем говориться, что происходит с главными героями;</w:t>
      </w:r>
    </w:p>
    <w:p w:rsidR="00BD43B4" w:rsidRPr="004F0A45" w:rsidRDefault="00BD43B4" w:rsidP="00BD43B4">
      <w:pPr>
        <w:rPr>
          <w:rFonts w:ascii="Times New Roman" w:hAnsi="Times New Roman" w:cs="Times New Roman"/>
          <w:sz w:val="24"/>
          <w:szCs w:val="24"/>
        </w:rPr>
      </w:pPr>
      <w:r w:rsidRPr="004F0A45">
        <w:rPr>
          <w:rFonts w:ascii="Times New Roman" w:hAnsi="Times New Roman" w:cs="Times New Roman"/>
          <w:sz w:val="24"/>
          <w:szCs w:val="24"/>
        </w:rPr>
        <w:t>- учите пересказывать сказки, начиная задавать вопросы по содержанию; передавая содержание, ребенок учиться четко, точно, полно, последовательно излагать свои мысли;</w:t>
      </w:r>
    </w:p>
    <w:p w:rsidR="00BD43B4" w:rsidRPr="004F0A45" w:rsidRDefault="00BD43B4" w:rsidP="00BD43B4">
      <w:pPr>
        <w:rPr>
          <w:rFonts w:ascii="Times New Roman" w:hAnsi="Times New Roman" w:cs="Times New Roman"/>
          <w:sz w:val="24"/>
          <w:szCs w:val="24"/>
        </w:rPr>
      </w:pPr>
      <w:r w:rsidRPr="004F0A45">
        <w:rPr>
          <w:rFonts w:ascii="Times New Roman" w:hAnsi="Times New Roman" w:cs="Times New Roman"/>
          <w:sz w:val="24"/>
          <w:szCs w:val="24"/>
        </w:rPr>
        <w:t>- учите с детьми стихи, потешки, загадки наизусть.</w:t>
      </w:r>
    </w:p>
    <w:p w:rsidR="0053560D" w:rsidRDefault="0053560D" w:rsidP="00BD43B4"/>
    <w:sectPr w:rsidR="0053560D" w:rsidSect="00BD43B4">
      <w:pgSz w:w="11906" w:h="16838"/>
      <w:pgMar w:top="851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>
    <w:useFELayout/>
  </w:compat>
  <w:rsids>
    <w:rsidRoot w:val="00BD43B4"/>
    <w:rsid w:val="0053560D"/>
    <w:rsid w:val="00BD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2011-01-21T07:48:00Z</dcterms:created>
  <dcterms:modified xsi:type="dcterms:W3CDTF">2011-01-21T07:48:00Z</dcterms:modified>
</cp:coreProperties>
</file>