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01" w:rsidRPr="00D91B62" w:rsidRDefault="00504F68" w:rsidP="0050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6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04F68" w:rsidRPr="00D91B62" w:rsidRDefault="00504F68" w:rsidP="0050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62">
        <w:rPr>
          <w:rFonts w:ascii="Times New Roman" w:hAnsi="Times New Roman" w:cs="Times New Roman"/>
          <w:b/>
          <w:sz w:val="28"/>
          <w:szCs w:val="28"/>
        </w:rPr>
        <w:t xml:space="preserve">Буквы </w:t>
      </w:r>
      <w:proofErr w:type="gramStart"/>
      <w:r w:rsidRPr="00D91B62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D91B6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1B62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D91B62">
        <w:rPr>
          <w:rFonts w:ascii="Times New Roman" w:hAnsi="Times New Roman" w:cs="Times New Roman"/>
          <w:b/>
          <w:sz w:val="28"/>
          <w:szCs w:val="28"/>
        </w:rPr>
        <w:t>, обозначающие согласный твердый звук [</w:t>
      </w:r>
      <w:proofErr w:type="spellStart"/>
      <w:r w:rsidRPr="00D91B62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D91B62">
        <w:rPr>
          <w:rFonts w:ascii="Times New Roman" w:hAnsi="Times New Roman" w:cs="Times New Roman"/>
          <w:b/>
          <w:sz w:val="28"/>
          <w:szCs w:val="28"/>
        </w:rPr>
        <w:t>]</w:t>
      </w:r>
    </w:p>
    <w:p w:rsidR="00D91B62" w:rsidRDefault="00D91B62" w:rsidP="00504F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68" w:rsidRDefault="00504F68" w:rsidP="0050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группе слогов все согласные звуки звучат твердо?</w:t>
      </w:r>
    </w:p>
    <w:p w:rsidR="00504F68" w:rsidRDefault="00504F68" w:rsidP="00504F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</w:p>
    <w:p w:rsidR="00504F68" w:rsidRDefault="00504F68" w:rsidP="00504F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</w:p>
    <w:p w:rsidR="00504F68" w:rsidRDefault="00504F68" w:rsidP="00504F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</w:t>
      </w:r>
    </w:p>
    <w:p w:rsidR="00D91B62" w:rsidRDefault="00D91B62" w:rsidP="00D91B6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04F68" w:rsidRDefault="00504F68" w:rsidP="0050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слова. Подчеркни слово, состоящее из одного слога. Подчеркни синим цветом буквы, обозначающие твердые согласные, зеленым – мягкие</w:t>
      </w:r>
      <w:r w:rsidR="00D91B62">
        <w:rPr>
          <w:rFonts w:ascii="Times New Roman" w:hAnsi="Times New Roman" w:cs="Times New Roman"/>
          <w:sz w:val="28"/>
          <w:szCs w:val="28"/>
        </w:rPr>
        <w:t xml:space="preserve"> согласные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B62" w:rsidRDefault="00D91B62" w:rsidP="00D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F68" w:rsidRDefault="00504F68" w:rsidP="00504F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Пациент, рецепт, медицина, шприц, певец, циркуль, цепь, заяц.</w:t>
      </w:r>
    </w:p>
    <w:p w:rsidR="00D91B62" w:rsidRDefault="00D91B62" w:rsidP="00504F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4F68" w:rsidRDefault="00504F68" w:rsidP="0050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стрелкой слово, обозначающее предмет из левого столбика со словом-признаком из правого столбика.</w:t>
      </w:r>
    </w:p>
    <w:p w:rsidR="00D91B62" w:rsidRDefault="00D91B62" w:rsidP="00504F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237.95pt;margin-top:15.75pt;width:75.4pt;height:26.25pt;z-index:251659264">
            <v:textbox>
              <w:txbxContent>
                <w:p w:rsidR="00D91B62" w:rsidRPr="00D91B62" w:rsidRDefault="00D91B62" w:rsidP="00D91B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бегает</w:t>
                  </w:r>
                </w:p>
              </w:txbxContent>
            </v:textbox>
          </v:rect>
        </w:pict>
      </w:r>
    </w:p>
    <w:p w:rsidR="00504F68" w:rsidRPr="00D91B62" w:rsidRDefault="00D91B62" w:rsidP="00D91B62">
      <w:pPr>
        <w:tabs>
          <w:tab w:val="left" w:pos="3388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78.4pt;margin-top:40.75pt;width:76.25pt;height:25.4pt;z-index:251658240">
            <v:textbox>
              <w:txbxContent>
                <w:p w:rsidR="00504F68" w:rsidRPr="00D91B62" w:rsidRDefault="00D91B62" w:rsidP="00504F6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237.95pt;margin-top:40.75pt;width:75.4pt;height:26.25pt;z-index:251660288">
            <v:textbox>
              <w:txbxContent>
                <w:p w:rsidR="00D91B62" w:rsidRPr="00D91B62" w:rsidRDefault="00D91B62" w:rsidP="00D91B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хитрая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237.95pt;margin-top:94.95pt;width:75.4pt;height:26.25pt;z-index:251661312">
            <v:textbox>
              <w:txbxContent>
                <w:p w:rsidR="00D91B62" w:rsidRPr="00D91B62" w:rsidRDefault="00D91B62" w:rsidP="00D91B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лисёнок</w:t>
                  </w:r>
                </w:p>
              </w:txbxContent>
            </v:textbox>
          </v:rect>
        </w:pict>
      </w:r>
      <w:r>
        <w:tab/>
      </w:r>
    </w:p>
    <w:sectPr w:rsidR="00504F68" w:rsidRPr="00D91B62" w:rsidSect="002C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AFB"/>
    <w:multiLevelType w:val="hybridMultilevel"/>
    <w:tmpl w:val="436E6890"/>
    <w:lvl w:ilvl="0" w:tplc="8808084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D5499"/>
    <w:multiLevelType w:val="hybridMultilevel"/>
    <w:tmpl w:val="D976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04F68"/>
    <w:rsid w:val="00037EFB"/>
    <w:rsid w:val="0013164C"/>
    <w:rsid w:val="0017509C"/>
    <w:rsid w:val="002632BE"/>
    <w:rsid w:val="002931B6"/>
    <w:rsid w:val="002C4601"/>
    <w:rsid w:val="00315A9A"/>
    <w:rsid w:val="00353D7F"/>
    <w:rsid w:val="003976F0"/>
    <w:rsid w:val="003D0A26"/>
    <w:rsid w:val="004B148E"/>
    <w:rsid w:val="00503F45"/>
    <w:rsid w:val="00504F68"/>
    <w:rsid w:val="00524266"/>
    <w:rsid w:val="00547DBD"/>
    <w:rsid w:val="005973A1"/>
    <w:rsid w:val="00631CDA"/>
    <w:rsid w:val="00637E09"/>
    <w:rsid w:val="006734F1"/>
    <w:rsid w:val="006A66BE"/>
    <w:rsid w:val="006F4A88"/>
    <w:rsid w:val="00705F4B"/>
    <w:rsid w:val="007C6061"/>
    <w:rsid w:val="007E0B1A"/>
    <w:rsid w:val="007E313B"/>
    <w:rsid w:val="00876A17"/>
    <w:rsid w:val="008851D5"/>
    <w:rsid w:val="008E38CD"/>
    <w:rsid w:val="008F7130"/>
    <w:rsid w:val="00957F3C"/>
    <w:rsid w:val="009A4E9F"/>
    <w:rsid w:val="00A95F24"/>
    <w:rsid w:val="00B00C8C"/>
    <w:rsid w:val="00B4474D"/>
    <w:rsid w:val="00B52AD6"/>
    <w:rsid w:val="00B9703B"/>
    <w:rsid w:val="00CA0FF0"/>
    <w:rsid w:val="00CC7303"/>
    <w:rsid w:val="00CF3844"/>
    <w:rsid w:val="00D20BB7"/>
    <w:rsid w:val="00D91B62"/>
    <w:rsid w:val="00DE5C48"/>
    <w:rsid w:val="00E93450"/>
    <w:rsid w:val="00EC5194"/>
    <w:rsid w:val="00EF2646"/>
    <w:rsid w:val="00E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2011-01-28T21:06:00Z</dcterms:created>
  <dcterms:modified xsi:type="dcterms:W3CDTF">2011-01-28T21:20:00Z</dcterms:modified>
</cp:coreProperties>
</file>