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B9" w:rsidRPr="00783F41" w:rsidRDefault="00A619B9" w:rsidP="00A619B9">
      <w:pPr>
        <w:pStyle w:val="a3"/>
        <w:jc w:val="center"/>
        <w:rPr>
          <w:sz w:val="32"/>
          <w:szCs w:val="32"/>
        </w:rPr>
      </w:pPr>
      <w:r w:rsidRPr="00783F41">
        <w:rPr>
          <w:sz w:val="32"/>
          <w:szCs w:val="32"/>
        </w:rPr>
        <w:t xml:space="preserve">Приложение </w:t>
      </w:r>
      <w:r>
        <w:rPr>
          <w:sz w:val="32"/>
          <w:szCs w:val="32"/>
        </w:rPr>
        <w:t>5</w:t>
      </w:r>
    </w:p>
    <w:p w:rsidR="00A619B9" w:rsidRDefault="00A619B9" w:rsidP="00A619B9">
      <w:pPr>
        <w:pStyle w:val="a3"/>
        <w:jc w:val="center"/>
      </w:pPr>
    </w:p>
    <w:tbl>
      <w:tblPr>
        <w:tblStyle w:val="a4"/>
        <w:tblW w:w="0" w:type="auto"/>
        <w:tblInd w:w="720" w:type="dxa"/>
        <w:tblLook w:val="04A0"/>
      </w:tblPr>
      <w:tblGrid>
        <w:gridCol w:w="2949"/>
        <w:gridCol w:w="2951"/>
        <w:gridCol w:w="2951"/>
      </w:tblGrid>
      <w:tr w:rsidR="00A619B9" w:rsidTr="00937E2A">
        <w:tc>
          <w:tcPr>
            <w:tcW w:w="3662" w:type="dxa"/>
          </w:tcPr>
          <w:p w:rsidR="00A619B9" w:rsidRPr="000F2B22" w:rsidRDefault="00A619B9" w:rsidP="00937E2A">
            <w:pPr>
              <w:pStyle w:val="a3"/>
              <w:jc w:val="center"/>
            </w:pPr>
            <w:r w:rsidRPr="000F2B22">
              <w:t>Домашнее задание.</w:t>
            </w:r>
          </w:p>
          <w:p w:rsidR="00A619B9" w:rsidRPr="000F2B22" w:rsidRDefault="00A619B9" w:rsidP="00937E2A">
            <w:r w:rsidRPr="000F2B22">
              <w:t xml:space="preserve">Обязательно § 28, </w:t>
            </w:r>
            <w:proofErr w:type="gramStart"/>
            <w:r w:rsidRPr="000F2B22">
              <w:rPr>
                <w:lang w:val="en-US"/>
              </w:rPr>
              <w:t>c</w:t>
            </w:r>
            <w:proofErr w:type="spellStart"/>
            <w:proofErr w:type="gramEnd"/>
            <w:r w:rsidRPr="000F2B22">
              <w:t>тр</w:t>
            </w:r>
            <w:proofErr w:type="spellEnd"/>
            <w:r w:rsidRPr="000F2B22">
              <w:t xml:space="preserve"> 114 – 116 – читать, разобраться в тексте.</w:t>
            </w:r>
          </w:p>
          <w:p w:rsidR="00A619B9" w:rsidRPr="000F2B22" w:rsidRDefault="00A619B9" w:rsidP="00937E2A">
            <w:r w:rsidRPr="000F2B22">
              <w:t>Уровень</w:t>
            </w:r>
            <w:proofErr w:type="gramStart"/>
            <w:r w:rsidRPr="000F2B22">
              <w:t xml:space="preserve"> А</w:t>
            </w:r>
            <w:proofErr w:type="gramEnd"/>
            <w:r w:rsidRPr="000F2B22">
              <w:t>:  № 495 (2,4,6), № 496(2).</w:t>
            </w:r>
          </w:p>
          <w:p w:rsidR="00A619B9" w:rsidRPr="000F2B22" w:rsidRDefault="00A619B9" w:rsidP="00937E2A">
            <w:r w:rsidRPr="000F2B22">
              <w:t>Уровень</w:t>
            </w:r>
            <w:proofErr w:type="gramStart"/>
            <w:r w:rsidRPr="000F2B22">
              <w:t xml:space="preserve"> В</w:t>
            </w:r>
            <w:proofErr w:type="gramEnd"/>
            <w:r w:rsidRPr="000F2B22">
              <w:t>: № 496 (2), 497 (2), 498 (2,4).</w:t>
            </w:r>
          </w:p>
          <w:p w:rsidR="00A619B9" w:rsidRPr="000F2B22" w:rsidRDefault="00A619B9" w:rsidP="00937E2A">
            <w:r w:rsidRPr="000F2B22">
              <w:t>Уровень</w:t>
            </w:r>
            <w:proofErr w:type="gramStart"/>
            <w:r w:rsidRPr="000F2B22">
              <w:t xml:space="preserve"> С</w:t>
            </w:r>
            <w:proofErr w:type="gramEnd"/>
            <w:r w:rsidRPr="000F2B22">
              <w:t>: № 498 (2,4), 499 (2,4).</w:t>
            </w:r>
          </w:p>
          <w:p w:rsidR="00A619B9" w:rsidRPr="000F2B22" w:rsidRDefault="00A619B9" w:rsidP="00937E2A">
            <w:r w:rsidRPr="000F2B22">
              <w:t>Слова русского писателя Л. Н.Толстого:</w:t>
            </w:r>
          </w:p>
          <w:p w:rsidR="00A619B9" w:rsidRPr="000F2B22" w:rsidRDefault="00A619B9" w:rsidP="00937E2A">
            <w:r w:rsidRPr="000F2B22">
              <w:t>“Человек подобен дроби: в знаменателе то, что он о себе думает. В числителе, то, что он есть на самом деле. Чем больше знаменатель, тем меньше дробь”.</w:t>
            </w:r>
          </w:p>
          <w:p w:rsidR="00A619B9" w:rsidRPr="000F2B22" w:rsidRDefault="00A619B9" w:rsidP="00937E2A">
            <w:r w:rsidRPr="000F2B22">
              <w:t xml:space="preserve"> А ты – какая дробь?</w:t>
            </w:r>
          </w:p>
          <w:p w:rsidR="00A619B9" w:rsidRPr="000F2B22" w:rsidRDefault="00A619B9" w:rsidP="00937E2A">
            <w:pPr>
              <w:pStyle w:val="a3"/>
              <w:ind w:left="0"/>
            </w:pPr>
          </w:p>
        </w:tc>
        <w:tc>
          <w:tcPr>
            <w:tcW w:w="3663" w:type="dxa"/>
          </w:tcPr>
          <w:p w:rsidR="00A619B9" w:rsidRPr="000F2B22" w:rsidRDefault="00A619B9" w:rsidP="00937E2A">
            <w:pPr>
              <w:pStyle w:val="a3"/>
              <w:jc w:val="center"/>
            </w:pPr>
            <w:r w:rsidRPr="000F2B22">
              <w:t>Домашнее задание.</w:t>
            </w:r>
          </w:p>
          <w:p w:rsidR="00A619B9" w:rsidRPr="000F2B22" w:rsidRDefault="00A619B9" w:rsidP="00937E2A">
            <w:r w:rsidRPr="000F2B22">
              <w:t xml:space="preserve">Обязательно § 28, </w:t>
            </w:r>
            <w:proofErr w:type="gramStart"/>
            <w:r w:rsidRPr="000F2B22">
              <w:rPr>
                <w:lang w:val="en-US"/>
              </w:rPr>
              <w:t>c</w:t>
            </w:r>
            <w:proofErr w:type="spellStart"/>
            <w:proofErr w:type="gramEnd"/>
            <w:r w:rsidRPr="000F2B22">
              <w:t>тр</w:t>
            </w:r>
            <w:proofErr w:type="spellEnd"/>
            <w:r w:rsidRPr="000F2B22">
              <w:t xml:space="preserve"> 114 – 116 – читать, разобраться в тексте.</w:t>
            </w:r>
          </w:p>
          <w:p w:rsidR="00A619B9" w:rsidRPr="000F2B22" w:rsidRDefault="00A619B9" w:rsidP="00937E2A">
            <w:r w:rsidRPr="000F2B22">
              <w:t>Уровень</w:t>
            </w:r>
            <w:proofErr w:type="gramStart"/>
            <w:r w:rsidRPr="000F2B22">
              <w:t xml:space="preserve"> А</w:t>
            </w:r>
            <w:proofErr w:type="gramEnd"/>
            <w:r w:rsidRPr="000F2B22">
              <w:t>:  № 495 (2,4,6), № 496(2).</w:t>
            </w:r>
          </w:p>
          <w:p w:rsidR="00A619B9" w:rsidRPr="000F2B22" w:rsidRDefault="00A619B9" w:rsidP="00937E2A">
            <w:r w:rsidRPr="000F2B22">
              <w:t>Уровень</w:t>
            </w:r>
            <w:proofErr w:type="gramStart"/>
            <w:r w:rsidRPr="000F2B22">
              <w:t xml:space="preserve"> В</w:t>
            </w:r>
            <w:proofErr w:type="gramEnd"/>
            <w:r w:rsidRPr="000F2B22">
              <w:t>: № 496 (2), 497 (2), 498 (2,4).</w:t>
            </w:r>
          </w:p>
          <w:p w:rsidR="00A619B9" w:rsidRPr="000F2B22" w:rsidRDefault="00A619B9" w:rsidP="00937E2A">
            <w:r w:rsidRPr="000F2B22">
              <w:t>Уровень</w:t>
            </w:r>
            <w:proofErr w:type="gramStart"/>
            <w:r w:rsidRPr="000F2B22">
              <w:t xml:space="preserve"> С</w:t>
            </w:r>
            <w:proofErr w:type="gramEnd"/>
            <w:r w:rsidRPr="000F2B22">
              <w:t>: № 498 (2,4), 499 (2,4).</w:t>
            </w:r>
          </w:p>
          <w:p w:rsidR="00A619B9" w:rsidRPr="000F2B22" w:rsidRDefault="00A619B9" w:rsidP="00937E2A">
            <w:r w:rsidRPr="000F2B22">
              <w:t>Слова русского писателя Л. Н.Толстого:</w:t>
            </w:r>
          </w:p>
          <w:p w:rsidR="00A619B9" w:rsidRPr="000F2B22" w:rsidRDefault="00A619B9" w:rsidP="00937E2A">
            <w:r w:rsidRPr="000F2B22">
              <w:t>“Человек подобен дроби: в знаменателе то, что он о себе думает. В числителе, то, что он есть на самом деле. Чем больше знаменатель, тем меньше дробь”.</w:t>
            </w:r>
          </w:p>
          <w:p w:rsidR="00A619B9" w:rsidRPr="000F2B22" w:rsidRDefault="00A619B9" w:rsidP="00937E2A">
            <w:r w:rsidRPr="000F2B22">
              <w:t xml:space="preserve"> А ты – какая дробь?</w:t>
            </w:r>
          </w:p>
          <w:p w:rsidR="00A619B9" w:rsidRPr="000F2B22" w:rsidRDefault="00A619B9" w:rsidP="00937E2A">
            <w:pPr>
              <w:pStyle w:val="a3"/>
              <w:ind w:left="0"/>
            </w:pPr>
          </w:p>
        </w:tc>
        <w:tc>
          <w:tcPr>
            <w:tcW w:w="3663" w:type="dxa"/>
          </w:tcPr>
          <w:p w:rsidR="00A619B9" w:rsidRPr="000F2B22" w:rsidRDefault="00A619B9" w:rsidP="00937E2A">
            <w:pPr>
              <w:pStyle w:val="a3"/>
              <w:jc w:val="center"/>
            </w:pPr>
            <w:r w:rsidRPr="000F2B22">
              <w:t>Домашнее задание.</w:t>
            </w:r>
          </w:p>
          <w:p w:rsidR="00A619B9" w:rsidRPr="000F2B22" w:rsidRDefault="00A619B9" w:rsidP="00937E2A">
            <w:r w:rsidRPr="000F2B22">
              <w:t xml:space="preserve">Обязательно § 28, </w:t>
            </w:r>
            <w:proofErr w:type="gramStart"/>
            <w:r w:rsidRPr="000F2B22">
              <w:rPr>
                <w:lang w:val="en-US"/>
              </w:rPr>
              <w:t>c</w:t>
            </w:r>
            <w:proofErr w:type="spellStart"/>
            <w:proofErr w:type="gramEnd"/>
            <w:r w:rsidRPr="000F2B22">
              <w:t>тр</w:t>
            </w:r>
            <w:proofErr w:type="spellEnd"/>
            <w:r w:rsidRPr="000F2B22">
              <w:t xml:space="preserve"> 114 – 116 – читать, разобраться в тексте.</w:t>
            </w:r>
          </w:p>
          <w:p w:rsidR="00A619B9" w:rsidRPr="000F2B22" w:rsidRDefault="00A619B9" w:rsidP="00937E2A">
            <w:r w:rsidRPr="000F2B22">
              <w:t>Уровень</w:t>
            </w:r>
            <w:proofErr w:type="gramStart"/>
            <w:r w:rsidRPr="000F2B22">
              <w:t xml:space="preserve"> А</w:t>
            </w:r>
            <w:proofErr w:type="gramEnd"/>
            <w:r w:rsidRPr="000F2B22">
              <w:t>:  № 495 (2,4,6), № 496(2).</w:t>
            </w:r>
          </w:p>
          <w:p w:rsidR="00A619B9" w:rsidRPr="000F2B22" w:rsidRDefault="00A619B9" w:rsidP="00937E2A">
            <w:r w:rsidRPr="000F2B22">
              <w:t>Уровень</w:t>
            </w:r>
            <w:proofErr w:type="gramStart"/>
            <w:r w:rsidRPr="000F2B22">
              <w:t xml:space="preserve"> В</w:t>
            </w:r>
            <w:proofErr w:type="gramEnd"/>
            <w:r w:rsidRPr="000F2B22">
              <w:t>: № 496 (2), 497 (2), 498 (2,4).</w:t>
            </w:r>
          </w:p>
          <w:p w:rsidR="00A619B9" w:rsidRPr="000F2B22" w:rsidRDefault="00A619B9" w:rsidP="00937E2A">
            <w:r w:rsidRPr="000F2B22">
              <w:t>Уровень</w:t>
            </w:r>
            <w:proofErr w:type="gramStart"/>
            <w:r w:rsidRPr="000F2B22">
              <w:t xml:space="preserve"> С</w:t>
            </w:r>
            <w:proofErr w:type="gramEnd"/>
            <w:r w:rsidRPr="000F2B22">
              <w:t>: № 498 (2,4), 499 (2,4).</w:t>
            </w:r>
          </w:p>
          <w:p w:rsidR="00A619B9" w:rsidRPr="000F2B22" w:rsidRDefault="00A619B9" w:rsidP="00937E2A">
            <w:r w:rsidRPr="000F2B22">
              <w:t>Слова русского писателя Л. Н.Толстого:</w:t>
            </w:r>
          </w:p>
          <w:p w:rsidR="00A619B9" w:rsidRPr="000F2B22" w:rsidRDefault="00A619B9" w:rsidP="00937E2A">
            <w:r w:rsidRPr="000F2B22">
              <w:t>“Человек подобен дроби: в знаменателе то, что он о себе думает. В числителе, то, что он есть на самом деле. Чем больше знаменатель, тем меньше дробь”.</w:t>
            </w:r>
          </w:p>
          <w:p w:rsidR="00A619B9" w:rsidRPr="000F2B22" w:rsidRDefault="00A619B9" w:rsidP="00937E2A">
            <w:r w:rsidRPr="000F2B22">
              <w:t xml:space="preserve"> А ты – какая дробь?</w:t>
            </w:r>
          </w:p>
          <w:p w:rsidR="00A619B9" w:rsidRPr="000F2B22" w:rsidRDefault="00A619B9" w:rsidP="00937E2A">
            <w:pPr>
              <w:pStyle w:val="a3"/>
              <w:ind w:left="0"/>
            </w:pPr>
          </w:p>
        </w:tc>
      </w:tr>
    </w:tbl>
    <w:p w:rsidR="00A619B9" w:rsidRDefault="00A619B9" w:rsidP="00A619B9">
      <w:pPr>
        <w:pStyle w:val="a3"/>
      </w:pPr>
    </w:p>
    <w:p w:rsidR="0070641D" w:rsidRDefault="0070641D"/>
    <w:sectPr w:rsidR="0070641D" w:rsidSect="0070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A619B9"/>
    <w:rsid w:val="0070641D"/>
    <w:rsid w:val="00A6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9B9"/>
    <w:pPr>
      <w:ind w:left="720"/>
      <w:contextualSpacing/>
    </w:pPr>
  </w:style>
  <w:style w:type="table" w:styleId="a4">
    <w:name w:val="Table Grid"/>
    <w:basedOn w:val="a1"/>
    <w:uiPriority w:val="59"/>
    <w:rsid w:val="00A61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2010-12-09T18:33:00Z</dcterms:created>
  <dcterms:modified xsi:type="dcterms:W3CDTF">2010-12-09T18:34:00Z</dcterms:modified>
</cp:coreProperties>
</file>