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C9" w:rsidRPr="000E2CB9" w:rsidRDefault="000E2CB9" w:rsidP="000E2CB9">
      <w:pPr>
        <w:jc w:val="center"/>
        <w:rPr>
          <w:sz w:val="32"/>
          <w:szCs w:val="32"/>
        </w:rPr>
      </w:pPr>
      <w:r w:rsidRPr="000E2CB9">
        <w:rPr>
          <w:sz w:val="32"/>
          <w:szCs w:val="32"/>
        </w:rPr>
        <w:t>Приложение 4</w:t>
      </w:r>
    </w:p>
    <w:tbl>
      <w:tblPr>
        <w:tblStyle w:val="a3"/>
        <w:tblW w:w="0" w:type="auto"/>
        <w:tblLook w:val="04A0"/>
      </w:tblPr>
      <w:tblGrid>
        <w:gridCol w:w="3189"/>
        <w:gridCol w:w="3191"/>
        <w:gridCol w:w="3191"/>
      </w:tblGrid>
      <w:tr w:rsidR="000E2CB9" w:rsidRPr="00BD7677" w:rsidTr="00E508BA">
        <w:tc>
          <w:tcPr>
            <w:tcW w:w="3662" w:type="dxa"/>
          </w:tcPr>
          <w:p w:rsidR="000E2CB9" w:rsidRPr="00BD7677" w:rsidRDefault="000E2CB9" w:rsidP="00E508BA">
            <w:pPr>
              <w:jc w:val="center"/>
              <w:rPr>
                <w:sz w:val="24"/>
                <w:szCs w:val="24"/>
                <w:u w:val="single"/>
              </w:rPr>
            </w:pPr>
            <w:r w:rsidRPr="00BD7677">
              <w:rPr>
                <w:sz w:val="24"/>
                <w:szCs w:val="24"/>
                <w:u w:val="single"/>
              </w:rPr>
              <w:t>Уровень</w:t>
            </w:r>
            <w:proofErr w:type="gramStart"/>
            <w:r w:rsidRPr="00BD7677">
              <w:rPr>
                <w:sz w:val="24"/>
                <w:szCs w:val="24"/>
                <w:u w:val="single"/>
              </w:rPr>
              <w:t xml:space="preserve"> А</w:t>
            </w:r>
            <w:proofErr w:type="gramEnd"/>
          </w:p>
          <w:p w:rsidR="000E2CB9" w:rsidRPr="00BD7677" w:rsidRDefault="000E2CB9" w:rsidP="00E508BA">
            <w:pPr>
              <w:jc w:val="center"/>
              <w:rPr>
                <w:sz w:val="24"/>
                <w:szCs w:val="24"/>
                <w:u w:val="single"/>
              </w:rPr>
            </w:pPr>
          </w:p>
          <w:p w:rsidR="000E2CB9" w:rsidRPr="00BD7677" w:rsidRDefault="000E2CB9" w:rsidP="00E508BA">
            <w:pPr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Выполнить действия:</w:t>
            </w:r>
          </w:p>
          <w:p w:rsidR="000E2CB9" w:rsidRPr="00BD7677" w:rsidRDefault="000E2CB9" w:rsidP="00E508BA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a+b</m:t>
                  </m:r>
                </m:den>
              </m:f>
            </m:oMath>
            <w:r w:rsidRPr="00BD7677">
              <w:rPr>
                <w:rFonts w:eastAsiaTheme="minorEastAsia"/>
                <w:sz w:val="24"/>
                <w:szCs w:val="24"/>
              </w:rPr>
              <w:t xml:space="preserve"> ∙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w:proofErr w:type="gramStart"/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( </m:t>
              </m:r>
              <w:proofErr w:type="gramEnd"/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BD7677">
              <w:rPr>
                <w:rFonts w:eastAsiaTheme="minorEastAsia"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BD7677">
              <w:rPr>
                <w:rFonts w:eastAsiaTheme="minorEastAsia"/>
                <w:sz w:val="24"/>
                <w:szCs w:val="24"/>
              </w:rPr>
              <w:t xml:space="preserve"> </w:t>
            </w:r>
            <w:r w:rsidRPr="00BD7677">
              <w:rPr>
                <w:rFonts w:ascii="Cambria Math" w:eastAsiaTheme="minorEastAsia" w:hAnsi="Cambria Math"/>
                <w:sz w:val="24"/>
                <w:szCs w:val="24"/>
              </w:rPr>
              <w:t>);</w:t>
            </w: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 xml:space="preserve">б)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1+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:</m:t>
              </m:r>
              <w:proofErr w:type="gramStart"/>
              <m:r>
                <w:rPr>
                  <w:rFonts w:ascii="Cambria Math" w:eastAsiaTheme="minorEastAsia" w:hAnsi="Cambria Math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w:proofErr w:type="gramEnd"/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1- 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)</m:t>
              </m:r>
            </m:oMath>
            <w:r w:rsidRPr="00BD7677">
              <w:rPr>
                <w:rFonts w:eastAsiaTheme="minorEastAsia"/>
                <w:sz w:val="24"/>
                <w:szCs w:val="24"/>
              </w:rPr>
              <w:t>;</w:t>
            </w: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  <w:r w:rsidRPr="00BD7677">
              <w:rPr>
                <w:rFonts w:eastAsiaTheme="minorEastAsia"/>
                <w:sz w:val="24"/>
                <w:szCs w:val="24"/>
              </w:rPr>
              <w:t xml:space="preserve">в)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a+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den>
                  </m:f>
                </m:e>
              </m:d>
            </m:oMath>
            <w:r w:rsidRPr="00BD7677">
              <w:rPr>
                <w:rFonts w:eastAsiaTheme="minorEastAsia"/>
                <w:sz w:val="24"/>
                <w:szCs w:val="24"/>
              </w:rPr>
              <w:t xml:space="preserve"> ∙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+11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b</m:t>
                  </m:r>
                </m:den>
              </m:f>
            </m:oMath>
            <w:r w:rsidRPr="00BD7677">
              <w:rPr>
                <w:rFonts w:eastAsiaTheme="minorEastAsia"/>
                <w:sz w:val="24"/>
                <w:szCs w:val="24"/>
              </w:rPr>
              <w:t>.</w:t>
            </w: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  <w:r w:rsidRPr="00BD7677">
              <w:rPr>
                <w:rFonts w:eastAsiaTheme="minorEastAsia"/>
                <w:sz w:val="24"/>
                <w:szCs w:val="24"/>
              </w:rPr>
              <w:t>Дополнительное задание</w:t>
            </w: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18(2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den>
              </m:f>
            </m:oMath>
            <w:r w:rsidRPr="00BD7677">
              <w:rPr>
                <w:rFonts w:eastAsiaTheme="minorEastAsia"/>
                <w:sz w:val="24"/>
                <w:szCs w:val="24"/>
              </w:rPr>
              <w:t>.</w:t>
            </w: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63" w:type="dxa"/>
          </w:tcPr>
          <w:p w:rsidR="000E2CB9" w:rsidRPr="00BD7677" w:rsidRDefault="000E2CB9" w:rsidP="00E508BA">
            <w:pPr>
              <w:jc w:val="center"/>
              <w:rPr>
                <w:sz w:val="24"/>
                <w:szCs w:val="24"/>
                <w:u w:val="single"/>
              </w:rPr>
            </w:pPr>
            <w:r w:rsidRPr="00BD7677">
              <w:rPr>
                <w:sz w:val="24"/>
                <w:szCs w:val="24"/>
                <w:u w:val="single"/>
              </w:rPr>
              <w:t>Уровень</w:t>
            </w:r>
            <w:proofErr w:type="gramStart"/>
            <w:r w:rsidRPr="00BD7677">
              <w:rPr>
                <w:sz w:val="24"/>
                <w:szCs w:val="24"/>
                <w:u w:val="single"/>
              </w:rPr>
              <w:t xml:space="preserve"> В</w:t>
            </w:r>
            <w:proofErr w:type="gramEnd"/>
          </w:p>
          <w:p w:rsidR="000E2CB9" w:rsidRPr="00BD7677" w:rsidRDefault="000E2CB9" w:rsidP="00E508BA">
            <w:pPr>
              <w:jc w:val="center"/>
              <w:rPr>
                <w:sz w:val="24"/>
                <w:szCs w:val="24"/>
                <w:u w:val="single"/>
              </w:rPr>
            </w:pPr>
          </w:p>
          <w:p w:rsidR="000E2CB9" w:rsidRPr="00BD7677" w:rsidRDefault="000E2CB9" w:rsidP="00E508BA">
            <w:pPr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Выполнить действия:</w:t>
            </w:r>
          </w:p>
          <w:p w:rsidR="000E2CB9" w:rsidRPr="00BD7677" w:rsidRDefault="000E2CB9" w:rsidP="00E508BA">
            <w:pPr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 xml:space="preserve">а) </w:t>
            </w:r>
            <w:proofErr w:type="gramStart"/>
            <w:r w:rsidRPr="00BD7677">
              <w:rPr>
                <w:sz w:val="24"/>
                <w:szCs w:val="24"/>
              </w:rPr>
              <w:t xml:space="preserve">( </w:t>
            </w:r>
            <m:oMath>
              <w:proofErr w:type="gramEnd"/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)∙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BD7677">
              <w:rPr>
                <w:sz w:val="24"/>
                <w:szCs w:val="24"/>
              </w:rPr>
              <w:t>;</w:t>
            </w:r>
          </w:p>
          <w:p w:rsidR="000E2CB9" w:rsidRPr="00BD7677" w:rsidRDefault="000E2CB9" w:rsidP="00E508BA">
            <w:pPr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 xml:space="preserve">б)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den>
                  </m:f>
                </m:e>
              </m:d>
            </m:oMath>
            <w:r w:rsidRPr="00BD7677">
              <w:rPr>
                <w:sz w:val="24"/>
                <w:szCs w:val="24"/>
              </w:rPr>
              <w:t>;</w:t>
            </w: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 xml:space="preserve">в)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18(2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den>
              </m:f>
            </m:oMath>
            <w:r w:rsidRPr="00BD7677">
              <w:rPr>
                <w:rFonts w:eastAsiaTheme="minorEastAsia"/>
                <w:sz w:val="24"/>
                <w:szCs w:val="24"/>
              </w:rPr>
              <w:t>.</w:t>
            </w: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  <w:r w:rsidRPr="00BD7677">
              <w:rPr>
                <w:rFonts w:eastAsiaTheme="minorEastAsia"/>
                <w:sz w:val="24"/>
                <w:szCs w:val="24"/>
              </w:rPr>
              <w:t>Дополнительное задание</w:t>
            </w:r>
          </w:p>
          <w:p w:rsidR="000E2CB9" w:rsidRDefault="000E2CB9" w:rsidP="00E508BA">
            <w:pPr>
              <w:rPr>
                <w:rFonts w:eastAsiaTheme="minorEastAsia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2с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: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с+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den>
              </m:f>
            </m:oMath>
            <w:r w:rsidRPr="00BD7677">
              <w:rPr>
                <w:rFonts w:eastAsiaTheme="minorEastAsia"/>
                <w:sz w:val="24"/>
                <w:szCs w:val="24"/>
              </w:rPr>
              <w:t>.</w:t>
            </w:r>
          </w:p>
          <w:p w:rsidR="000E2CB9" w:rsidRPr="00BD7677" w:rsidRDefault="000E2CB9" w:rsidP="00E508BA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E2CB9" w:rsidRPr="00BD7677" w:rsidRDefault="000E2CB9" w:rsidP="00E508BA">
            <w:pPr>
              <w:jc w:val="center"/>
              <w:rPr>
                <w:sz w:val="24"/>
                <w:szCs w:val="24"/>
                <w:u w:val="single"/>
              </w:rPr>
            </w:pPr>
            <w:r w:rsidRPr="00BD7677">
              <w:rPr>
                <w:sz w:val="24"/>
                <w:szCs w:val="24"/>
                <w:u w:val="single"/>
              </w:rPr>
              <w:t>Уровень</w:t>
            </w:r>
            <w:proofErr w:type="gramStart"/>
            <w:r w:rsidRPr="00BD7677">
              <w:rPr>
                <w:sz w:val="24"/>
                <w:szCs w:val="24"/>
                <w:u w:val="single"/>
              </w:rPr>
              <w:t xml:space="preserve"> С</w:t>
            </w:r>
            <w:proofErr w:type="gramEnd"/>
          </w:p>
          <w:p w:rsidR="000E2CB9" w:rsidRPr="00BD7677" w:rsidRDefault="000E2CB9" w:rsidP="00E508BA">
            <w:pPr>
              <w:jc w:val="center"/>
              <w:rPr>
                <w:sz w:val="24"/>
                <w:szCs w:val="24"/>
                <w:u w:val="single"/>
              </w:rPr>
            </w:pPr>
          </w:p>
          <w:p w:rsidR="000E2CB9" w:rsidRPr="00BD7677" w:rsidRDefault="000E2CB9" w:rsidP="00E508BA">
            <w:pPr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Выполнить действия:</w:t>
            </w:r>
          </w:p>
          <w:p w:rsidR="000E2CB9" w:rsidRPr="00BD7677" w:rsidRDefault="000E2CB9" w:rsidP="00E508BA">
            <w:pPr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oMath>
            <w:r w:rsidRPr="00BD7677">
              <w:rPr>
                <w:sz w:val="24"/>
                <w:szCs w:val="24"/>
              </w:rPr>
              <w:t>;</w:t>
            </w:r>
          </w:p>
          <w:p w:rsidR="000E2CB9" w:rsidRPr="00BD7677" w:rsidRDefault="000E2CB9" w:rsidP="00E508BA">
            <w:pPr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 xml:space="preserve">б)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den>
                  </m:f>
                </m:e>
              </m:d>
            </m:oMath>
            <w:r w:rsidRPr="00BD7677">
              <w:rPr>
                <w:sz w:val="24"/>
                <w:szCs w:val="24"/>
              </w:rPr>
              <w:t>;</w:t>
            </w: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 xml:space="preserve">в)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2a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: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den>
              </m:f>
            </m:oMath>
            <w:r w:rsidRPr="00BD7677">
              <w:rPr>
                <w:rFonts w:eastAsiaTheme="minorEastAsia"/>
                <w:sz w:val="24"/>
                <w:szCs w:val="24"/>
              </w:rPr>
              <w:t>.</w:t>
            </w: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</w:p>
          <w:p w:rsidR="000E2CB9" w:rsidRPr="00BD7677" w:rsidRDefault="000E2CB9" w:rsidP="00E508BA">
            <w:pPr>
              <w:rPr>
                <w:rFonts w:eastAsiaTheme="minorEastAsia"/>
                <w:sz w:val="24"/>
                <w:szCs w:val="24"/>
              </w:rPr>
            </w:pPr>
            <w:r w:rsidRPr="00BD7677">
              <w:rPr>
                <w:rFonts w:eastAsiaTheme="minorEastAsia"/>
                <w:sz w:val="24"/>
                <w:szCs w:val="24"/>
              </w:rPr>
              <w:t>Дополнительное задание</w:t>
            </w:r>
          </w:p>
          <w:p w:rsidR="000E2CB9" w:rsidRDefault="000E2CB9" w:rsidP="00E508BA">
            <w:pPr>
              <w:rPr>
                <w:rFonts w:eastAsiaTheme="minorEastAsia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18(2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den>
              </m:f>
            </m:oMath>
            <w:r w:rsidRPr="00BD7677">
              <w:rPr>
                <w:rFonts w:eastAsiaTheme="minorEastAsia"/>
                <w:sz w:val="24"/>
                <w:szCs w:val="24"/>
              </w:rPr>
              <w:t>.</w:t>
            </w:r>
          </w:p>
          <w:p w:rsidR="000E2CB9" w:rsidRPr="00BD7677" w:rsidRDefault="000E2CB9" w:rsidP="00E508BA">
            <w:pPr>
              <w:rPr>
                <w:i/>
                <w:sz w:val="24"/>
                <w:szCs w:val="24"/>
              </w:rPr>
            </w:pPr>
          </w:p>
        </w:tc>
      </w:tr>
    </w:tbl>
    <w:p w:rsidR="000E2CB9" w:rsidRPr="00BD7677" w:rsidRDefault="000E2CB9" w:rsidP="000E2CB9">
      <w:pPr>
        <w:pStyle w:val="a4"/>
        <w:rPr>
          <w:sz w:val="24"/>
          <w:szCs w:val="24"/>
        </w:rPr>
      </w:pPr>
      <w:r w:rsidRPr="00BD7677">
        <w:rPr>
          <w:sz w:val="24"/>
          <w:szCs w:val="24"/>
        </w:rPr>
        <w:t>Ответы:</w:t>
      </w:r>
    </w:p>
    <w:tbl>
      <w:tblPr>
        <w:tblStyle w:val="a3"/>
        <w:tblW w:w="0" w:type="auto"/>
        <w:tblInd w:w="720" w:type="dxa"/>
        <w:tblLook w:val="04A0"/>
      </w:tblPr>
      <w:tblGrid>
        <w:gridCol w:w="988"/>
        <w:gridCol w:w="913"/>
        <w:gridCol w:w="1137"/>
        <w:gridCol w:w="913"/>
        <w:gridCol w:w="1143"/>
        <w:gridCol w:w="617"/>
        <w:gridCol w:w="912"/>
        <w:gridCol w:w="913"/>
        <w:gridCol w:w="1315"/>
      </w:tblGrid>
      <w:tr w:rsidR="000E2CB9" w:rsidRPr="00BD7677" w:rsidTr="00E508BA">
        <w:tc>
          <w:tcPr>
            <w:tcW w:w="1220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2   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c(c+d)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a-b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3      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a-b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3(2m+n)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m(m+n)</m:t>
                    </m:r>
                  </m:den>
                </m:f>
              </m:oMath>
            </m:oMathPara>
          </w:p>
        </w:tc>
      </w:tr>
      <w:tr w:rsidR="000E2CB9" w:rsidRPr="00BD7677" w:rsidTr="00E508BA">
        <w:tc>
          <w:tcPr>
            <w:tcW w:w="1220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с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Б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7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о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D7677">
              <w:rPr>
                <w:sz w:val="24"/>
                <w:szCs w:val="24"/>
              </w:rPr>
              <w:t>ю</w:t>
            </w:r>
            <w:proofErr w:type="spellEnd"/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4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ч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D7677"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5</w:t>
            </w:r>
          </w:p>
        </w:tc>
      </w:tr>
    </w:tbl>
    <w:p w:rsidR="000E2CB9" w:rsidRPr="00BD7677" w:rsidRDefault="000E2CB9" w:rsidP="000E2CB9">
      <w:pPr>
        <w:pStyle w:val="a4"/>
        <w:rPr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700"/>
        <w:gridCol w:w="982"/>
        <w:gridCol w:w="701"/>
        <w:gridCol w:w="1535"/>
        <w:gridCol w:w="1098"/>
        <w:gridCol w:w="703"/>
        <w:gridCol w:w="1055"/>
        <w:gridCol w:w="338"/>
        <w:gridCol w:w="1739"/>
      </w:tblGrid>
      <w:tr w:rsidR="000E2CB9" w:rsidRPr="00BD7677" w:rsidTr="00E508BA">
        <w:tc>
          <w:tcPr>
            <w:tcW w:w="1220" w:type="dxa"/>
          </w:tcPr>
          <w:p w:rsidR="000E2CB9" w:rsidRPr="00BD7677" w:rsidRDefault="000E2CB9" w:rsidP="00E508BA">
            <w:pPr>
              <w:pStyle w:val="a4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6(c+d)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a-1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a+11b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a-b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a+b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3(2c+d)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c(c+d)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a+b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6(m+n)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b-1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(b+1)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0E2CB9" w:rsidRPr="00BD7677" w:rsidTr="00E508BA">
        <w:tc>
          <w:tcPr>
            <w:tcW w:w="1220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о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а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D7677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о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л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к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8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i/>
                <w:sz w:val="24"/>
                <w:szCs w:val="24"/>
              </w:rPr>
            </w:pPr>
            <w:proofErr w:type="gramStart"/>
            <w:r w:rsidRPr="00BD7677">
              <w:rPr>
                <w:i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у</w:t>
            </w:r>
          </w:p>
        </w:tc>
      </w:tr>
    </w:tbl>
    <w:p w:rsidR="000E2CB9" w:rsidRPr="00BD7677" w:rsidRDefault="000E2CB9" w:rsidP="000E2CB9">
      <w:pPr>
        <w:pStyle w:val="a4"/>
        <w:jc w:val="center"/>
        <w:rPr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069"/>
        <w:gridCol w:w="1196"/>
        <w:gridCol w:w="1075"/>
        <w:gridCol w:w="1069"/>
        <w:gridCol w:w="1069"/>
        <w:gridCol w:w="1667"/>
        <w:gridCol w:w="477"/>
        <w:gridCol w:w="752"/>
        <w:gridCol w:w="477"/>
      </w:tblGrid>
      <w:tr w:rsidR="000E2CB9" w:rsidRPr="00BD7677" w:rsidTr="00E508BA">
        <w:tc>
          <w:tcPr>
            <w:tcW w:w="1220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a(b-1)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3(2a+b)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a(a+b)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2   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a(a+b)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6(a+b)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a(b+1)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4ab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a+b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(a-b)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6a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2b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a+b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0E2CB9" w:rsidRPr="00BD7677" w:rsidTr="00E508BA">
        <w:tc>
          <w:tcPr>
            <w:tcW w:w="1220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с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BD767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и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BD767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D7677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D7677"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а</w:t>
            </w:r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D7677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21" w:type="dxa"/>
          </w:tcPr>
          <w:p w:rsidR="000E2CB9" w:rsidRPr="00BD7677" w:rsidRDefault="000E2CB9" w:rsidP="00E508B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D7677">
              <w:rPr>
                <w:sz w:val="24"/>
                <w:szCs w:val="24"/>
              </w:rPr>
              <w:t>к</w:t>
            </w:r>
          </w:p>
        </w:tc>
      </w:tr>
    </w:tbl>
    <w:p w:rsidR="000E2CB9" w:rsidRDefault="000E2CB9"/>
    <w:sectPr w:rsidR="000E2CB9" w:rsidSect="0060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0E2CB9"/>
    <w:rsid w:val="000E2CB9"/>
    <w:rsid w:val="0060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C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2010-12-09T12:04:00Z</dcterms:created>
  <dcterms:modified xsi:type="dcterms:W3CDTF">2010-12-09T12:06:00Z</dcterms:modified>
</cp:coreProperties>
</file>