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76" w:rsidRDefault="00DB3776" w:rsidP="00DB3776">
      <w:pPr>
        <w:jc w:val="right"/>
      </w:pPr>
      <w:r w:rsidRPr="008A11A7">
        <w:t xml:space="preserve">Рисунок </w:t>
      </w:r>
      <w:r>
        <w:t>2. Лист учета знаний учащегося</w:t>
      </w:r>
    </w:p>
    <w:p w:rsidR="00DB3776" w:rsidRPr="002936C5" w:rsidRDefault="00DB3776" w:rsidP="00DB3776">
      <w:pPr>
        <w:jc w:val="right"/>
      </w:pPr>
    </w:p>
    <w:p w:rsidR="00DB3776" w:rsidRPr="00490214" w:rsidRDefault="00DB3776" w:rsidP="00DB3776">
      <w:pPr>
        <w:jc w:val="center"/>
        <w:rPr>
          <w:b/>
        </w:rPr>
      </w:pPr>
      <w:r w:rsidRPr="00490214">
        <w:rPr>
          <w:b/>
        </w:rPr>
        <w:t>Лист учета знаний по теме: «Углеводороды»</w:t>
      </w:r>
    </w:p>
    <w:p w:rsidR="00DB3776" w:rsidRDefault="00DB3776" w:rsidP="00DB3776">
      <w:pPr>
        <w:jc w:val="center"/>
      </w:pPr>
      <w:r>
        <w:t>уч-ся  ________ класса (Ф.И.) _______________________________</w:t>
      </w:r>
    </w:p>
    <w:p w:rsidR="00DB3776" w:rsidRDefault="00DB3776" w:rsidP="00DB377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5763"/>
        <w:gridCol w:w="1001"/>
        <w:gridCol w:w="1210"/>
        <w:gridCol w:w="985"/>
      </w:tblGrid>
      <w:tr w:rsidR="00DB3776" w:rsidTr="000A53CF">
        <w:tc>
          <w:tcPr>
            <w:tcW w:w="788" w:type="dxa"/>
          </w:tcPr>
          <w:p w:rsidR="00DB3776" w:rsidRDefault="00DB3776" w:rsidP="000A53CF">
            <w:r>
              <w:t>№</w:t>
            </w:r>
          </w:p>
        </w:tc>
        <w:tc>
          <w:tcPr>
            <w:tcW w:w="5763" w:type="dxa"/>
            <w:tcBorders>
              <w:bottom w:val="single" w:sz="4" w:space="0" w:color="auto"/>
            </w:tcBorders>
          </w:tcPr>
          <w:p w:rsidR="00DB3776" w:rsidRDefault="00DB3776" w:rsidP="000A53CF">
            <w:r>
              <w:t>Планируемые результаты обучения</w:t>
            </w:r>
          </w:p>
        </w:tc>
        <w:tc>
          <w:tcPr>
            <w:tcW w:w="2211" w:type="dxa"/>
            <w:gridSpan w:val="2"/>
          </w:tcPr>
          <w:p w:rsidR="00DB3776" w:rsidRDefault="00DB3776" w:rsidP="000A53CF">
            <w:r>
              <w:t>самооценка</w:t>
            </w:r>
          </w:p>
        </w:tc>
        <w:tc>
          <w:tcPr>
            <w:tcW w:w="985" w:type="dxa"/>
          </w:tcPr>
          <w:p w:rsidR="00DB3776" w:rsidRDefault="00DB3776" w:rsidP="000A53CF">
            <w:r>
              <w:t>оценка</w:t>
            </w:r>
          </w:p>
        </w:tc>
      </w:tr>
      <w:tr w:rsidR="00DB3776" w:rsidTr="000A53CF">
        <w:tc>
          <w:tcPr>
            <w:tcW w:w="788" w:type="dxa"/>
          </w:tcPr>
          <w:p w:rsidR="00DB3776" w:rsidRPr="00887183" w:rsidRDefault="00DB3776" w:rsidP="000A53CF">
            <w:r w:rsidRPr="0049230D">
              <w:rPr>
                <w:lang w:val="en-US"/>
              </w:rPr>
              <w:t>I</w:t>
            </w:r>
            <w:r w:rsidRPr="00887183">
              <w:t>.</w:t>
            </w:r>
          </w:p>
        </w:tc>
        <w:tc>
          <w:tcPr>
            <w:tcW w:w="5763" w:type="dxa"/>
            <w:shd w:val="pct15" w:color="auto" w:fill="auto"/>
          </w:tcPr>
          <w:p w:rsidR="00DB3776" w:rsidRPr="000D55AC" w:rsidRDefault="00DB3776" w:rsidP="000A53CF">
            <w:pPr>
              <w:rPr>
                <w:b/>
                <w:i/>
              </w:rPr>
            </w:pPr>
            <w:r w:rsidRPr="000D55AC">
              <w:rPr>
                <w:b/>
                <w:i/>
              </w:rPr>
              <w:t>Я буду знать: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C5157B" w:rsidRDefault="00DB3776" w:rsidP="000A53CF">
            <w:pPr>
              <w:jc w:val="center"/>
            </w:pPr>
            <w:r w:rsidRPr="00887183">
              <w:t>1</w:t>
            </w:r>
            <w:r>
              <w:t>.</w:t>
            </w:r>
          </w:p>
        </w:tc>
        <w:tc>
          <w:tcPr>
            <w:tcW w:w="5763" w:type="dxa"/>
          </w:tcPr>
          <w:p w:rsidR="00DB3776" w:rsidRPr="0049230D" w:rsidRDefault="00DB3776" w:rsidP="000A53CF">
            <w:pPr>
              <w:rPr>
                <w:b/>
              </w:rPr>
            </w:pPr>
            <w:r w:rsidRPr="0049230D">
              <w:rPr>
                <w:b/>
              </w:rPr>
              <w:t xml:space="preserve">Определения понятий: 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center"/>
            </w:pPr>
          </w:p>
        </w:tc>
        <w:tc>
          <w:tcPr>
            <w:tcW w:w="5763" w:type="dxa"/>
          </w:tcPr>
          <w:p w:rsidR="00DB3776" w:rsidRDefault="00DB3776" w:rsidP="000A53CF">
            <w:r>
              <w:t>гибридизация, изомерия, изомеры, гомологи, валентный угол, длина связи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center"/>
            </w:pPr>
            <w:r>
              <w:t>2.</w:t>
            </w:r>
          </w:p>
        </w:tc>
        <w:tc>
          <w:tcPr>
            <w:tcW w:w="5763" w:type="dxa"/>
          </w:tcPr>
          <w:p w:rsidR="00DB3776" w:rsidRDefault="00DB3776" w:rsidP="000A53CF">
            <w:r w:rsidRPr="0049230D">
              <w:rPr>
                <w:b/>
              </w:rPr>
              <w:t>Определения классов</w:t>
            </w:r>
            <w:r>
              <w:t xml:space="preserve">: </w:t>
            </w:r>
            <w:proofErr w:type="spellStart"/>
            <w:r>
              <w:t>алканы</w:t>
            </w:r>
            <w:proofErr w:type="spellEnd"/>
            <w:r>
              <w:t xml:space="preserve">, </w:t>
            </w:r>
            <w:proofErr w:type="spellStart"/>
            <w:r>
              <w:t>алкены</w:t>
            </w:r>
            <w:proofErr w:type="spellEnd"/>
            <w:r>
              <w:t xml:space="preserve">, </w:t>
            </w:r>
            <w:proofErr w:type="spellStart"/>
            <w:r>
              <w:t>алкадиены</w:t>
            </w:r>
            <w:proofErr w:type="spellEnd"/>
            <w:r>
              <w:t xml:space="preserve">, </w:t>
            </w:r>
            <w:proofErr w:type="spellStart"/>
            <w:r>
              <w:t>алкины</w:t>
            </w:r>
            <w:proofErr w:type="spellEnd"/>
            <w:r>
              <w:t xml:space="preserve">, </w:t>
            </w:r>
            <w:proofErr w:type="spellStart"/>
            <w:r>
              <w:t>циклоалканы</w:t>
            </w:r>
            <w:proofErr w:type="spellEnd"/>
            <w:r>
              <w:t>, арены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center"/>
            </w:pPr>
            <w:r>
              <w:t>3.</w:t>
            </w:r>
          </w:p>
        </w:tc>
        <w:tc>
          <w:tcPr>
            <w:tcW w:w="5763" w:type="dxa"/>
          </w:tcPr>
          <w:p w:rsidR="00DB3776" w:rsidRDefault="00DB3776" w:rsidP="000A53CF">
            <w:r>
              <w:t>Виды изомерии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center"/>
            </w:pPr>
            <w:r>
              <w:t>4.</w:t>
            </w:r>
          </w:p>
        </w:tc>
        <w:tc>
          <w:tcPr>
            <w:tcW w:w="5763" w:type="dxa"/>
          </w:tcPr>
          <w:p w:rsidR="00DB3776" w:rsidRPr="0049230D" w:rsidRDefault="00DB3776" w:rsidP="000A53CF">
            <w:pPr>
              <w:rPr>
                <w:b/>
              </w:rPr>
            </w:pPr>
            <w:r w:rsidRPr="0049230D">
              <w:rPr>
                <w:b/>
              </w:rPr>
              <w:t>Строение: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r>
              <w:t>а)</w:t>
            </w:r>
          </w:p>
        </w:tc>
        <w:tc>
          <w:tcPr>
            <w:tcW w:w="5763" w:type="dxa"/>
          </w:tcPr>
          <w:p w:rsidR="00DB3776" w:rsidRDefault="00DB3776" w:rsidP="000A53CF">
            <w:proofErr w:type="spellStart"/>
            <w:r>
              <w:t>алканов</w:t>
            </w:r>
            <w:proofErr w:type="spellEnd"/>
            <w:r>
              <w:t xml:space="preserve"> на примере метана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r>
              <w:t>б)</w:t>
            </w:r>
          </w:p>
        </w:tc>
        <w:tc>
          <w:tcPr>
            <w:tcW w:w="5763" w:type="dxa"/>
          </w:tcPr>
          <w:p w:rsidR="00DB3776" w:rsidRDefault="00DB3776" w:rsidP="000A53CF">
            <w:proofErr w:type="spellStart"/>
            <w:r>
              <w:t>алкенов</w:t>
            </w:r>
            <w:proofErr w:type="spellEnd"/>
            <w:r>
              <w:t xml:space="preserve"> на примере этилена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r>
              <w:t>в)</w:t>
            </w:r>
          </w:p>
        </w:tc>
        <w:tc>
          <w:tcPr>
            <w:tcW w:w="5763" w:type="dxa"/>
          </w:tcPr>
          <w:p w:rsidR="00DB3776" w:rsidRDefault="00DB3776" w:rsidP="000A53CF">
            <w:proofErr w:type="spellStart"/>
            <w:r>
              <w:t>алкинов</w:t>
            </w:r>
            <w:proofErr w:type="spellEnd"/>
            <w:r>
              <w:t xml:space="preserve"> на примере ацетилена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r>
              <w:t>г)</w:t>
            </w:r>
          </w:p>
        </w:tc>
        <w:tc>
          <w:tcPr>
            <w:tcW w:w="5763" w:type="dxa"/>
          </w:tcPr>
          <w:p w:rsidR="00DB3776" w:rsidRDefault="00DB3776" w:rsidP="000A53CF">
            <w:proofErr w:type="spellStart"/>
            <w:r>
              <w:t>аренов</w:t>
            </w:r>
            <w:proofErr w:type="spellEnd"/>
            <w:r>
              <w:t xml:space="preserve"> на примере бензола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r>
              <w:t xml:space="preserve">   5.</w:t>
            </w:r>
          </w:p>
        </w:tc>
        <w:tc>
          <w:tcPr>
            <w:tcW w:w="5763" w:type="dxa"/>
          </w:tcPr>
          <w:p w:rsidR="00DB3776" w:rsidRPr="0049230D" w:rsidRDefault="00DB3776" w:rsidP="000A53CF">
            <w:pPr>
              <w:rPr>
                <w:b/>
              </w:rPr>
            </w:pPr>
            <w:r w:rsidRPr="0049230D">
              <w:rPr>
                <w:b/>
              </w:rPr>
              <w:t>Химические свойства углеводородов: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r>
              <w:t>а)</w:t>
            </w:r>
          </w:p>
        </w:tc>
        <w:tc>
          <w:tcPr>
            <w:tcW w:w="5763" w:type="dxa"/>
          </w:tcPr>
          <w:p w:rsidR="00DB3776" w:rsidRDefault="00DB3776" w:rsidP="000A53CF">
            <w:proofErr w:type="spellStart"/>
            <w:r>
              <w:t>алканов</w:t>
            </w:r>
            <w:proofErr w:type="spellEnd"/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r>
              <w:t>б)</w:t>
            </w:r>
          </w:p>
        </w:tc>
        <w:tc>
          <w:tcPr>
            <w:tcW w:w="5763" w:type="dxa"/>
          </w:tcPr>
          <w:p w:rsidR="00DB3776" w:rsidRDefault="00DB3776" w:rsidP="000A53CF">
            <w:proofErr w:type="spellStart"/>
            <w:r>
              <w:t>алкенов</w:t>
            </w:r>
            <w:proofErr w:type="spellEnd"/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r>
              <w:t>в)</w:t>
            </w:r>
          </w:p>
        </w:tc>
        <w:tc>
          <w:tcPr>
            <w:tcW w:w="5763" w:type="dxa"/>
          </w:tcPr>
          <w:p w:rsidR="00DB3776" w:rsidRDefault="00DB3776" w:rsidP="000A53CF">
            <w:proofErr w:type="spellStart"/>
            <w:r>
              <w:t>алкинов</w:t>
            </w:r>
            <w:proofErr w:type="spellEnd"/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r>
              <w:t>г)</w:t>
            </w:r>
          </w:p>
        </w:tc>
        <w:tc>
          <w:tcPr>
            <w:tcW w:w="5763" w:type="dxa"/>
          </w:tcPr>
          <w:p w:rsidR="00DB3776" w:rsidRDefault="00DB3776" w:rsidP="000A53CF">
            <w:proofErr w:type="spellStart"/>
            <w:r>
              <w:t>алкадиенов</w:t>
            </w:r>
            <w:proofErr w:type="spellEnd"/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5763" w:type="dxa"/>
            <w:tcBorders>
              <w:bottom w:val="single" w:sz="4" w:space="0" w:color="auto"/>
            </w:tcBorders>
          </w:tcPr>
          <w:p w:rsidR="00DB3776" w:rsidRDefault="00DB3776" w:rsidP="000A53CF">
            <w:proofErr w:type="spellStart"/>
            <w:r>
              <w:t>аренов</w:t>
            </w:r>
            <w:proofErr w:type="spellEnd"/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49230D" w:rsidRDefault="00DB3776" w:rsidP="000A53C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49230D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5763" w:type="dxa"/>
            <w:shd w:val="pct15" w:color="auto" w:fill="auto"/>
          </w:tcPr>
          <w:p w:rsidR="00DB3776" w:rsidRPr="000D55AC" w:rsidRDefault="00DB3776" w:rsidP="000A53CF">
            <w:pPr>
              <w:rPr>
                <w:b/>
                <w:i/>
              </w:rPr>
            </w:pPr>
            <w:r w:rsidRPr="000D55AC">
              <w:rPr>
                <w:b/>
                <w:i/>
              </w:rPr>
              <w:t>Я буду уметь: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63" w:type="dxa"/>
          </w:tcPr>
          <w:p w:rsidR="00DB3776" w:rsidRPr="0049230D" w:rsidRDefault="00DB3776" w:rsidP="000A53CF">
            <w:pPr>
              <w:rPr>
                <w:b/>
              </w:rPr>
            </w:pPr>
            <w:r w:rsidRPr="0049230D">
              <w:rPr>
                <w:b/>
              </w:rPr>
              <w:t>Составлять формулы гомологов и изомеров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63" w:type="dxa"/>
          </w:tcPr>
          <w:p w:rsidR="00DB3776" w:rsidRPr="0049230D" w:rsidRDefault="00DB3776" w:rsidP="000A53CF">
            <w:pPr>
              <w:rPr>
                <w:b/>
              </w:rPr>
            </w:pPr>
            <w:r w:rsidRPr="0049230D">
              <w:rPr>
                <w:b/>
              </w:rPr>
              <w:t>Называть углеводороды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63" w:type="dxa"/>
          </w:tcPr>
          <w:p w:rsidR="00DB3776" w:rsidRPr="0049230D" w:rsidRDefault="00DB3776" w:rsidP="000A53CF">
            <w:pPr>
              <w:rPr>
                <w:b/>
              </w:rPr>
            </w:pPr>
            <w:r w:rsidRPr="0049230D">
              <w:rPr>
                <w:b/>
              </w:rPr>
              <w:t>Характеризовать химические свойства и способы получения углеводородов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E12B6B" w:rsidRDefault="00DB3776" w:rsidP="000A53CF">
            <w:pPr>
              <w:jc w:val="center"/>
            </w:pPr>
            <w:r w:rsidRPr="000D55AC">
              <w:t xml:space="preserve">     </w:t>
            </w:r>
            <w:r w:rsidRPr="00E12B6B">
              <w:t>4.</w:t>
            </w:r>
          </w:p>
        </w:tc>
        <w:tc>
          <w:tcPr>
            <w:tcW w:w="5763" w:type="dxa"/>
          </w:tcPr>
          <w:p w:rsidR="00DB3776" w:rsidRPr="0049230D" w:rsidRDefault="00DB3776" w:rsidP="000A53CF">
            <w:pPr>
              <w:rPr>
                <w:b/>
              </w:rPr>
            </w:pPr>
            <w:r w:rsidRPr="0049230D">
              <w:rPr>
                <w:b/>
              </w:rPr>
              <w:t>Составлять уравнения реакций, характеризующих генетическую взаимосвязь углеводородов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E12B6B" w:rsidRDefault="00DB3776" w:rsidP="000A53CF">
            <w:pPr>
              <w:ind w:left="360"/>
            </w:pPr>
            <w:r w:rsidRPr="00E12B6B">
              <w:rPr>
                <w:lang w:val="en-US"/>
              </w:rPr>
              <w:t>5.</w:t>
            </w:r>
          </w:p>
        </w:tc>
        <w:tc>
          <w:tcPr>
            <w:tcW w:w="5763" w:type="dxa"/>
          </w:tcPr>
          <w:p w:rsidR="00DB3776" w:rsidRPr="0049230D" w:rsidRDefault="00DB3776" w:rsidP="000A53CF">
            <w:pPr>
              <w:rPr>
                <w:b/>
              </w:rPr>
            </w:pPr>
            <w:r w:rsidRPr="0049230D">
              <w:rPr>
                <w:b/>
              </w:rPr>
              <w:t>Решать задачи</w:t>
            </w:r>
            <w:r>
              <w:t xml:space="preserve"> </w:t>
            </w:r>
            <w:r w:rsidRPr="005139D9">
              <w:rPr>
                <w:b/>
              </w:rPr>
              <w:t>на вывод химических формул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E12B6B" w:rsidRDefault="00DB3776" w:rsidP="000A53CF">
            <w:pPr>
              <w:jc w:val="right"/>
              <w:rPr>
                <w:b/>
              </w:rPr>
            </w:pPr>
          </w:p>
        </w:tc>
        <w:tc>
          <w:tcPr>
            <w:tcW w:w="5763" w:type="dxa"/>
          </w:tcPr>
          <w:p w:rsidR="00DB3776" w:rsidRDefault="00DB3776" w:rsidP="000A53CF">
            <w:r>
              <w:t>по известной массовой доле химических элементов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0A53CF">
            <w:pPr>
              <w:jc w:val="right"/>
            </w:pPr>
          </w:p>
        </w:tc>
        <w:tc>
          <w:tcPr>
            <w:tcW w:w="5763" w:type="dxa"/>
            <w:tcBorders>
              <w:bottom w:val="single" w:sz="4" w:space="0" w:color="auto"/>
            </w:tcBorders>
          </w:tcPr>
          <w:p w:rsidR="00DB3776" w:rsidRDefault="00DB3776" w:rsidP="000A53CF">
            <w:r>
              <w:t>по продуктам сгорания</w:t>
            </w:r>
          </w:p>
        </w:tc>
        <w:tc>
          <w:tcPr>
            <w:tcW w:w="2211" w:type="dxa"/>
            <w:gridSpan w:val="2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0D55AC" w:rsidRDefault="00DB3776" w:rsidP="000A53CF">
            <w:pPr>
              <w:jc w:val="right"/>
              <w:rPr>
                <w:b/>
                <w:i/>
              </w:rPr>
            </w:pPr>
          </w:p>
          <w:p w:rsidR="00DB3776" w:rsidRPr="000D55AC" w:rsidRDefault="00DB3776" w:rsidP="000A53CF">
            <w:pPr>
              <w:jc w:val="right"/>
              <w:rPr>
                <w:b/>
                <w:i/>
                <w:lang w:val="en-US"/>
              </w:rPr>
            </w:pPr>
            <w:r w:rsidRPr="000D55AC">
              <w:rPr>
                <w:b/>
                <w:i/>
                <w:lang w:val="en-US"/>
              </w:rPr>
              <w:t>III</w:t>
            </w:r>
          </w:p>
        </w:tc>
        <w:tc>
          <w:tcPr>
            <w:tcW w:w="5763" w:type="dxa"/>
            <w:shd w:val="pct15" w:color="auto" w:fill="auto"/>
            <w:vAlign w:val="center"/>
          </w:tcPr>
          <w:p w:rsidR="00DB3776" w:rsidRPr="000D55AC" w:rsidRDefault="00DB3776" w:rsidP="000A53CF">
            <w:pPr>
              <w:rPr>
                <w:b/>
                <w:i/>
                <w:kern w:val="18"/>
              </w:rPr>
            </w:pPr>
            <w:r w:rsidRPr="000D55AC">
              <w:rPr>
                <w:b/>
                <w:i/>
                <w:kern w:val="18"/>
              </w:rPr>
              <w:t>Общие учебные умения и навыки (ОУУН)</w:t>
            </w:r>
          </w:p>
        </w:tc>
        <w:tc>
          <w:tcPr>
            <w:tcW w:w="1001" w:type="dxa"/>
          </w:tcPr>
          <w:p w:rsidR="00DB3776" w:rsidRDefault="00DB3776" w:rsidP="000A53CF">
            <w:r>
              <w:t>Умею хорошо</w:t>
            </w:r>
          </w:p>
        </w:tc>
        <w:tc>
          <w:tcPr>
            <w:tcW w:w="1210" w:type="dxa"/>
          </w:tcPr>
          <w:p w:rsidR="00DB3776" w:rsidRDefault="00DB3776" w:rsidP="000A53CF">
            <w:r>
              <w:t>С помощью учителя</w:t>
            </w:r>
          </w:p>
        </w:tc>
        <w:tc>
          <w:tcPr>
            <w:tcW w:w="985" w:type="dxa"/>
          </w:tcPr>
          <w:p w:rsidR="00DB3776" w:rsidRDefault="00DB3776" w:rsidP="000A53CF">
            <w:r>
              <w:t>Не умею</w:t>
            </w:r>
          </w:p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5763" w:type="dxa"/>
            <w:vAlign w:val="center"/>
          </w:tcPr>
          <w:p w:rsidR="00DB3776" w:rsidRPr="00AF443A" w:rsidRDefault="00DB3776" w:rsidP="000A53CF">
            <w:pPr>
              <w:rPr>
                <w:kern w:val="18"/>
                <w:lang w:val="en-US"/>
              </w:rPr>
            </w:pPr>
            <w:r w:rsidRPr="00AF443A">
              <w:rPr>
                <w:kern w:val="18"/>
              </w:rPr>
              <w:t>Планировать свою учебную деятельность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5763" w:type="dxa"/>
            <w:vAlign w:val="center"/>
          </w:tcPr>
          <w:p w:rsidR="00DB3776" w:rsidRPr="00AF443A" w:rsidRDefault="00DB3776" w:rsidP="000A53CF">
            <w:pPr>
              <w:rPr>
                <w:kern w:val="18"/>
              </w:rPr>
            </w:pPr>
            <w:r w:rsidRPr="00AF443A">
              <w:rPr>
                <w:kern w:val="18"/>
              </w:rPr>
              <w:t>Отвечать на вопросы в соответствии с их характером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5763" w:type="dxa"/>
            <w:vAlign w:val="center"/>
          </w:tcPr>
          <w:p w:rsidR="00DB3776" w:rsidRPr="00AF443A" w:rsidRDefault="00DB3776" w:rsidP="000A53CF">
            <w:pPr>
              <w:rPr>
                <w:kern w:val="18"/>
              </w:rPr>
            </w:pPr>
            <w:r w:rsidRPr="00AF443A">
              <w:rPr>
                <w:kern w:val="18"/>
              </w:rPr>
              <w:t>Уметь выделять главное, делать выводы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5763" w:type="dxa"/>
            <w:vAlign w:val="center"/>
          </w:tcPr>
          <w:p w:rsidR="00DB3776" w:rsidRPr="00AF443A" w:rsidRDefault="00DB3776" w:rsidP="000A53CF">
            <w:pPr>
              <w:rPr>
                <w:kern w:val="18"/>
              </w:rPr>
            </w:pPr>
            <w:r w:rsidRPr="00AF443A">
              <w:rPr>
                <w:kern w:val="18"/>
              </w:rPr>
              <w:t>Слушать объяснение учителя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5763" w:type="dxa"/>
            <w:vAlign w:val="center"/>
          </w:tcPr>
          <w:p w:rsidR="00DB3776" w:rsidRPr="00C74F5F" w:rsidRDefault="00DB3776" w:rsidP="000A53CF">
            <w:pPr>
              <w:rPr>
                <w:kern w:val="18"/>
              </w:rPr>
            </w:pPr>
            <w:r>
              <w:rPr>
                <w:kern w:val="18"/>
              </w:rPr>
              <w:t>Строить устный ответ в соответствии с логикой предмета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05707B" w:rsidRDefault="00DB3776" w:rsidP="00DB377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63" w:type="dxa"/>
            <w:vAlign w:val="center"/>
          </w:tcPr>
          <w:p w:rsidR="00DB3776" w:rsidRPr="00AF443A" w:rsidRDefault="00DB3776" w:rsidP="000A53CF">
            <w:pPr>
              <w:rPr>
                <w:kern w:val="18"/>
              </w:rPr>
            </w:pPr>
            <w:r>
              <w:rPr>
                <w:kern w:val="18"/>
              </w:rPr>
              <w:t xml:space="preserve">Уметь вести диалог 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Default="00DB3776" w:rsidP="00DB3776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5763" w:type="dxa"/>
            <w:vAlign w:val="center"/>
          </w:tcPr>
          <w:p w:rsidR="00DB3776" w:rsidRPr="00AF443A" w:rsidRDefault="00DB3776" w:rsidP="000A53CF">
            <w:pPr>
              <w:rPr>
                <w:kern w:val="18"/>
              </w:rPr>
            </w:pPr>
            <w:r w:rsidRPr="00AF443A">
              <w:rPr>
                <w:kern w:val="18"/>
              </w:rPr>
              <w:t>Составлять и использовать таблицы</w:t>
            </w:r>
            <w:r>
              <w:rPr>
                <w:kern w:val="18"/>
              </w:rPr>
              <w:t>, схемы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49230D" w:rsidRDefault="00DB3776" w:rsidP="00DB3776">
            <w:pPr>
              <w:numPr>
                <w:ilvl w:val="0"/>
                <w:numId w:val="1"/>
              </w:numPr>
              <w:rPr>
                <w:b/>
                <w:i/>
              </w:rPr>
            </w:pPr>
          </w:p>
        </w:tc>
        <w:tc>
          <w:tcPr>
            <w:tcW w:w="5763" w:type="dxa"/>
            <w:vAlign w:val="center"/>
          </w:tcPr>
          <w:p w:rsidR="00DB3776" w:rsidRPr="00AF443A" w:rsidRDefault="00DB3776" w:rsidP="000A53CF">
            <w:pPr>
              <w:rPr>
                <w:kern w:val="18"/>
              </w:rPr>
            </w:pPr>
            <w:r w:rsidRPr="00AF443A">
              <w:rPr>
                <w:kern w:val="18"/>
              </w:rPr>
              <w:t>Вести записи в тетради в соответствии с требованиями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  <w:tr w:rsidR="00DB3776" w:rsidTr="000A53CF">
        <w:tc>
          <w:tcPr>
            <w:tcW w:w="788" w:type="dxa"/>
          </w:tcPr>
          <w:p w:rsidR="00DB3776" w:rsidRPr="0049230D" w:rsidRDefault="00DB3776" w:rsidP="00DB3776">
            <w:pPr>
              <w:numPr>
                <w:ilvl w:val="0"/>
                <w:numId w:val="1"/>
              </w:numPr>
              <w:rPr>
                <w:b/>
                <w:i/>
              </w:rPr>
            </w:pPr>
          </w:p>
        </w:tc>
        <w:tc>
          <w:tcPr>
            <w:tcW w:w="5763" w:type="dxa"/>
            <w:vAlign w:val="center"/>
          </w:tcPr>
          <w:p w:rsidR="00DB3776" w:rsidRPr="00AF443A" w:rsidRDefault="00DB3776" w:rsidP="000A53CF">
            <w:pPr>
              <w:rPr>
                <w:kern w:val="18"/>
              </w:rPr>
            </w:pPr>
            <w:r w:rsidRPr="00AF443A">
              <w:rPr>
                <w:kern w:val="18"/>
              </w:rPr>
              <w:t>Осуществлять самоконтроль и давать самооценку своей деятельности</w:t>
            </w:r>
          </w:p>
        </w:tc>
        <w:tc>
          <w:tcPr>
            <w:tcW w:w="1001" w:type="dxa"/>
          </w:tcPr>
          <w:p w:rsidR="00DB3776" w:rsidRDefault="00DB3776" w:rsidP="000A53CF"/>
        </w:tc>
        <w:tc>
          <w:tcPr>
            <w:tcW w:w="1210" w:type="dxa"/>
          </w:tcPr>
          <w:p w:rsidR="00DB3776" w:rsidRDefault="00DB3776" w:rsidP="000A53CF"/>
        </w:tc>
        <w:tc>
          <w:tcPr>
            <w:tcW w:w="985" w:type="dxa"/>
          </w:tcPr>
          <w:p w:rsidR="00DB3776" w:rsidRDefault="00DB3776" w:rsidP="000A53CF"/>
        </w:tc>
      </w:tr>
    </w:tbl>
    <w:p w:rsidR="00DB3776" w:rsidRDefault="00DB3776" w:rsidP="00DB3776">
      <w:pPr>
        <w:rPr>
          <w:b/>
          <w:i/>
          <w:sz w:val="28"/>
          <w:szCs w:val="28"/>
        </w:rPr>
        <w:sectPr w:rsidR="00DB3776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776" w:rsidRDefault="00DB3776" w:rsidP="00DB3776"/>
    <w:sectPr w:rsidR="00DB3776" w:rsidSect="00DA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C" w:rsidRDefault="00DB37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C043C" w:rsidRDefault="00DB3776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E26"/>
    <w:multiLevelType w:val="hybridMultilevel"/>
    <w:tmpl w:val="16B68840"/>
    <w:lvl w:ilvl="0" w:tplc="7ABA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776"/>
    <w:rsid w:val="00DA7E26"/>
    <w:rsid w:val="00DB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37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B3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>MultiDVD Team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2011-01-07T18:55:00Z</dcterms:created>
  <dcterms:modified xsi:type="dcterms:W3CDTF">2011-01-07T18:56:00Z</dcterms:modified>
</cp:coreProperties>
</file>