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4B7" w:rsidRDefault="002F04B7" w:rsidP="00194BAD">
      <w:pPr>
        <w:ind w:left="1134" w:right="-365" w:hanging="850"/>
        <w:rPr>
          <w:bCs/>
        </w:rPr>
      </w:pPr>
      <w:r w:rsidRPr="00C06990">
        <w:rPr>
          <w:b/>
        </w:rPr>
        <w:t>Поиск</w:t>
      </w:r>
      <w:r w:rsidRPr="00C06990">
        <w:rPr>
          <w:b/>
          <w:bCs/>
        </w:rPr>
        <w:t xml:space="preserve"> приближенного решения уравнения с заданной точностью  методом </w:t>
      </w:r>
      <w:r w:rsidRPr="00C06990">
        <w:rPr>
          <w:b/>
          <w:bCs/>
          <w:i/>
        </w:rPr>
        <w:t>Подбор параметр</w:t>
      </w:r>
      <w:r>
        <w:rPr>
          <w:b/>
          <w:bCs/>
          <w:i/>
        </w:rPr>
        <w:t>а</w:t>
      </w:r>
      <w:r w:rsidRPr="00C06990">
        <w:rPr>
          <w:b/>
          <w:bCs/>
        </w:rPr>
        <w:t>.</w:t>
      </w:r>
    </w:p>
    <w:p w:rsidR="002F04B7" w:rsidRDefault="002F04B7" w:rsidP="00194BAD">
      <w:pPr>
        <w:ind w:left="284" w:right="-365"/>
      </w:pPr>
      <w:r>
        <w:t>1) Начать с поиска более точного значения меньшего корня.</w:t>
      </w:r>
    </w:p>
    <w:p w:rsidR="000822C0" w:rsidRDefault="000822C0" w:rsidP="000822C0">
      <w:pPr>
        <w:pStyle w:val="a3"/>
        <w:numPr>
          <w:ilvl w:val="0"/>
          <w:numId w:val="3"/>
        </w:numPr>
        <w:ind w:right="-568"/>
      </w:pPr>
      <w:r>
        <w:t>Определить п</w:t>
      </w:r>
      <w:r w:rsidR="002F04B7">
        <w:t>о графику</w:t>
      </w:r>
      <w:r>
        <w:t xml:space="preserve"> отрезок, где расположен корень (значение функции меняет знак);</w:t>
      </w:r>
    </w:p>
    <w:p w:rsidR="000822C0" w:rsidRDefault="000822C0" w:rsidP="000822C0">
      <w:pPr>
        <w:pStyle w:val="a3"/>
        <w:numPr>
          <w:ilvl w:val="0"/>
          <w:numId w:val="3"/>
        </w:numPr>
        <w:ind w:right="-568"/>
      </w:pPr>
      <w:r>
        <w:t>Из двух значений функции на концах этого отрезка определить ближайшее к нулю значение (минимальное по модулю)</w:t>
      </w:r>
    </w:p>
    <w:p w:rsidR="000822C0" w:rsidRDefault="000822C0" w:rsidP="000822C0">
      <w:pPr>
        <w:pStyle w:val="a3"/>
        <w:numPr>
          <w:ilvl w:val="0"/>
          <w:numId w:val="3"/>
        </w:numPr>
        <w:ind w:right="-568"/>
      </w:pPr>
      <w:r>
        <w:t>В таблице значений функции выделить ячейку с этим значением;</w:t>
      </w:r>
    </w:p>
    <w:p w:rsidR="002F04B7" w:rsidRPr="000822C0" w:rsidRDefault="002F04B7" w:rsidP="000822C0">
      <w:pPr>
        <w:pStyle w:val="a3"/>
        <w:numPr>
          <w:ilvl w:val="0"/>
          <w:numId w:val="3"/>
        </w:numPr>
        <w:ind w:right="-365"/>
      </w:pPr>
      <w:r>
        <w:t xml:space="preserve">Перейти на вкладку </w:t>
      </w:r>
      <w:proofErr w:type="spellStart"/>
      <w:r w:rsidRPr="000822C0">
        <w:rPr>
          <w:b/>
        </w:rPr>
        <w:t>Данные|Анализ</w:t>
      </w:r>
      <w:proofErr w:type="spellEnd"/>
      <w:r w:rsidRPr="000822C0">
        <w:rPr>
          <w:b/>
        </w:rPr>
        <w:t xml:space="preserve"> «</w:t>
      </w:r>
      <w:proofErr w:type="spellStart"/>
      <w:r w:rsidRPr="000822C0">
        <w:rPr>
          <w:b/>
        </w:rPr>
        <w:t>что-если</w:t>
      </w:r>
      <w:proofErr w:type="spellEnd"/>
      <w:r w:rsidRPr="000822C0">
        <w:rPr>
          <w:b/>
        </w:rPr>
        <w:t>»</w:t>
      </w:r>
      <w:proofErr w:type="spellStart"/>
      <w:r w:rsidRPr="000822C0">
        <w:rPr>
          <w:b/>
        </w:rPr>
        <w:t>|Подбор</w:t>
      </w:r>
      <w:proofErr w:type="spellEnd"/>
      <w:r w:rsidRPr="000822C0">
        <w:rPr>
          <w:b/>
        </w:rPr>
        <w:t xml:space="preserve"> параметра…</w:t>
      </w:r>
      <w:proofErr w:type="gramStart"/>
      <w:r w:rsidRPr="000822C0">
        <w:rPr>
          <w:b/>
        </w:rPr>
        <w:t xml:space="preserve"> </w:t>
      </w:r>
      <w:r w:rsidR="000822C0">
        <w:rPr>
          <w:b/>
        </w:rPr>
        <w:t>;</w:t>
      </w:r>
      <w:proofErr w:type="gramEnd"/>
    </w:p>
    <w:p w:rsidR="000822C0" w:rsidRDefault="002F04B7" w:rsidP="000822C0">
      <w:pPr>
        <w:pStyle w:val="a3"/>
        <w:numPr>
          <w:ilvl w:val="0"/>
          <w:numId w:val="3"/>
        </w:numPr>
        <w:ind w:right="-365"/>
      </w:pPr>
      <w:r w:rsidRPr="00A92755">
        <w:t xml:space="preserve">В открывшемся диалоговом окне </w:t>
      </w:r>
      <w:r w:rsidRPr="000822C0">
        <w:rPr>
          <w:i/>
        </w:rPr>
        <w:t>Подбор параметра</w:t>
      </w:r>
      <w:r>
        <w:t xml:space="preserve"> (Рис. </w:t>
      </w:r>
      <w:r w:rsidR="00C162E0" w:rsidRPr="00C162E0">
        <w:t>1</w:t>
      </w:r>
      <w:r>
        <w:t xml:space="preserve">) в поле </w:t>
      </w:r>
      <w:r w:rsidRPr="000822C0">
        <w:rPr>
          <w:i/>
        </w:rPr>
        <w:t>Значение</w:t>
      </w:r>
      <w:r>
        <w:t xml:space="preserve"> ввести требуемое значение функции – 0.</w:t>
      </w:r>
    </w:p>
    <w:p w:rsidR="002F04B7" w:rsidRDefault="00E75222" w:rsidP="00194BAD">
      <w:pPr>
        <w:pStyle w:val="a3"/>
        <w:numPr>
          <w:ilvl w:val="0"/>
          <w:numId w:val="3"/>
        </w:numPr>
        <w:ind w:right="-365"/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3964305</wp:posOffset>
            </wp:positionH>
            <wp:positionV relativeFrom="paragraph">
              <wp:posOffset>208280</wp:posOffset>
            </wp:positionV>
            <wp:extent cx="2181225" cy="1190625"/>
            <wp:effectExtent l="19050" t="0" r="9525" b="0"/>
            <wp:wrapTight wrapText="bothSides">
              <wp:wrapPolygon edited="0">
                <wp:start x="-189" y="0"/>
                <wp:lineTo x="-189" y="21427"/>
                <wp:lineTo x="21694" y="21427"/>
                <wp:lineTo x="21694" y="0"/>
                <wp:lineTo x="-189" y="0"/>
              </wp:wrapPolygon>
            </wp:wrapTight>
            <wp:docPr id="2" name="Рисунок 2" descr="Рис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ис9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F04B7">
        <w:t>В поле</w:t>
      </w:r>
      <w:proofErr w:type="gramStart"/>
      <w:r w:rsidR="002F04B7">
        <w:t xml:space="preserve"> </w:t>
      </w:r>
      <w:r w:rsidR="002F04B7" w:rsidRPr="000822C0">
        <w:rPr>
          <w:i/>
        </w:rPr>
        <w:t>И</w:t>
      </w:r>
      <w:proofErr w:type="gramEnd"/>
      <w:r w:rsidR="002F04B7" w:rsidRPr="000822C0">
        <w:rPr>
          <w:i/>
        </w:rPr>
        <w:t>зменяя значение ячейки</w:t>
      </w:r>
      <w:r w:rsidR="002F04B7">
        <w:t xml:space="preserve">: </w:t>
      </w:r>
      <w:r w:rsidR="002F04B7" w:rsidRPr="000822C0">
        <w:t xml:space="preserve">ввести </w:t>
      </w:r>
      <w:r w:rsidR="000822C0" w:rsidRPr="000822C0">
        <w:t>адрес ячейки</w:t>
      </w:r>
      <w:r w:rsidR="000822C0">
        <w:t xml:space="preserve"> соответствующего значения аргумента</w:t>
      </w:r>
      <w:r w:rsidR="000822C0">
        <w:rPr>
          <w:b/>
        </w:rPr>
        <w:t xml:space="preserve"> </w:t>
      </w:r>
      <w:r w:rsidR="002F04B7" w:rsidRPr="000822C0">
        <w:t xml:space="preserve"> </w:t>
      </w:r>
      <w:r w:rsidR="002F04B7" w:rsidRPr="00D072FE">
        <w:t>(</w:t>
      </w:r>
      <w:r w:rsidR="000822C0">
        <w:t>щелкнув по ячейке левой кнопкой мыши)</w:t>
      </w:r>
      <w:r w:rsidR="002F04B7">
        <w:t>.</w:t>
      </w:r>
    </w:p>
    <w:p w:rsidR="002F04B7" w:rsidRDefault="002F04B7" w:rsidP="000822C0">
      <w:pPr>
        <w:pStyle w:val="a3"/>
        <w:numPr>
          <w:ilvl w:val="0"/>
          <w:numId w:val="3"/>
        </w:numPr>
        <w:ind w:right="-365"/>
      </w:pPr>
      <w:r>
        <w:t>Щелкнуть по кнопке ОК.</w:t>
      </w:r>
    </w:p>
    <w:p w:rsidR="002F04B7" w:rsidRDefault="002F04B7" w:rsidP="000822C0">
      <w:pPr>
        <w:ind w:right="-365"/>
      </w:pPr>
    </w:p>
    <w:p w:rsidR="00C162E0" w:rsidRPr="000822C0" w:rsidRDefault="00C162E0" w:rsidP="000822C0">
      <w:pPr>
        <w:ind w:right="-365"/>
      </w:pPr>
    </w:p>
    <w:p w:rsidR="002F04B7" w:rsidRDefault="00E75222" w:rsidP="00194BA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before="5"/>
        <w:ind w:right="19"/>
        <w:rPr>
          <w:spacing w:val="-16"/>
        </w:rPr>
      </w:pPr>
      <w:r>
        <w:rPr>
          <w:b/>
          <w:noProof/>
          <w:spacing w:val="-16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306705</wp:posOffset>
            </wp:positionH>
            <wp:positionV relativeFrom="paragraph">
              <wp:posOffset>415290</wp:posOffset>
            </wp:positionV>
            <wp:extent cx="2508885" cy="1266825"/>
            <wp:effectExtent l="19050" t="0" r="5715" b="0"/>
            <wp:wrapTight wrapText="bothSides">
              <wp:wrapPolygon edited="0">
                <wp:start x="-164" y="0"/>
                <wp:lineTo x="-164" y="21438"/>
                <wp:lineTo x="21649" y="21438"/>
                <wp:lineTo x="21649" y="0"/>
                <wp:lineTo x="-164" y="0"/>
              </wp:wrapPolygon>
            </wp:wrapTight>
            <wp:docPr id="3" name="Рисунок 3" descr="Рис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ис1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8885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F04B7" w:rsidRPr="00194BAD">
        <w:rPr>
          <w:b/>
          <w:spacing w:val="-16"/>
        </w:rPr>
        <w:t xml:space="preserve">Рис. </w:t>
      </w:r>
      <w:r w:rsidR="00C162E0" w:rsidRPr="00194BAD">
        <w:rPr>
          <w:b/>
          <w:spacing w:val="-16"/>
        </w:rPr>
        <w:t>1</w:t>
      </w:r>
      <w:r w:rsidR="002F04B7" w:rsidRPr="00E8799C">
        <w:rPr>
          <w:spacing w:val="-16"/>
        </w:rPr>
        <w:t>.</w:t>
      </w:r>
      <w:r w:rsidR="00194BAD">
        <w:rPr>
          <w:spacing w:val="-16"/>
        </w:rPr>
        <w:t xml:space="preserve"> (Пример, для случая, когда значение функции </w:t>
      </w:r>
      <w:r w:rsidR="00194BAD">
        <w:rPr>
          <w:spacing w:val="-16"/>
        </w:rPr>
        <w:br/>
        <w:t xml:space="preserve">расположено в ячейке  </w:t>
      </w:r>
      <w:r w:rsidR="00194BAD" w:rsidRPr="00194BAD">
        <w:rPr>
          <w:b/>
          <w:spacing w:val="-16"/>
          <w:lang w:val="en-US"/>
        </w:rPr>
        <w:t>E</w:t>
      </w:r>
      <w:r w:rsidR="00194BAD" w:rsidRPr="00194BAD">
        <w:rPr>
          <w:b/>
          <w:spacing w:val="-16"/>
        </w:rPr>
        <w:t>2</w:t>
      </w:r>
      <w:r w:rsidR="00194BAD" w:rsidRPr="00194BAD">
        <w:rPr>
          <w:spacing w:val="-16"/>
        </w:rPr>
        <w:t xml:space="preserve">, </w:t>
      </w:r>
      <w:r w:rsidR="00194BAD">
        <w:rPr>
          <w:spacing w:val="-16"/>
        </w:rPr>
        <w:t xml:space="preserve"> а значение аргумента в ячейке </w:t>
      </w:r>
      <w:r w:rsidR="00194BAD" w:rsidRPr="00194BAD">
        <w:rPr>
          <w:b/>
          <w:spacing w:val="-16"/>
        </w:rPr>
        <w:t>Е</w:t>
      </w:r>
      <w:proofErr w:type="gramStart"/>
      <w:r w:rsidR="00194BAD" w:rsidRPr="00194BAD">
        <w:rPr>
          <w:b/>
          <w:spacing w:val="-16"/>
        </w:rPr>
        <w:t>1</w:t>
      </w:r>
      <w:proofErr w:type="gramEnd"/>
      <w:r w:rsidR="00194BAD">
        <w:rPr>
          <w:spacing w:val="-16"/>
        </w:rPr>
        <w:t>)</w:t>
      </w:r>
    </w:p>
    <w:p w:rsidR="00194BAD" w:rsidRPr="00194BAD" w:rsidRDefault="00194BAD" w:rsidP="00194BA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before="5"/>
        <w:ind w:right="19"/>
        <w:rPr>
          <w:spacing w:val="-16"/>
        </w:rPr>
      </w:pPr>
    </w:p>
    <w:p w:rsidR="002F04B7" w:rsidRDefault="002F04B7" w:rsidP="00194BAD">
      <w:pPr>
        <w:numPr>
          <w:ilvl w:val="0"/>
          <w:numId w:val="2"/>
        </w:numPr>
        <w:ind w:left="709" w:right="-365" w:hanging="425"/>
      </w:pPr>
      <w:r>
        <w:t xml:space="preserve">В окне Результат подбора (Рис. </w:t>
      </w:r>
      <w:r w:rsidR="00C162E0" w:rsidRPr="00C162E0">
        <w:t>2</w:t>
      </w:r>
      <w:r>
        <w:t xml:space="preserve">) </w:t>
      </w:r>
      <w:r w:rsidR="00067FB7">
        <w:br/>
      </w:r>
      <w:r>
        <w:t xml:space="preserve">выводится информация о величине </w:t>
      </w:r>
      <w:r w:rsidR="00E75222">
        <w:br/>
      </w:r>
      <w:r>
        <w:t>подбираемого и подобранного значения функции</w:t>
      </w:r>
      <w:proofErr w:type="gramStart"/>
      <w:r w:rsidR="00067FB7">
        <w:t>;</w:t>
      </w:r>
      <w:r>
        <w:t>:</w:t>
      </w:r>
      <w:proofErr w:type="gramEnd"/>
    </w:p>
    <w:p w:rsidR="002F04B7" w:rsidRDefault="002F04B7" w:rsidP="000822C0">
      <w:pPr>
        <w:ind w:right="-365"/>
      </w:pPr>
    </w:p>
    <w:p w:rsidR="002F04B7" w:rsidRDefault="002F04B7" w:rsidP="000822C0">
      <w:pPr>
        <w:ind w:right="-365"/>
      </w:pPr>
    </w:p>
    <w:p w:rsidR="002F04B7" w:rsidRDefault="002F04B7" w:rsidP="000822C0">
      <w:pPr>
        <w:ind w:right="-365"/>
      </w:pPr>
    </w:p>
    <w:p w:rsidR="00067FB7" w:rsidRDefault="00067FB7" w:rsidP="00194BAD">
      <w:pPr>
        <w:pStyle w:val="a3"/>
        <w:numPr>
          <w:ilvl w:val="0"/>
          <w:numId w:val="2"/>
        </w:numPr>
        <w:ind w:left="709" w:right="-365" w:hanging="425"/>
      </w:pPr>
      <w:r>
        <w:t>в ячейке значения аргумента выводится подобранное значение аргумента с заданной точностью</w:t>
      </w:r>
    </w:p>
    <w:p w:rsidR="002F04B7" w:rsidRDefault="002F04B7" w:rsidP="00194BAD">
      <w:pPr>
        <w:pStyle w:val="a3"/>
        <w:numPr>
          <w:ilvl w:val="0"/>
          <w:numId w:val="2"/>
        </w:numPr>
        <w:ind w:left="709" w:right="-365" w:hanging="425"/>
      </w:pPr>
      <w:r>
        <w:t>Задать точность можно путем установки в ячейках таблицы точности представления чисел – числа знаков после запятой (</w:t>
      </w:r>
      <w:proofErr w:type="spellStart"/>
      <w:r w:rsidR="00194BAD">
        <w:rPr>
          <w:b/>
        </w:rPr>
        <w:t>Главная</w:t>
      </w:r>
      <w:r w:rsidRPr="00194BAD">
        <w:rPr>
          <w:b/>
        </w:rPr>
        <w:t>|Число|Числовой</w:t>
      </w:r>
      <w:proofErr w:type="spellEnd"/>
      <w:r>
        <w:t>).</w:t>
      </w:r>
    </w:p>
    <w:sectPr w:rsidR="002F04B7" w:rsidSect="00194BA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17E6C"/>
    <w:multiLevelType w:val="hybridMultilevel"/>
    <w:tmpl w:val="192AA3DE"/>
    <w:lvl w:ilvl="0" w:tplc="0419000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34" w:hanging="360"/>
      </w:pPr>
      <w:rPr>
        <w:rFonts w:ascii="Wingdings" w:hAnsi="Wingdings" w:hint="default"/>
      </w:rPr>
    </w:lvl>
  </w:abstractNum>
  <w:abstractNum w:abstractNumId="1">
    <w:nsid w:val="34393F14"/>
    <w:multiLevelType w:val="hybridMultilevel"/>
    <w:tmpl w:val="216EF468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>
    <w:nsid w:val="67237849"/>
    <w:multiLevelType w:val="hybridMultilevel"/>
    <w:tmpl w:val="D9A646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04B7"/>
    <w:rsid w:val="00067FB7"/>
    <w:rsid w:val="000822C0"/>
    <w:rsid w:val="00194BAD"/>
    <w:rsid w:val="002169B2"/>
    <w:rsid w:val="002B11E1"/>
    <w:rsid w:val="002F04B7"/>
    <w:rsid w:val="0056122C"/>
    <w:rsid w:val="009B29DB"/>
    <w:rsid w:val="00C162E0"/>
    <w:rsid w:val="00E752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4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22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82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гимназия №1520</dc:creator>
  <cp:keywords/>
  <dc:description/>
  <cp:lastModifiedBy>X55SV</cp:lastModifiedBy>
  <cp:revision>4</cp:revision>
  <dcterms:created xsi:type="dcterms:W3CDTF">2010-10-07T03:51:00Z</dcterms:created>
  <dcterms:modified xsi:type="dcterms:W3CDTF">2011-01-09T13:54:00Z</dcterms:modified>
</cp:coreProperties>
</file>