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62" w:rsidRDefault="006B5C62" w:rsidP="006B5C62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 7</w:t>
      </w:r>
    </w:p>
    <w:p w:rsidR="006B5C62" w:rsidRDefault="006B5C62" w:rsidP="006B5C6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Гейм 5 «Гонка за лидером»</w:t>
      </w:r>
    </w:p>
    <w:p w:rsidR="006B5C62" w:rsidRDefault="006B5C62" w:rsidP="006B5C62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 автора известной английской фразы «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6B5C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difference</w:t>
      </w:r>
      <w:r w:rsidRPr="006B5C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between</w:t>
      </w:r>
      <w:r w:rsidRPr="006B5C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genius</w:t>
      </w:r>
      <w:r w:rsidRPr="006B5C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6B5C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stupidity</w:t>
      </w:r>
      <w:r w:rsidRPr="006B5C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is</w:t>
      </w:r>
      <w:r w:rsidRPr="006B5C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that</w:t>
      </w:r>
      <w:r w:rsidRPr="006B5C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genius</w:t>
      </w:r>
      <w:r w:rsidRPr="006B5C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has</w:t>
      </w:r>
      <w:r w:rsidRPr="006B5C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its</w:t>
      </w:r>
      <w:r w:rsidRPr="006B5C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limits</w:t>
      </w:r>
      <w:r>
        <w:rPr>
          <w:rFonts w:ascii="Times New Roman" w:hAnsi="Times New Roman"/>
          <w:sz w:val="24"/>
          <w:szCs w:val="24"/>
        </w:rPr>
        <w:t xml:space="preserve">» - «Разница между гениальностью и глупостью в том, что у первой есть свои границы» </w:t>
      </w:r>
      <w:r>
        <w:rPr>
          <w:rFonts w:ascii="Times New Roman" w:hAnsi="Times New Roman"/>
          <w:b/>
          <w:sz w:val="24"/>
          <w:szCs w:val="24"/>
        </w:rPr>
        <w:t>(А. Эйнштейн)</w:t>
      </w:r>
    </w:p>
    <w:p w:rsidR="006B5C62" w:rsidRDefault="006B5C62" w:rsidP="006B5C62">
      <w:pPr>
        <w:pStyle w:val="a4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B5C62" w:rsidRDefault="006B5C62" w:rsidP="006B5C62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английской пиратской песне из романа Р.Л. Стивенсона «Пятнадцать человек на сундук мертвеца» «Остров сокровищ» есть такие строчки «</w:t>
      </w:r>
      <w:proofErr w:type="spellStart"/>
      <w:r>
        <w:rPr>
          <w:rFonts w:ascii="Times New Roman" w:hAnsi="Times New Roman"/>
          <w:sz w:val="24"/>
          <w:szCs w:val="24"/>
        </w:rPr>
        <w:t>Йо-хо-хо</w:t>
      </w:r>
      <w:proofErr w:type="spellEnd"/>
      <w:r>
        <w:rPr>
          <w:rFonts w:ascii="Times New Roman" w:hAnsi="Times New Roman"/>
          <w:sz w:val="24"/>
          <w:szCs w:val="24"/>
        </w:rPr>
        <w:t>, и бутылка рому!». Многие считают, что «</w:t>
      </w:r>
      <w:proofErr w:type="spellStart"/>
      <w:r>
        <w:rPr>
          <w:rFonts w:ascii="Times New Roman" w:hAnsi="Times New Roman"/>
          <w:sz w:val="24"/>
          <w:szCs w:val="24"/>
        </w:rPr>
        <w:t>Йо-хо-хо</w:t>
      </w:r>
      <w:proofErr w:type="spellEnd"/>
      <w:r>
        <w:rPr>
          <w:rFonts w:ascii="Times New Roman" w:hAnsi="Times New Roman"/>
          <w:sz w:val="24"/>
          <w:szCs w:val="24"/>
        </w:rPr>
        <w:t xml:space="preserve">» - это хохот пиратов, на самом деле эта фраза использовалась, когда команде нужно было разом сделать определённое действие. В русском языке она соответствует фразе </w:t>
      </w:r>
      <w:r>
        <w:rPr>
          <w:rFonts w:ascii="Times New Roman" w:hAnsi="Times New Roman"/>
          <w:b/>
          <w:sz w:val="24"/>
          <w:szCs w:val="24"/>
        </w:rPr>
        <w:t>… (раз, два, взяли)</w:t>
      </w:r>
    </w:p>
    <w:p w:rsidR="006B5C62" w:rsidRDefault="006B5C62" w:rsidP="006B5C62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B5C62" w:rsidRDefault="006B5C62" w:rsidP="006B5C62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фото изображён автомат для раздачи бумажных полотен</w:t>
      </w:r>
      <w:r w:rsidR="00D11C95">
        <w:rPr>
          <w:rFonts w:ascii="Times New Roman" w:hAnsi="Times New Roman"/>
          <w:sz w:val="24"/>
          <w:szCs w:val="24"/>
        </w:rPr>
        <w:t>цев</w:t>
      </w:r>
      <w:r>
        <w:rPr>
          <w:rFonts w:ascii="Times New Roman" w:hAnsi="Times New Roman"/>
          <w:sz w:val="24"/>
          <w:szCs w:val="24"/>
        </w:rPr>
        <w:t xml:space="preserve"> в туалете. Полотенце зелёного цвета символизирует растительный мир Земли. Расходуя полотенца, мы словно уменьшаем количество зелёных насаждений на Земле – такова задумка этой социальной рекламы, основной лозунг которой «Экономьте бумагу – сохраните планету». Какая организация придумала этот рекламный ход</w:t>
      </w:r>
      <w:r>
        <w:rPr>
          <w:rFonts w:ascii="Times New Roman" w:hAnsi="Times New Roman"/>
          <w:b/>
          <w:sz w:val="24"/>
          <w:szCs w:val="24"/>
        </w:rPr>
        <w:t>? (Всемирный фонд дикой природы)</w:t>
      </w:r>
    </w:p>
    <w:p w:rsidR="006B5C62" w:rsidRDefault="006B5C62" w:rsidP="006B5C62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B5C62" w:rsidRDefault="006B5C62" w:rsidP="006B5C62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создание персонажа «</w:t>
      </w:r>
      <w:proofErr w:type="spellStart"/>
      <w:r>
        <w:rPr>
          <w:rFonts w:ascii="Times New Roman" w:hAnsi="Times New Roman"/>
          <w:sz w:val="24"/>
          <w:szCs w:val="24"/>
        </w:rPr>
        <w:t>Чубакка</w:t>
      </w:r>
      <w:proofErr w:type="spellEnd"/>
      <w:r>
        <w:rPr>
          <w:rFonts w:ascii="Times New Roman" w:hAnsi="Times New Roman"/>
          <w:sz w:val="24"/>
          <w:szCs w:val="24"/>
        </w:rPr>
        <w:t xml:space="preserve">» для фильма «Звёздные войны» Джорджа </w:t>
      </w:r>
      <w:proofErr w:type="spellStart"/>
      <w:r>
        <w:rPr>
          <w:rFonts w:ascii="Times New Roman" w:hAnsi="Times New Roman"/>
          <w:sz w:val="24"/>
          <w:szCs w:val="24"/>
        </w:rPr>
        <w:t>Лукаса</w:t>
      </w:r>
      <w:proofErr w:type="spellEnd"/>
      <w:r>
        <w:rPr>
          <w:rFonts w:ascii="Times New Roman" w:hAnsi="Times New Roman"/>
          <w:sz w:val="24"/>
          <w:szCs w:val="24"/>
        </w:rPr>
        <w:t xml:space="preserve"> вдохновил его пёс. От какого русского слова происходит имя </w:t>
      </w:r>
      <w:proofErr w:type="spellStart"/>
      <w:r>
        <w:rPr>
          <w:rFonts w:ascii="Times New Roman" w:hAnsi="Times New Roman"/>
          <w:sz w:val="24"/>
          <w:szCs w:val="24"/>
        </w:rPr>
        <w:t>Чубакка</w:t>
      </w:r>
      <w:proofErr w:type="spellEnd"/>
      <w:r>
        <w:rPr>
          <w:rFonts w:ascii="Times New Roman" w:hAnsi="Times New Roman"/>
          <w:sz w:val="24"/>
          <w:szCs w:val="24"/>
        </w:rPr>
        <w:t>? (</w:t>
      </w:r>
      <w:r>
        <w:rPr>
          <w:rFonts w:ascii="Times New Roman" w:hAnsi="Times New Roman"/>
          <w:b/>
          <w:sz w:val="24"/>
          <w:szCs w:val="24"/>
        </w:rPr>
        <w:t>Собака)</w:t>
      </w:r>
    </w:p>
    <w:p w:rsidR="006B5C62" w:rsidRDefault="006B5C62" w:rsidP="006B5C62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B5C62" w:rsidRDefault="006B5C62" w:rsidP="006B5C62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Назови президентов, высеченных в камне на горе </w:t>
      </w:r>
      <w:proofErr w:type="spellStart"/>
      <w:r>
        <w:rPr>
          <w:rFonts w:ascii="Times New Roman" w:hAnsi="Times New Roman"/>
          <w:sz w:val="24"/>
          <w:szCs w:val="24"/>
        </w:rPr>
        <w:t>Рашмор</w:t>
      </w:r>
      <w:proofErr w:type="spellEnd"/>
      <w:r>
        <w:rPr>
          <w:rFonts w:ascii="Times New Roman" w:hAnsi="Times New Roman"/>
          <w:sz w:val="24"/>
          <w:szCs w:val="24"/>
        </w:rPr>
        <w:t xml:space="preserve"> по порядку слева направо. (</w:t>
      </w:r>
      <w:r>
        <w:rPr>
          <w:rFonts w:ascii="Times New Roman" w:hAnsi="Times New Roman"/>
          <w:b/>
          <w:sz w:val="24"/>
          <w:szCs w:val="24"/>
        </w:rPr>
        <w:t xml:space="preserve">Джордж Вашингтон Томас </w:t>
      </w:r>
      <w:proofErr w:type="spellStart"/>
      <w:r>
        <w:rPr>
          <w:rFonts w:ascii="Times New Roman" w:hAnsi="Times New Roman"/>
          <w:b/>
          <w:sz w:val="24"/>
          <w:szCs w:val="24"/>
        </w:rPr>
        <w:t>Джефферсон</w:t>
      </w:r>
      <w:proofErr w:type="spellEnd"/>
      <w:r>
        <w:rPr>
          <w:rFonts w:ascii="Times New Roman" w:hAnsi="Times New Roman"/>
          <w:b/>
          <w:sz w:val="24"/>
          <w:szCs w:val="24"/>
        </w:rPr>
        <w:t>, Теодор Рузвельт, Авраам Линкольн)</w:t>
      </w:r>
    </w:p>
    <w:p w:rsidR="006B5C62" w:rsidRDefault="00706F3A" w:rsidP="006B5C62">
      <w:pPr>
        <w:pStyle w:val="a3"/>
        <w:jc w:val="both"/>
      </w:pPr>
      <w:r>
        <w:t>9 метровые (в высоту</w:t>
      </w:r>
      <w:r w:rsidR="006B5C62">
        <w:t>) лица амери</w:t>
      </w:r>
      <w:r>
        <w:t xml:space="preserve">канских президентов, высеченных в </w:t>
      </w:r>
      <w:r w:rsidR="006B5C62">
        <w:t xml:space="preserve">граните </w:t>
      </w:r>
      <w:r w:rsidR="006B5C62">
        <w:rPr>
          <w:rStyle w:val="a5"/>
        </w:rPr>
        <w:t xml:space="preserve">горы </w:t>
      </w:r>
      <w:proofErr w:type="spellStart"/>
      <w:r w:rsidR="006B5C62">
        <w:rPr>
          <w:rStyle w:val="a5"/>
        </w:rPr>
        <w:t>Рашмор</w:t>
      </w:r>
      <w:proofErr w:type="spellEnd"/>
      <w:r w:rsidR="006B5C62">
        <w:t xml:space="preserve"> в США, в Южной Дакоте: </w:t>
      </w:r>
    </w:p>
    <w:p w:rsidR="006B5C62" w:rsidRDefault="006B5C62" w:rsidP="006B5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Первый президент</w:t>
      </w:r>
      <w:r>
        <w:rPr>
          <w:rFonts w:ascii="Times New Roman" w:hAnsi="Times New Roman"/>
          <w:sz w:val="24"/>
          <w:szCs w:val="24"/>
        </w:rPr>
        <w:t xml:space="preserve"> Джордж Вашингтон, </w:t>
      </w:r>
    </w:p>
    <w:p w:rsidR="006B5C62" w:rsidRDefault="006B5C62" w:rsidP="006B5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один из авторов американской </w:t>
      </w:r>
      <w:r>
        <w:rPr>
          <w:rFonts w:ascii="Times New Roman" w:hAnsi="Times New Roman"/>
          <w:b/>
          <w:sz w:val="24"/>
          <w:szCs w:val="24"/>
        </w:rPr>
        <w:t>Декларации независи</w:t>
      </w:r>
      <w:r w:rsidRPr="00706F3A">
        <w:rPr>
          <w:rFonts w:ascii="Times New Roman" w:hAnsi="Times New Roman"/>
          <w:b/>
          <w:sz w:val="24"/>
          <w:szCs w:val="24"/>
        </w:rPr>
        <w:t>мости</w:t>
      </w:r>
      <w:r>
        <w:rPr>
          <w:rFonts w:ascii="Times New Roman" w:hAnsi="Times New Roman"/>
          <w:sz w:val="24"/>
          <w:szCs w:val="24"/>
        </w:rPr>
        <w:t xml:space="preserve"> — Томас </w:t>
      </w:r>
      <w:proofErr w:type="spellStart"/>
      <w:r>
        <w:rPr>
          <w:rFonts w:ascii="Times New Roman" w:hAnsi="Times New Roman"/>
          <w:sz w:val="24"/>
          <w:szCs w:val="24"/>
        </w:rPr>
        <w:t>Джефферсон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6B5C62" w:rsidRDefault="006B5C62" w:rsidP="006B5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Теодор Рузвельт — управленец страны в </w:t>
      </w:r>
      <w:r>
        <w:rPr>
          <w:rFonts w:ascii="Times New Roman" w:hAnsi="Times New Roman"/>
          <w:b/>
          <w:sz w:val="24"/>
          <w:szCs w:val="24"/>
        </w:rPr>
        <w:t>насыщенное событиями время</w:t>
      </w:r>
      <w:r>
        <w:rPr>
          <w:rFonts w:ascii="Times New Roman" w:hAnsi="Times New Roman"/>
          <w:sz w:val="24"/>
          <w:szCs w:val="24"/>
        </w:rPr>
        <w:t>,</w:t>
      </w:r>
    </w:p>
    <w:p w:rsidR="006B5C62" w:rsidRDefault="006B5C62" w:rsidP="006B5C6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Авраам Линкольн — борец </w:t>
      </w:r>
      <w:r>
        <w:rPr>
          <w:rFonts w:ascii="Times New Roman" w:hAnsi="Times New Roman"/>
          <w:b/>
          <w:sz w:val="24"/>
          <w:szCs w:val="24"/>
        </w:rPr>
        <w:t xml:space="preserve">за уничтожение рабства. </w:t>
      </w:r>
    </w:p>
    <w:p w:rsidR="006B5C62" w:rsidRDefault="006B5C62" w:rsidP="006B5C62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важным датам в мировой истории или дням рождения великих людей </w:t>
      </w:r>
      <w:r>
        <w:rPr>
          <w:rFonts w:ascii="Times New Roman" w:hAnsi="Times New Roman"/>
          <w:sz w:val="24"/>
          <w:szCs w:val="24"/>
          <w:lang w:val="en-US"/>
        </w:rPr>
        <w:t>Google</w:t>
      </w:r>
      <w:r>
        <w:rPr>
          <w:rFonts w:ascii="Times New Roman" w:hAnsi="Times New Roman"/>
          <w:sz w:val="24"/>
          <w:szCs w:val="24"/>
        </w:rPr>
        <w:t xml:space="preserve"> обычно готовит, так называемые, </w:t>
      </w:r>
      <w:proofErr w:type="spellStart"/>
      <w:r>
        <w:rPr>
          <w:rFonts w:ascii="Times New Roman" w:hAnsi="Times New Roman"/>
          <w:sz w:val="24"/>
          <w:szCs w:val="24"/>
        </w:rPr>
        <w:t>дудлы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doodles</w:t>
      </w:r>
      <w:r>
        <w:rPr>
          <w:rFonts w:ascii="Times New Roman" w:hAnsi="Times New Roman"/>
          <w:sz w:val="24"/>
          <w:szCs w:val="24"/>
        </w:rPr>
        <w:t xml:space="preserve">) – тематические изображения. Чей юбилей был отмечен этим </w:t>
      </w:r>
      <w:proofErr w:type="spellStart"/>
      <w:r>
        <w:rPr>
          <w:rFonts w:ascii="Times New Roman" w:hAnsi="Times New Roman"/>
          <w:sz w:val="24"/>
          <w:szCs w:val="24"/>
        </w:rPr>
        <w:t>дудлом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6B5C62" w:rsidRDefault="006B5C62" w:rsidP="006B5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Этот </w:t>
      </w:r>
      <w:proofErr w:type="spellStart"/>
      <w:r>
        <w:rPr>
          <w:rFonts w:ascii="Times New Roman" w:hAnsi="Times New Roman"/>
          <w:sz w:val="24"/>
          <w:szCs w:val="24"/>
        </w:rPr>
        <w:t>дудл</w:t>
      </w:r>
      <w:proofErr w:type="spellEnd"/>
      <w:r>
        <w:rPr>
          <w:rFonts w:ascii="Times New Roman" w:hAnsi="Times New Roman"/>
          <w:sz w:val="24"/>
          <w:szCs w:val="24"/>
        </w:rPr>
        <w:t xml:space="preserve"> был создан в 2011 году, в связи с юбилеем</w:t>
      </w:r>
      <w:r w:rsidR="00706F3A" w:rsidRPr="00706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6F3A">
        <w:rPr>
          <w:rFonts w:ascii="Times New Roman" w:hAnsi="Times New Roman"/>
          <w:sz w:val="24"/>
          <w:szCs w:val="24"/>
        </w:rPr>
        <w:t>Фредди</w:t>
      </w:r>
      <w:proofErr w:type="spellEnd"/>
      <w:r w:rsidR="00706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6F3A">
        <w:rPr>
          <w:rFonts w:ascii="Times New Roman" w:hAnsi="Times New Roman"/>
          <w:sz w:val="24"/>
          <w:szCs w:val="24"/>
        </w:rPr>
        <w:t>Меркъюри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0935C7">
        <w:rPr>
          <w:rFonts w:ascii="Times New Roman" w:hAnsi="Times New Roman"/>
          <w:sz w:val="24"/>
          <w:szCs w:val="24"/>
        </w:rPr>
        <w:t xml:space="preserve">которому </w:t>
      </w:r>
      <w:r>
        <w:rPr>
          <w:rFonts w:ascii="Times New Roman" w:hAnsi="Times New Roman"/>
          <w:sz w:val="24"/>
          <w:szCs w:val="24"/>
        </w:rPr>
        <w:t>в это время исполнилось бы 65 лет.</w:t>
      </w:r>
    </w:p>
    <w:p w:rsidR="006B5C62" w:rsidRDefault="006B5C62" w:rsidP="006B5C62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2012 году на аукционе </w:t>
      </w:r>
      <w:r>
        <w:rPr>
          <w:rFonts w:ascii="Times New Roman" w:hAnsi="Times New Roman"/>
          <w:sz w:val="24"/>
          <w:szCs w:val="24"/>
          <w:lang w:val="en-US"/>
        </w:rPr>
        <w:t>Sotheby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эта картина норвежского художника Эдварда Мунка была продана американскому бизнесмену почти </w:t>
      </w:r>
      <w:r w:rsidR="000935C7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120 миллионов долларов и стала, таким образом, самой дорогой картиной в мире. Как эта картина называется? </w:t>
      </w:r>
      <w:r>
        <w:rPr>
          <w:rFonts w:ascii="Times New Roman" w:hAnsi="Times New Roman"/>
          <w:b/>
          <w:sz w:val="24"/>
          <w:szCs w:val="24"/>
        </w:rPr>
        <w:t>(Крик)</w:t>
      </w:r>
    </w:p>
    <w:p w:rsidR="006B5C62" w:rsidRDefault="006B5C62" w:rsidP="006B5C62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 слова из английского языка в русских СМИ. Что они означают?</w:t>
      </w:r>
    </w:p>
    <w:p w:rsidR="006B5C62" w:rsidRDefault="006B5C62" w:rsidP="006B5C62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B5C62" w:rsidRDefault="006B5C62" w:rsidP="006B5C6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Блэкаут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black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out</w:t>
      </w:r>
      <w:r>
        <w:rPr>
          <w:rFonts w:ascii="Times New Roman" w:hAnsi="Times New Roman"/>
          <w:sz w:val="24"/>
          <w:szCs w:val="24"/>
        </w:rPr>
        <w:t>) …      а) многоэтажное здание, но ниже, чем небоскрёб</w:t>
      </w:r>
    </w:p>
    <w:p w:rsidR="006B5C62" w:rsidRDefault="006B5C62" w:rsidP="006B5C6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Хай-райз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High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rise</w:t>
      </w:r>
      <w:r>
        <w:rPr>
          <w:rFonts w:ascii="Times New Roman" w:hAnsi="Times New Roman"/>
          <w:sz w:val="24"/>
          <w:szCs w:val="24"/>
        </w:rPr>
        <w:t>)…….б) крайний срок выполнения задачи</w:t>
      </w:r>
    </w:p>
    <w:p w:rsidR="006B5C62" w:rsidRDefault="006B5C62" w:rsidP="006B5C6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Стартап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Start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up</w:t>
      </w:r>
      <w:r>
        <w:rPr>
          <w:rFonts w:ascii="Times New Roman" w:hAnsi="Times New Roman"/>
          <w:sz w:val="24"/>
          <w:szCs w:val="24"/>
        </w:rPr>
        <w:t>)……….в) только появляющиеся или планируемые  к созданию компании</w:t>
      </w:r>
    </w:p>
    <w:p w:rsidR="006B5C62" w:rsidRDefault="006B5C62" w:rsidP="006B5C6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Дедлайн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Dead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line</w:t>
      </w:r>
      <w:r>
        <w:rPr>
          <w:rFonts w:ascii="Times New Roman" w:hAnsi="Times New Roman"/>
          <w:sz w:val="24"/>
          <w:szCs w:val="24"/>
        </w:rPr>
        <w:t>)………г) масштабное отключение электричества  в результате чрезвычайных ситуаций</w:t>
      </w:r>
    </w:p>
    <w:p w:rsidR="006B5C62" w:rsidRDefault="006B5C62" w:rsidP="006B5C6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1г, 2а, 3в, 4б</w:t>
      </w:r>
    </w:p>
    <w:p w:rsidR="006B5C62" w:rsidRDefault="006B5C62" w:rsidP="006B5C62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начале 1990-х годов американская компания </w:t>
      </w:r>
      <w:proofErr w:type="spellStart"/>
      <w:r>
        <w:rPr>
          <w:rFonts w:ascii="Times New Roman" w:hAnsi="Times New Roman"/>
          <w:sz w:val="24"/>
          <w:szCs w:val="24"/>
        </w:rPr>
        <w:t>Nike</w:t>
      </w:r>
      <w:proofErr w:type="spellEnd"/>
      <w:r>
        <w:rPr>
          <w:rFonts w:ascii="Times New Roman" w:hAnsi="Times New Roman"/>
          <w:sz w:val="24"/>
          <w:szCs w:val="24"/>
        </w:rPr>
        <w:t xml:space="preserve"> запустила программу </w:t>
      </w:r>
      <w:proofErr w:type="spellStart"/>
      <w:r>
        <w:rPr>
          <w:rFonts w:ascii="Times New Roman" w:hAnsi="Times New Roman"/>
          <w:sz w:val="24"/>
          <w:szCs w:val="24"/>
        </w:rPr>
        <w:t>Reuse-A-Shoe</w:t>
      </w:r>
      <w:proofErr w:type="spellEnd"/>
      <w:r>
        <w:rPr>
          <w:rFonts w:ascii="Times New Roman" w:hAnsi="Times New Roman"/>
          <w:sz w:val="24"/>
          <w:szCs w:val="24"/>
        </w:rPr>
        <w:t xml:space="preserve">. Данная программа предусматривает </w:t>
      </w:r>
      <w:r>
        <w:rPr>
          <w:rFonts w:ascii="Times New Roman" w:hAnsi="Times New Roman"/>
          <w:spacing w:val="-4"/>
          <w:sz w:val="24"/>
          <w:szCs w:val="24"/>
        </w:rPr>
        <w:t>переработку старой спортивной обуви в сырье</w:t>
      </w:r>
      <w:r w:rsidR="000935C7">
        <w:rPr>
          <w:rFonts w:ascii="Times New Roman" w:hAnsi="Times New Roman"/>
          <w:spacing w:val="-4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пригодное для повторного использования. Что делают из полученного материала?</w:t>
      </w:r>
    </w:p>
    <w:p w:rsidR="006B5C62" w:rsidRDefault="006B5C62" w:rsidP="006B5C62">
      <w:pPr>
        <w:pStyle w:val="a4"/>
        <w:spacing w:line="240" w:lineRule="auto"/>
        <w:ind w:left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6B5C62" w:rsidRDefault="006B5C62" w:rsidP="006B5C62">
      <w:pPr>
        <w:pStyle w:val="a4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начале 1990-х годов компания </w:t>
      </w:r>
      <w:proofErr w:type="spellStart"/>
      <w:r>
        <w:rPr>
          <w:rFonts w:ascii="Times New Roman" w:hAnsi="Times New Roman"/>
          <w:sz w:val="24"/>
          <w:szCs w:val="24"/>
        </w:rPr>
        <w:t>Nike</w:t>
      </w:r>
      <w:proofErr w:type="spellEnd"/>
      <w:r>
        <w:rPr>
          <w:rFonts w:ascii="Times New Roman" w:hAnsi="Times New Roman"/>
          <w:sz w:val="24"/>
          <w:szCs w:val="24"/>
        </w:rPr>
        <w:t xml:space="preserve"> запустила программу </w:t>
      </w:r>
      <w:proofErr w:type="spellStart"/>
      <w:r>
        <w:rPr>
          <w:rFonts w:ascii="Times New Roman" w:hAnsi="Times New Roman"/>
          <w:sz w:val="24"/>
          <w:szCs w:val="24"/>
        </w:rPr>
        <w:t>Reuse-A-Shoe</w:t>
      </w:r>
      <w:proofErr w:type="spellEnd"/>
      <w:r>
        <w:rPr>
          <w:rFonts w:ascii="Times New Roman" w:hAnsi="Times New Roman"/>
          <w:sz w:val="24"/>
          <w:szCs w:val="24"/>
        </w:rPr>
        <w:t>, действующую по сей день. Она заключается в переработке старых кроссовок, которые принимаются специальными пунктами в США и многих других странах, в материал для спортивных площадок. Каждая из трёх частей обуви перерабатывается отдельно: измельчённые резиновые подошвы становятся беговыми дорожками, средняя часть из пеноматериала — покрытием теннисных кортов, а ткань — покрытием баскетбольных площадок.</w:t>
      </w:r>
    </w:p>
    <w:p w:rsidR="006B5C62" w:rsidRDefault="006B5C62" w:rsidP="006B5C62">
      <w:pPr>
        <w:pStyle w:val="a4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935C7">
        <w:rPr>
          <w:rFonts w:ascii="Times New Roman" w:hAnsi="Times New Roman"/>
          <w:b/>
          <w:sz w:val="24"/>
          <w:szCs w:val="24"/>
        </w:rPr>
        <w:t>(п</w:t>
      </w:r>
      <w:r>
        <w:rPr>
          <w:rFonts w:ascii="Times New Roman" w:hAnsi="Times New Roman"/>
          <w:b/>
          <w:sz w:val="24"/>
          <w:szCs w:val="24"/>
        </w:rPr>
        <w:t>окрытие для спортплощадок)</w:t>
      </w:r>
    </w:p>
    <w:p w:rsidR="006B5C62" w:rsidRDefault="006B5C62" w:rsidP="006B5C62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B5C62" w:rsidRDefault="006B5C62" w:rsidP="006B5C62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Американская рок-группа </w:t>
      </w:r>
      <w:proofErr w:type="spellStart"/>
      <w:r>
        <w:rPr>
          <w:rFonts w:ascii="Times New Roman" w:hAnsi="Times New Roman"/>
          <w:sz w:val="24"/>
          <w:szCs w:val="24"/>
        </w:rPr>
        <w:t>Metallica</w:t>
      </w:r>
      <w:proofErr w:type="spellEnd"/>
      <w:r>
        <w:rPr>
          <w:rFonts w:ascii="Times New Roman" w:hAnsi="Times New Roman"/>
          <w:sz w:val="24"/>
          <w:szCs w:val="24"/>
        </w:rPr>
        <w:t xml:space="preserve"> 8 декабря 2013 года дала концерт в этом необычном месте. Таким образом, эти музыканты стали первыми, кто сыграл концерты на всех шести континентах. Послушать один из старейших коллективов музыкальной индустрии в необычном месте собралось около 120 ученых-исследователей. Где прошел этот концерт?</w:t>
      </w:r>
    </w:p>
    <w:p w:rsidR="006B5C62" w:rsidRDefault="006B5C62" w:rsidP="006B5C62">
      <w:pPr>
        <w:pStyle w:val="a4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(в Антарктиде)</w:t>
      </w:r>
      <w:r>
        <w:rPr>
          <w:rFonts w:ascii="Times New Roman" w:hAnsi="Times New Roman"/>
          <w:b/>
          <w:sz w:val="24"/>
          <w:szCs w:val="24"/>
        </w:rPr>
        <w:tab/>
      </w:r>
    </w:p>
    <w:p w:rsidR="006B5C62" w:rsidRDefault="006B5C62" w:rsidP="006B5C62">
      <w:pPr>
        <w:pStyle w:val="a3"/>
        <w:jc w:val="both"/>
      </w:pPr>
      <w:r>
        <w:t xml:space="preserve">Концерт группы </w:t>
      </w:r>
      <w:proofErr w:type="spellStart"/>
      <w:r>
        <w:t>Metallica</w:t>
      </w:r>
      <w:proofErr w:type="spellEnd"/>
      <w:r>
        <w:t xml:space="preserve"> “</w:t>
      </w:r>
      <w:proofErr w:type="spellStart"/>
      <w:r>
        <w:t>Freeze</w:t>
      </w:r>
      <w:proofErr w:type="spellEnd"/>
      <w:r>
        <w:t xml:space="preserve"> ‘</w:t>
      </w:r>
      <w:proofErr w:type="spellStart"/>
      <w:r>
        <w:t>em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” состоялся на аргентинской территории Антарктиды на научной базе </w:t>
      </w:r>
      <w:proofErr w:type="spellStart"/>
      <w:r>
        <w:t>Карлини</w:t>
      </w:r>
      <w:proofErr w:type="spellEnd"/>
      <w:r>
        <w:t>. Для проведения концерта был устано</w:t>
      </w:r>
      <w:r w:rsidR="000935C7">
        <w:t>влен специальный прозрачный шатё</w:t>
      </w:r>
      <w:r>
        <w:t xml:space="preserve">р. На концерте присутствовало всего 120 человек, которые выиграли билеты на это выступление благодаря конкурсу от компании </w:t>
      </w:r>
      <w:proofErr w:type="spellStart"/>
      <w:r>
        <w:t>Coca-Cola</w:t>
      </w:r>
      <w:proofErr w:type="spellEnd"/>
      <w:r>
        <w:t>, а также ученые из разных стран, работающие на научной базе. Концерт продолжался в течение часа</w:t>
      </w:r>
      <w:r w:rsidR="000935C7">
        <w:t>.</w:t>
      </w:r>
    </w:p>
    <w:p w:rsidR="006B5C62" w:rsidRPr="006B5C62" w:rsidRDefault="006B5C62" w:rsidP="006B5C62"/>
    <w:sectPr w:rsidR="006B5C62" w:rsidRPr="006B5C62" w:rsidSect="00C76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C1ECF"/>
    <w:multiLevelType w:val="hybridMultilevel"/>
    <w:tmpl w:val="0FAA47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055234"/>
    <w:multiLevelType w:val="hybridMultilevel"/>
    <w:tmpl w:val="D49E5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B710CC"/>
    <w:rsid w:val="000935C7"/>
    <w:rsid w:val="000D147A"/>
    <w:rsid w:val="001E53A4"/>
    <w:rsid w:val="00392A80"/>
    <w:rsid w:val="006B5C62"/>
    <w:rsid w:val="00706F3A"/>
    <w:rsid w:val="00781DAC"/>
    <w:rsid w:val="00A61D40"/>
    <w:rsid w:val="00B710CC"/>
    <w:rsid w:val="00C76092"/>
    <w:rsid w:val="00D11C95"/>
    <w:rsid w:val="00D6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0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B5C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5C62"/>
    <w:pPr>
      <w:ind w:left="720"/>
      <w:contextualSpacing/>
    </w:pPr>
  </w:style>
  <w:style w:type="character" w:styleId="a5">
    <w:name w:val="Strong"/>
    <w:basedOn w:val="a0"/>
    <w:qFormat/>
    <w:rsid w:val="006B5C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NP</cp:lastModifiedBy>
  <cp:revision>3</cp:revision>
  <dcterms:created xsi:type="dcterms:W3CDTF">2015-06-09T09:07:00Z</dcterms:created>
  <dcterms:modified xsi:type="dcterms:W3CDTF">2015-12-14T17:58:00Z</dcterms:modified>
</cp:coreProperties>
</file>