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12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268"/>
        <w:gridCol w:w="2268"/>
        <w:gridCol w:w="2126"/>
        <w:gridCol w:w="1985"/>
      </w:tblGrid>
      <w:tr w:rsidR="005F05C8" w:rsidRPr="00DE1146" w:rsidTr="00DE1146">
        <w:trPr>
          <w:trHeight w:val="278"/>
        </w:trPr>
        <w:tc>
          <w:tcPr>
            <w:tcW w:w="1951" w:type="dxa"/>
            <w:vMerge w:val="restart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№ урока и тема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1</w:t>
            </w:r>
            <w:r w:rsidRPr="00DE114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4</w:t>
            </w:r>
          </w:p>
        </w:tc>
      </w:tr>
      <w:tr w:rsidR="005F05C8" w:rsidRPr="00DE1146" w:rsidTr="00DE1146">
        <w:trPr>
          <w:trHeight w:val="1908"/>
        </w:trPr>
        <w:tc>
          <w:tcPr>
            <w:tcW w:w="1951" w:type="dxa"/>
            <w:vMerge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="Times New Roman" w:eastAsiaTheme="minorHAnsi" w:hAnsi="Times New Roman"/>
                <w:sz w:val="24"/>
                <w:szCs w:val="24"/>
              </w:rPr>
              <w:t>Числовые множества. Представление действительного числа в виде бесконечной десятичной дроби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="Times New Roman" w:eastAsiaTheme="minorHAnsi" w:hAnsi="Times New Roman"/>
                <w:sz w:val="24"/>
                <w:szCs w:val="24"/>
              </w:rPr>
              <w:t>Изображение действительных чисел на координатной прямой и координатной плоскости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="Times New Roman" w:eastAsiaTheme="minorHAnsi" w:hAnsi="Times New Roman"/>
                <w:sz w:val="24"/>
                <w:szCs w:val="24"/>
              </w:rPr>
              <w:t>Числовые промежутки и элементы теории множеств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="Times New Roman" w:eastAsiaTheme="minorHAnsi" w:hAnsi="Times New Roman"/>
                <w:sz w:val="24"/>
                <w:szCs w:val="24"/>
              </w:rPr>
              <w:t>Свойства действительных чисел</w:t>
            </w:r>
          </w:p>
        </w:tc>
      </w:tr>
      <w:tr w:rsidR="005F05C8" w:rsidRPr="00DE1146" w:rsidTr="00DE1146">
        <w:tc>
          <w:tcPr>
            <w:tcW w:w="1951" w:type="dxa"/>
            <w:shd w:val="clear" w:color="FF0000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Учебные задачи</w:t>
            </w:r>
          </w:p>
        </w:tc>
        <w:tc>
          <w:tcPr>
            <w:tcW w:w="2268" w:type="dxa"/>
            <w:shd w:val="clear" w:color="FF0000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Повторить и систематизировать знания о известных числовых множествах. Представление действительного числа в виде десятичной дроби</w:t>
            </w:r>
          </w:p>
        </w:tc>
        <w:tc>
          <w:tcPr>
            <w:tcW w:w="2268" w:type="dxa"/>
            <w:shd w:val="clear" w:color="FF0000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Повторить и закрепить умение отмечать числа на координатной прямой. Понятие координат. Закрепить определение модуля, как расстояния, учить решать уравнения с модулем графическим методом</w:t>
            </w:r>
          </w:p>
        </w:tc>
        <w:tc>
          <w:tcPr>
            <w:tcW w:w="2126" w:type="dxa"/>
            <w:shd w:val="clear" w:color="FF0000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Закрепить  умение изображать числовые промежутки, их объединение, пересечение, дополнения. Учить применять элементы теории множеств для решения практических задач.</w:t>
            </w:r>
          </w:p>
        </w:tc>
        <w:tc>
          <w:tcPr>
            <w:tcW w:w="1985" w:type="dxa"/>
            <w:shd w:val="clear" w:color="FF0000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Повторить свойства действительных чисел, доказательство числовых неравенств. 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Провести итоговый контроль по теме.</w:t>
            </w:r>
          </w:p>
        </w:tc>
      </w:tr>
      <w:tr w:rsidR="005F05C8" w:rsidRPr="00DE1146" w:rsidTr="00DE1146">
        <w:tc>
          <w:tcPr>
            <w:tcW w:w="1951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Структура урока:</w:t>
            </w:r>
          </w:p>
          <w:p w:rsidR="00DE1146" w:rsidRPr="00DE1146" w:rsidRDefault="00DE1146" w:rsidP="00DE11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  <w:t>Организационный момент</w:t>
            </w:r>
          </w:p>
          <w:p w:rsidR="00DE1146" w:rsidRPr="00DE1146" w:rsidRDefault="00DE1146" w:rsidP="00DE11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  <w:t>Актуализация знаний, проверка Д/З</w:t>
            </w:r>
          </w:p>
          <w:p w:rsidR="00DE1146" w:rsidRPr="00DE1146" w:rsidRDefault="00DE1146" w:rsidP="00DE11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  <w:t>Формирование и систематизация знаний, умений</w:t>
            </w:r>
          </w:p>
          <w:p w:rsidR="00DE1146" w:rsidRPr="00DE1146" w:rsidRDefault="00DE1146" w:rsidP="00DE11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  <w:t>Применение знаний, умений</w:t>
            </w:r>
          </w:p>
          <w:p w:rsidR="00DE1146" w:rsidRPr="00DE1146" w:rsidRDefault="00DE1146" w:rsidP="00DE11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  <w:t>Контроль</w:t>
            </w:r>
          </w:p>
          <w:p w:rsidR="00DE1146" w:rsidRPr="00DE1146" w:rsidRDefault="00DE1146" w:rsidP="00DE11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  <w:t xml:space="preserve">Анализ изученного материала. 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Презентация: «История изучения чисел» 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Представление действительного числа в виде десятичной дроби – самостоятельная работа по карточкам программированного обучения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Взаимоконтроль выполнения задания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Проблемно-поисковая работа в программе «Живая математика» с координатной прямой. Или решение задач с использованием динамической модели.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Демонстрация и самостоятельная работа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Поиск информации по практическому применению  координатного метода. Составление краткого эссе.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Презентация «Элементы теории множеств»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Решение задач по элементам теории множеств с помощью дидактического пособия «Множества»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Исследовательская работа в группах: « Множества  в математике и жизни-элементы логики»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Свойства действительных чисел, работа с книгой составление конспекта по вопросам учителя.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Доказательство неравенств (объяснение учителя)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Самостоятельная работа «Портрет действительного числа»</w:t>
            </w:r>
          </w:p>
        </w:tc>
      </w:tr>
      <w:tr w:rsidR="005F05C8" w:rsidRPr="00DE1146" w:rsidTr="00DE1146">
        <w:tc>
          <w:tcPr>
            <w:tcW w:w="1951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Требование к обязательным результатам обучения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(в виде задач обязательного минимума </w:t>
            </w: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>знаний)</w:t>
            </w:r>
          </w:p>
        </w:tc>
        <w:tc>
          <w:tcPr>
            <w:tcW w:w="2268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 xml:space="preserve">Учащийся должен знать, какие числа называются натуральными, целыми, рациональными, иррациональными, </w:t>
            </w: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>действительными.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Уметь представлять в виде бесконечной дроби числа:</w:t>
            </w:r>
          </w:p>
          <w:p w:rsidR="00DE1146" w:rsidRPr="00DE1146" w:rsidRDefault="006B7992" w:rsidP="00DE1146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="00DE1146" w:rsidRPr="00DE1146">
              <w:rPr>
                <w:rFonts w:asciiTheme="minorHAnsi" w:eastAsiaTheme="minorEastAsia" w:hAnsiTheme="minorHAnsi" w:cstheme="minorBidi"/>
                <w:sz w:val="24"/>
                <w:szCs w:val="24"/>
              </w:rPr>
              <w:t>;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 w:rsidR="00DE1146" w:rsidRPr="00DE1146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EastAsia" w:hAnsiTheme="minorHAnsi" w:cstheme="minorBidi"/>
                <w:sz w:val="24"/>
                <w:szCs w:val="24"/>
              </w:rPr>
              <w:t>Сравнивать бесконечные дроби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EastAsia" w:hAnsiTheme="minorHAnsi" w:cstheme="minorBidi"/>
                <w:sz w:val="24"/>
                <w:szCs w:val="24"/>
              </w:rPr>
              <w:t>0,(5) и 0,5 и т.п.</w:t>
            </w:r>
          </w:p>
        </w:tc>
        <w:tc>
          <w:tcPr>
            <w:tcW w:w="2268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>Учащийся должен уметь отмечать точки на координатной прямой: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А(х)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Отмечать точки на </w:t>
            </w: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>координатной плоскости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А(х;</w:t>
            </w: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  <w:t>y</w:t>
            </w: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Находить расстояние между двумя точками на прямой или на плоскости.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Решать на прямой уравнения вида:</w:t>
            </w:r>
          </w:p>
          <w:p w:rsidR="00DE1146" w:rsidRPr="00DE1146" w:rsidRDefault="006B7992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=а</m:t>
                </m:r>
              </m:oMath>
            </m:oMathPara>
          </w:p>
        </w:tc>
        <w:tc>
          <w:tcPr>
            <w:tcW w:w="2126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 xml:space="preserve">Учащийся должен уметь отмечать на координатной прямой числовые промежутки и записывать их с помощью </w:t>
            </w: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>неравенств</w:t>
            </w:r>
          </w:p>
          <w:p w:rsidR="00DE1146" w:rsidRPr="00DE1146" w:rsidRDefault="006B7992" w:rsidP="00DE1146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;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;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  <w:p w:rsidR="00DE1146" w:rsidRPr="00DE1146" w:rsidRDefault="006B7992" w:rsidP="00DE1146">
            <w:pPr>
              <w:spacing w:after="0" w:line="240" w:lineRule="auto"/>
              <w:rPr>
                <w:rFonts w:asciiTheme="minorHAnsi" w:eastAsiaTheme="minorEastAsia" w:hAnsiTheme="minorHAnsi" w:cstheme="minorBidi"/>
                <w:i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;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;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e>
                </m:d>
              </m:oMath>
            </m:oMathPara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EastAsia" w:hAnsiTheme="minorHAnsi" w:cstheme="minorBidi"/>
                <w:sz w:val="24"/>
                <w:szCs w:val="24"/>
              </w:rPr>
              <w:t>Находить и записывать их объединение и пересечение</w:t>
            </w:r>
          </w:p>
        </w:tc>
        <w:tc>
          <w:tcPr>
            <w:tcW w:w="1985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 xml:space="preserve">Учащийся должен знать свойства действительных чисел, уметь применять их для вычислений </w:t>
            </w: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>и доказательства простейших числовых неравенств</w:t>
            </w:r>
          </w:p>
        </w:tc>
      </w:tr>
      <w:tr w:rsidR="005F05C8" w:rsidRPr="00DE1146" w:rsidTr="00DE1146">
        <w:tc>
          <w:tcPr>
            <w:tcW w:w="1951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>Межпредметные связи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информатика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Связь с практической деятельностью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Общеучебные 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навыки</w:t>
            </w:r>
          </w:p>
        </w:tc>
      </w:tr>
      <w:tr w:rsidR="005F05C8" w:rsidRPr="00DE1146" w:rsidTr="00DE1146">
        <w:tc>
          <w:tcPr>
            <w:tcW w:w="1951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Решение задач на уроке</w:t>
            </w:r>
          </w:p>
        </w:tc>
        <w:tc>
          <w:tcPr>
            <w:tcW w:w="2268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146">
              <w:rPr>
                <w:rFonts w:ascii="Times New Roman" w:eastAsiaTheme="minorHAnsi" w:hAnsi="Times New Roman"/>
                <w:sz w:val="24"/>
                <w:szCs w:val="24"/>
              </w:rPr>
              <w:t>В учебнике:№1.1., 1.3, 1.6 (устно)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146">
              <w:rPr>
                <w:rFonts w:ascii="Times New Roman" w:eastAsiaTheme="minorHAnsi" w:hAnsi="Times New Roman"/>
                <w:sz w:val="24"/>
                <w:szCs w:val="24"/>
              </w:rPr>
              <w:t>№1.4 (а,в,е),1.5. (а,в,е)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146">
              <w:rPr>
                <w:rFonts w:ascii="Times New Roman" w:eastAsiaTheme="minorHAnsi" w:hAnsi="Times New Roman"/>
                <w:sz w:val="24"/>
                <w:szCs w:val="24"/>
              </w:rPr>
              <w:t>1.7 (а,б,г,д,е,з) 1.8(а)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Решение с компьютерной среде «Живая математика» или с использованием динамической модели.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По учебнику :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№1.9, 1.10, 1.13 (устно)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1.11,1.12(а,б),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1.14 (а), 1.15(а,в,д),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1.16(а,в,д,ж)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1.17(а)</w:t>
            </w:r>
          </w:p>
        </w:tc>
        <w:tc>
          <w:tcPr>
            <w:tcW w:w="2126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Решение в группах задач по элементам теории множеств 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В учебнике: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№1.21 (устно)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1.22, 1.23(а,г),1.24(а,в,д),1.26 (а,г,ж), 1.27(а,д,е)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По учебнику: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№1.25 (а,б,в), 1.28(а)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Самостоятельная работа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5F05C8" w:rsidRPr="00DE1146" w:rsidTr="00DE1146">
        <w:tc>
          <w:tcPr>
            <w:tcW w:w="1951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="Times New Roman" w:eastAsiaTheme="minorHAnsi" w:hAnsi="Times New Roman"/>
                <w:sz w:val="24"/>
                <w:szCs w:val="24"/>
              </w:rPr>
              <w:t>№1.4, 1.5., 1.7, 1.8.</w:t>
            </w:r>
          </w:p>
        </w:tc>
        <w:tc>
          <w:tcPr>
            <w:tcW w:w="2268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№1.12(в,г), 1.14(б), 1.15(б,г,е), 1.16 (б,г, е,з,и)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1.17(б)</w:t>
            </w:r>
          </w:p>
        </w:tc>
        <w:tc>
          <w:tcPr>
            <w:tcW w:w="2126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№1.23(б,в)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1.24(б,г,е)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1.26(б,д,з,в,е,и)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1.27(б,в,г)</w:t>
            </w: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№ 1.28(б), 1.25 (г,д,е), 1.29</w:t>
            </w:r>
          </w:p>
        </w:tc>
      </w:tr>
      <w:tr w:rsidR="005F05C8" w:rsidRPr="00DE1146" w:rsidTr="00DE1146">
        <w:tc>
          <w:tcPr>
            <w:tcW w:w="1951" w:type="dxa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Контроль  </w:t>
            </w:r>
          </w:p>
        </w:tc>
        <w:tc>
          <w:tcPr>
            <w:tcW w:w="2268" w:type="dxa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Первичный контроль при проведении самостоятельной работы</w:t>
            </w:r>
          </w:p>
        </w:tc>
        <w:tc>
          <w:tcPr>
            <w:tcW w:w="2268" w:type="dxa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Анализ понятия действительного числа, устный опрос</w:t>
            </w:r>
          </w:p>
        </w:tc>
        <w:tc>
          <w:tcPr>
            <w:tcW w:w="2126" w:type="dxa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Анализ работы в группах</w:t>
            </w:r>
          </w:p>
        </w:tc>
        <w:tc>
          <w:tcPr>
            <w:tcW w:w="1985" w:type="dxa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Итоговый контроль по теме – письменная самостоятельная работа</w:t>
            </w:r>
          </w:p>
        </w:tc>
      </w:tr>
      <w:tr w:rsidR="005F05C8" w:rsidRPr="00DE1146" w:rsidTr="00DE1146">
        <w:tc>
          <w:tcPr>
            <w:tcW w:w="1951" w:type="dxa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Theme="minorHAnsi" w:eastAsiaTheme="minorHAnsi" w:hAnsiTheme="minorHAnsi" w:cstheme="minorBidi"/>
                <w:sz w:val="24"/>
                <w:szCs w:val="24"/>
              </w:rPr>
              <w:t>Дополнения</w:t>
            </w:r>
          </w:p>
        </w:tc>
        <w:tc>
          <w:tcPr>
            <w:tcW w:w="8647" w:type="dxa"/>
            <w:gridSpan w:val="4"/>
          </w:tcPr>
          <w:p w:rsidR="00DE1146" w:rsidRPr="00DE1146" w:rsidRDefault="00DE1146" w:rsidP="00DE1146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E1146">
              <w:rPr>
                <w:rFonts w:ascii="Times New Roman" w:eastAsiaTheme="minorHAnsi" w:hAnsi="Times New Roman"/>
                <w:sz w:val="24"/>
                <w:szCs w:val="24"/>
              </w:rPr>
              <w:t xml:space="preserve">Предложить учащимся продолжить изучение истории математики: Происхождение бесконечных десятичных дробей; доказательство существования иррациональных чисел. Распределение иррациональных чисел. </w:t>
            </w:r>
          </w:p>
        </w:tc>
      </w:tr>
    </w:tbl>
    <w:p w:rsidR="00FE1B00" w:rsidRDefault="00FE1B00"/>
    <w:sectPr w:rsidR="00FE1B00" w:rsidSect="00FE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5218E"/>
    <w:multiLevelType w:val="hybridMultilevel"/>
    <w:tmpl w:val="6478C5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1146"/>
    <w:rsid w:val="005F05C8"/>
    <w:rsid w:val="006B7992"/>
    <w:rsid w:val="00DE1146"/>
    <w:rsid w:val="00FE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46"/>
    <w:pPr>
      <w:ind w:left="720"/>
      <w:contextualSpacing/>
    </w:pPr>
  </w:style>
  <w:style w:type="table" w:styleId="a4">
    <w:name w:val="Table Grid"/>
    <w:basedOn w:val="a1"/>
    <w:uiPriority w:val="59"/>
    <w:rsid w:val="00DE11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2</cp:revision>
  <dcterms:created xsi:type="dcterms:W3CDTF">2010-06-30T20:45:00Z</dcterms:created>
  <dcterms:modified xsi:type="dcterms:W3CDTF">2010-06-30T20:45:00Z</dcterms:modified>
</cp:coreProperties>
</file>