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BF" w:rsidRDefault="00E43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Акцентологическая разминка.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0"/>
        <w:gridCol w:w="700"/>
        <w:gridCol w:w="700"/>
        <w:gridCol w:w="700"/>
        <w:gridCol w:w="700"/>
        <w:gridCol w:w="701"/>
        <w:gridCol w:w="701"/>
        <w:gridCol w:w="701"/>
        <w:gridCol w:w="701"/>
        <w:gridCol w:w="701"/>
      </w:tblGrid>
      <w:tr w:rsidR="00E43ABF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1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1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1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1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3ABF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43ABF" w:rsidRDefault="00E43ABF">
      <w:pPr>
        <w:pStyle w:val="ListParagraph"/>
        <w:ind w:hanging="29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Количество баллов ________________</w:t>
      </w:r>
    </w:p>
    <w:p w:rsidR="00E43ABF" w:rsidRDefault="00E43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Экспертная комиссия (ответить на вопросы).</w:t>
      </w:r>
    </w:p>
    <w:p w:rsidR="00E43ABF" w:rsidRDefault="00E43A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Спряжение – это ________________________________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43ABF" w:rsidRDefault="00E43A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значения лиц глагола: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лицо - ________________________________________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лицо - _______________________________________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лицо - _______________________________________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:rsidR="00E43ABF" w:rsidRDefault="00E43A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Изменяются ли по лицам глаголы в форме прошедшего времени?   _________________ </w:t>
      </w:r>
    </w:p>
    <w:p w:rsidR="00E43ABF" w:rsidRDefault="00E43A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формах спрягаются глаголы? ______________ 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 </w:t>
      </w:r>
    </w:p>
    <w:p w:rsidR="00E43ABF" w:rsidRDefault="00E43A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спряжений в русском языке? ______________ </w:t>
      </w:r>
    </w:p>
    <w:p w:rsidR="00E43ABF" w:rsidRDefault="00E43A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окончания глаголов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спряжения _______ 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:rsidR="00E43ABF" w:rsidRDefault="00E43A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окончания глаголов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спряжения ______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:rsidR="00E43ABF" w:rsidRDefault="00E43A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определить спряжение глагола, если на окончание падает ударение? _______________________________ 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</w:t>
      </w:r>
    </w:p>
    <w:p w:rsidR="00E43ABF" w:rsidRDefault="00E43A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определить спряжение глагола, если окончание безударное, и на слух трудно определить, какую гласную писать? ________________________________ 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 </w:t>
      </w:r>
    </w:p>
    <w:p w:rsidR="00E43ABF" w:rsidRDefault="00E43A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11 глаголов – исключений, относящихся ко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спряжению. ________________________________ 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 </w:t>
      </w:r>
    </w:p>
    <w:p w:rsidR="00E43ABF" w:rsidRDefault="00E43ABF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Количество баллов ____________________</w:t>
      </w:r>
    </w:p>
    <w:p w:rsidR="00E43ABF" w:rsidRDefault="00E43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Составление шифровки.  Распределить глаголы по спряжениям в таблицу  “донесения”.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Глаголы: </w:t>
      </w:r>
      <w:r>
        <w:rPr>
          <w:rFonts w:ascii="Times New Roman" w:hAnsi="Times New Roman" w:cs="Times New Roman"/>
          <w:sz w:val="28"/>
          <w:szCs w:val="28"/>
        </w:rPr>
        <w:t>бежать, пороть, курить, колоть, велеть, уплыть, лежать, сорить, украсть, укрыть, сидеть, пилить, дышать, кинуть, упасть, видеть.</w:t>
      </w:r>
    </w:p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43ABF" w:rsidRDefault="00E43ABF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спряжение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спряжение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E43ABF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ABF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ABF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ABF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ABF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ABF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ABF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ABF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E43ABF" w:rsidRDefault="00E43AB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ABF" w:rsidRDefault="00E43AB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3ABF" w:rsidRDefault="00E43ABF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Количество баллов ____________________</w:t>
      </w:r>
    </w:p>
    <w:p w:rsidR="00E43ABF" w:rsidRDefault="00E43AB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исследования (вставьте пропущенные буквы)</w:t>
      </w:r>
    </w:p>
    <w:p w:rsidR="00E43ABF" w:rsidRDefault="00E43A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Дыш__т, бор__тся, стро__т, та__т, кле__т, стел__т, ве__т, слыш__т, вид__т, кол__т, руб__т, ед__т, выход__т, чувству__т, меня__т, корм__т, крас__т, пол__т, пиш__т, терп__т, ре__т, пил__т, ла__т, суш__т, дремл__т, тащ__т, дума__т, покрут__м, пряч__м, ман__м. </w:t>
      </w:r>
    </w:p>
    <w:p w:rsidR="00E43ABF" w:rsidRDefault="00E43A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баллов ________________</w:t>
      </w:r>
    </w:p>
    <w:p w:rsidR="00E43ABF" w:rsidRDefault="00E43A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ABF" w:rsidRDefault="00E43A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общих баллов, </w:t>
      </w:r>
    </w:p>
    <w:p w:rsidR="00E43ABF" w:rsidRDefault="00E43A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набранных в течение розыска ___________ .</w:t>
      </w:r>
    </w:p>
    <w:p w:rsidR="00E43ABF" w:rsidRDefault="00E43A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каждые десять баллов вы получаете “улику” – фрагмент потерянного слова. Попытайтесь составить его</w:t>
      </w:r>
    </w:p>
    <w:p w:rsidR="00E43ABF" w:rsidRDefault="00E43A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E43ABF" w:rsidRDefault="00E43ABF">
      <w:pPr>
        <w:spacing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E43ABF" w:rsidRDefault="00E43ABF">
      <w:pPr>
        <w:spacing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Молодцы!</w:t>
      </w:r>
    </w:p>
    <w:p w:rsidR="00E43ABF" w:rsidRDefault="00E43ABF">
      <w:pPr>
        <w:pStyle w:val="Heading3"/>
        <w:jc w:val="center"/>
        <w:rPr>
          <w:sz w:val="28"/>
          <w:szCs w:val="28"/>
        </w:rPr>
      </w:pPr>
      <w:r>
        <w:rPr>
          <w:sz w:val="20"/>
          <w:szCs w:val="20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303.75pt;height:67.5pt" stroked="f">
            <v:shadow on="t" color="#868686"/>
            <v:textpath style="font-family:&quot;Arial Black&quot;;v-text-kern:t" trim="t" fitpath="t" string="внимание, розыск!"/>
          </v:shape>
        </w:pict>
      </w:r>
    </w:p>
    <w:p w:rsidR="00E43ABF" w:rsidRDefault="00E43A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 оперативно – розыскных мероприятий.</w:t>
      </w:r>
    </w:p>
    <w:p w:rsidR="00E43ABF" w:rsidRDefault="00E43A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3ABF" w:rsidRDefault="00E43A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 Класс __________ </w:t>
      </w:r>
    </w:p>
    <w:p w:rsidR="00E43ABF" w:rsidRDefault="00E43A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oval id="_x0000_s1026" style="position:absolute;left:0;text-align:left;margin-left:137.6pt;margin-top:24.45pt;width:17.65pt;height:15.75pt;z-index:251658240;mso-position-horizontal-relative:text;mso-position-vertical-relative:text" o:allowincell="f"/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Ф. И. оперативных сотрудников: </w:t>
      </w:r>
    </w:p>
    <w:p w:rsidR="00E43ABF" w:rsidRDefault="00E43AB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137.6pt;margin-top:20.85pt;width:17.65pt;height:18pt;z-index:251659264;mso-position-horizontal-relative:text;mso-position-vertical-relative:text" o:allowincell="f"/>
        </w:pic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         </w:t>
      </w:r>
    </w:p>
    <w:p w:rsidR="00E43ABF" w:rsidRDefault="00E43AB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137.6pt;margin-top:22.5pt;width:17.65pt;height:18.75pt;z-index:251660288;mso-position-horizontal-relative:text;mso-position-vertical-relative:text" o:allowincell="f"/>
        </w:pic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_________________________________</w:t>
      </w:r>
    </w:p>
    <w:p w:rsidR="00E43ABF" w:rsidRDefault="00E43ABF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9" type="#_x0000_t4" style="position:absolute;left:0;text-align:left;margin-left:132.75pt;margin-top:23.45pt;width:22.5pt;height:21.75pt;z-index:251661312;mso-position-horizontal-relative:text;mso-position-vertical-relative:text" o:allowincell="f"/>
        </w:pic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_____________________________ </w:t>
      </w:r>
    </w:p>
    <w:p w:rsidR="00E43ABF" w:rsidRDefault="00E43ABF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_____________________________ </w:t>
      </w:r>
    </w:p>
    <w:p w:rsidR="00E43ABF" w:rsidRDefault="00E43AB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43ABF" w:rsidRDefault="00E43A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каждое задание присуждается 10 баллов. </w:t>
      </w:r>
    </w:p>
    <w:p w:rsidR="00E43ABF" w:rsidRDefault="00E43A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Количество набранных баллов                Оценка</w:t>
      </w:r>
    </w:p>
    <w:p w:rsidR="00E43ABF" w:rsidRDefault="00E43AB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 – 35                                                                   “5”</w:t>
      </w:r>
    </w:p>
    <w:p w:rsidR="00E43ABF" w:rsidRDefault="00E43AB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34 – 30                                                                   “4”</w:t>
      </w:r>
    </w:p>
    <w:p w:rsidR="00E43ABF" w:rsidRDefault="00E43AB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 – 25                                                                   “3”</w:t>
      </w:r>
    </w:p>
    <w:p w:rsidR="00E43ABF" w:rsidRDefault="00E43AB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Менее 25                                                               “2”</w:t>
      </w:r>
    </w:p>
    <w:p w:rsidR="00E43ABF" w:rsidRDefault="00E43ABF">
      <w:pPr>
        <w:spacing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E43ABF" w:rsidRDefault="00E43ABF">
      <w:pPr>
        <w:spacing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  <w:sectPr w:rsidR="00E43ABF"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E43ABF" w:rsidRDefault="00E43ABF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pict>
          <v:oval id="_x0000_s1030" style="position:absolute;left:0;text-align:left;margin-left:29.25pt;margin-top:27.75pt;width:90.75pt;height:87.75pt;z-index:251662336;mso-position-horizontal-relative:text;mso-position-vertical-relative:text" o:allowincell="f" strokeweight="5pt">
            <v:stroke linestyle="thickThin"/>
            <v:shadow color="#868686"/>
          </v:oval>
        </w:pict>
      </w:r>
    </w:p>
    <w:p w:rsidR="00E43ABF" w:rsidRDefault="00E43ABF">
      <w:pPr>
        <w:spacing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  <w:sectPr w:rsidR="00E43ABF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43ABF" w:rsidRDefault="00E43ABF">
      <w:pPr>
        <w:ind w:left="2835"/>
        <w:rPr>
          <w:rFonts w:ascii="Times New Roman" w:hAnsi="Times New Roman" w:cs="Times New Roman"/>
          <w:b/>
          <w:bCs/>
          <w:sz w:val="150"/>
          <w:szCs w:val="150"/>
        </w:rPr>
      </w:pPr>
      <w:r>
        <w:rPr>
          <w:noProof/>
        </w:rPr>
        <w:pict>
          <v:rect id="_x0000_s1031" style="position:absolute;left:0;text-align:left;margin-left:29.25pt;margin-top:106.55pt;width:90.75pt;height:84.75pt;z-index:251663360;mso-position-horizontal-relative:text;mso-position-vertical-relative:text" o:allowincell="f" strokeweight="5pt">
            <v:stroke linestyle="thickThin"/>
            <v:shadow color="#868686"/>
          </v:rect>
        </w:pict>
      </w:r>
      <w:r>
        <w:rPr>
          <w:rFonts w:ascii="Times New Roman" w:hAnsi="Times New Roman" w:cs="Times New Roman"/>
          <w:b/>
          <w:bCs/>
          <w:sz w:val="150"/>
          <w:szCs w:val="150"/>
        </w:rPr>
        <w:t>Капитаны</w:t>
      </w:r>
    </w:p>
    <w:p w:rsidR="00E43ABF" w:rsidRDefault="00E43ABF">
      <w:pPr>
        <w:ind w:left="2835"/>
        <w:rPr>
          <w:rFonts w:ascii="Times New Roman" w:hAnsi="Times New Roman" w:cs="Times New Roman"/>
          <w:b/>
          <w:bCs/>
          <w:sz w:val="150"/>
          <w:szCs w:val="150"/>
        </w:rPr>
      </w:pPr>
      <w:r>
        <w:rPr>
          <w:noProof/>
        </w:rPr>
        <w:pict>
          <v:shape id="_x0000_s1032" type="#_x0000_t5" style="position:absolute;left:0;text-align:left;margin-left:3.75pt;margin-top:97.1pt;width:128.25pt;height:95.25pt;z-index:251664384;mso-position-horizontal-relative:text;mso-position-vertical-relative:text" o:allowincell="f" strokeweight="5pt">
            <v:stroke linestyle="thickThin"/>
            <v:shadow color="#868686"/>
          </v:shape>
        </w:pict>
      </w:r>
      <w:r>
        <w:rPr>
          <w:rFonts w:ascii="Times New Roman" w:hAnsi="Times New Roman" w:cs="Times New Roman"/>
          <w:b/>
          <w:bCs/>
          <w:sz w:val="150"/>
          <w:szCs w:val="150"/>
        </w:rPr>
        <w:t>Эксперты</w:t>
      </w:r>
    </w:p>
    <w:p w:rsidR="00E43ABF" w:rsidRDefault="00E43ABF">
      <w:pPr>
        <w:ind w:left="2835"/>
        <w:rPr>
          <w:rFonts w:ascii="Times New Roman" w:hAnsi="Times New Roman" w:cs="Times New Roman"/>
          <w:b/>
          <w:bCs/>
          <w:sz w:val="150"/>
          <w:szCs w:val="150"/>
        </w:rPr>
      </w:pPr>
      <w:r>
        <w:rPr>
          <w:noProof/>
        </w:rPr>
        <w:pict>
          <v:shape id="_x0000_s1033" type="#_x0000_t4" style="position:absolute;left:0;text-align:left;margin-left:12.75pt;margin-top:98.2pt;width:114pt;height:119.25pt;z-index:251665408;mso-position-horizontal-relative:text;mso-position-vertical-relative:text" o:allowincell="f" strokeweight="5pt">
            <v:stroke linestyle="thickThin"/>
            <v:shadow color="#868686"/>
          </v:shape>
        </w:pict>
      </w:r>
      <w:r>
        <w:rPr>
          <w:rFonts w:ascii="Times New Roman" w:hAnsi="Times New Roman" w:cs="Times New Roman"/>
          <w:b/>
          <w:bCs/>
          <w:sz w:val="150"/>
          <w:szCs w:val="150"/>
        </w:rPr>
        <w:t>Шифровальщики</w:t>
      </w:r>
    </w:p>
    <w:p w:rsidR="00E43ABF" w:rsidRDefault="00E43ABF">
      <w:pPr>
        <w:ind w:left="2835"/>
        <w:rPr>
          <w:rFonts w:ascii="Times New Roman" w:hAnsi="Times New Roman" w:cs="Times New Roman"/>
          <w:b/>
          <w:bCs/>
          <w:sz w:val="150"/>
          <w:szCs w:val="150"/>
        </w:rPr>
      </w:pPr>
      <w:r>
        <w:rPr>
          <w:rFonts w:ascii="Times New Roman" w:hAnsi="Times New Roman" w:cs="Times New Roman"/>
          <w:b/>
          <w:bCs/>
          <w:sz w:val="150"/>
          <w:szCs w:val="150"/>
        </w:rPr>
        <w:t xml:space="preserve">Практики </w:t>
      </w:r>
    </w:p>
    <w:sectPr w:rsidR="00E43ABF" w:rsidSect="00E43ABF">
      <w:type w:val="continuous"/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933ED"/>
    <w:multiLevelType w:val="multilevel"/>
    <w:tmpl w:val="8702B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14CC2"/>
    <w:multiLevelType w:val="multilevel"/>
    <w:tmpl w:val="A788A59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461A7F"/>
    <w:multiLevelType w:val="multilevel"/>
    <w:tmpl w:val="A9DE5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A41A4"/>
    <w:multiLevelType w:val="multilevel"/>
    <w:tmpl w:val="A9DE5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ABF"/>
    <w:rsid w:val="00E4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008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color w:val="8080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80808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0080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8080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color w:val="808080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Spacing">
    <w:name w:val="No Spacing"/>
    <w:uiPriority w:val="99"/>
    <w:qFormat/>
    <w:pPr>
      <w:autoSpaceDE w:val="0"/>
      <w:autoSpaceDN w:val="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rPr>
      <w:rFonts w:cstheme="minorBidi"/>
      <w:color w:val="80808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512</Words>
  <Characters>2922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надежда</cp:lastModifiedBy>
  <cp:revision>2</cp:revision>
  <cp:lastPrinted>2008-03-19T19:04:00Z</cp:lastPrinted>
  <dcterms:created xsi:type="dcterms:W3CDTF">2010-07-15T13:47:00Z</dcterms:created>
  <dcterms:modified xsi:type="dcterms:W3CDTF">2010-07-15T13:47:00Z</dcterms:modified>
</cp:coreProperties>
</file>