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63841" w14:textId="740D52CF" w:rsidR="00FF671B" w:rsidRPr="00996313" w:rsidRDefault="00FF671B" w:rsidP="000A1D6B">
      <w:pPr>
        <w:pStyle w:val="Standard"/>
        <w:outlineLvl w:val="0"/>
        <w:rPr>
          <w:rFonts w:cs="Times New Roman"/>
          <w:b/>
          <w:sz w:val="28"/>
          <w:szCs w:val="28"/>
        </w:rPr>
      </w:pPr>
      <w:bookmarkStart w:id="0" w:name="_Toc372171"/>
      <w:r w:rsidRPr="00996313">
        <w:rPr>
          <w:rFonts w:cs="Times New Roman"/>
          <w:b/>
          <w:sz w:val="28"/>
          <w:szCs w:val="28"/>
        </w:rPr>
        <w:t>Тема 3: Дрессировка животных</w:t>
      </w:r>
      <w:bookmarkEnd w:id="0"/>
    </w:p>
    <w:p w14:paraId="794C721A" w14:textId="77777777" w:rsidR="0091161D" w:rsidRDefault="0091161D" w:rsidP="00FF671B">
      <w:pPr>
        <w:pStyle w:val="Standard"/>
        <w:jc w:val="center"/>
        <w:rPr>
          <w:rFonts w:cs="Times New Roman"/>
          <w:sz w:val="28"/>
          <w:szCs w:val="28"/>
        </w:rPr>
      </w:pPr>
    </w:p>
    <w:p w14:paraId="41536773" w14:textId="13E29157" w:rsidR="00FF671B" w:rsidRPr="00FF671B" w:rsidRDefault="00FF671B" w:rsidP="00FF671B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Цель: </w:t>
      </w:r>
      <w:r>
        <w:rPr>
          <w:rFonts w:cs="Times New Roman"/>
          <w:sz w:val="28"/>
          <w:szCs w:val="28"/>
        </w:rPr>
        <w:t>«Присвоение» исторически сложившегося опыта на основе подготовки стандартных номеров и композиций.</w:t>
      </w:r>
    </w:p>
    <w:p w14:paraId="51ABB494" w14:textId="7A639E37" w:rsidR="00FF671B" w:rsidRPr="00FF671B" w:rsidRDefault="00FF671B" w:rsidP="00FF671B">
      <w:pPr>
        <w:pStyle w:val="Standard"/>
        <w:jc w:val="both"/>
        <w:rPr>
          <w:b/>
        </w:rPr>
      </w:pPr>
      <w:r>
        <w:rPr>
          <w:rFonts w:cs="Times New Roman"/>
          <w:b/>
          <w:sz w:val="28"/>
          <w:szCs w:val="28"/>
        </w:rPr>
        <w:t>Задачи:</w:t>
      </w:r>
    </w:p>
    <w:p w14:paraId="13E44515" w14:textId="785B8A5C" w:rsidR="00FF671B" w:rsidRDefault="00FF671B" w:rsidP="00FF67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базовых упражнений по жанру;</w:t>
      </w:r>
    </w:p>
    <w:p w14:paraId="6E9596E0" w14:textId="1D8081EB" w:rsidR="00FF671B" w:rsidRDefault="00FF671B" w:rsidP="00FF67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для поддержки физического здоровья;</w:t>
      </w:r>
    </w:p>
    <w:p w14:paraId="6604D721" w14:textId="266BC066" w:rsidR="00FF671B" w:rsidRDefault="00FF671B" w:rsidP="00FF67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физических и скоростно-силовых качеств, умения концентрир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внимание;</w:t>
      </w:r>
    </w:p>
    <w:p w14:paraId="0EC0C1C7" w14:textId="4EF64FCD" w:rsidR="00FF671B" w:rsidRDefault="00FF671B" w:rsidP="00FF67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волевых качеств, ответственности, инициативности.</w:t>
      </w:r>
    </w:p>
    <w:p w14:paraId="28C69BDC" w14:textId="2C08DE45" w:rsidR="00FF671B" w:rsidRDefault="00FF671B" w:rsidP="00FF67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E6DE8D" wp14:editId="79FA0D75">
            <wp:extent cx="3000375" cy="25003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79" cy="251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6E739" w14:textId="6AA7E324" w:rsidR="004F5495" w:rsidRDefault="004F5495" w:rsidP="00EB6448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bookmarkStart w:id="1" w:name="_Hlk44918"/>
      <w:r>
        <w:rPr>
          <w:rFonts w:cs="Times New Roman"/>
          <w:sz w:val="28"/>
          <w:szCs w:val="28"/>
        </w:rPr>
        <w:t xml:space="preserve">Чувство любви к животным заложено в самой природе человека. Выступление дрессированных животных — привлекательная часть программы.  Каких только животных, зверей и птиц не видит зритель в цирке! Всех представителей фауны, показываемых в цирке, перечислить просто </w:t>
      </w:r>
      <w:r w:rsidR="00A86456">
        <w:rPr>
          <w:rFonts w:cs="Times New Roman"/>
          <w:sz w:val="28"/>
          <w:szCs w:val="28"/>
        </w:rPr>
        <w:t>невозможно</w:t>
      </w:r>
      <w:r>
        <w:rPr>
          <w:rFonts w:cs="Times New Roman"/>
          <w:sz w:val="28"/>
          <w:szCs w:val="28"/>
        </w:rPr>
        <w:t xml:space="preserve">. Звери и птицы становятся послушными воле дрессировщика. Дрессировка лошадей занимает в цирке особое место по количеству разновидностей и формам показа. В практике советского цирка сложились следующие виды конной дрессировки: высшая школа верховой езды, тандем, кабриолет, </w:t>
      </w:r>
      <w:proofErr w:type="spellStart"/>
      <w:r>
        <w:rPr>
          <w:rFonts w:cs="Times New Roman"/>
          <w:sz w:val="28"/>
          <w:szCs w:val="28"/>
        </w:rPr>
        <w:t>аппортировка</w:t>
      </w:r>
      <w:proofErr w:type="spellEnd"/>
      <w:r>
        <w:rPr>
          <w:rFonts w:cs="Times New Roman"/>
          <w:sz w:val="28"/>
          <w:szCs w:val="28"/>
        </w:rPr>
        <w:t xml:space="preserve"> и групповая дрессировка. В основе высшей школы верховой езды в цирке лежат сложные искусственные элементы, рассчитанные на внешний зрелищный эффект. Для номера кроме хорошей выездки и дрессировки большое значение имеет безупречный экстерьер лошади, также важна красивая, свободная посадка в седле наездника, правильное положение его рук, ног, туловища. Высшую школу верховой езды можно назвать классикой конной дрессировки. Цель дрессировки — выработка у животных и птиц условных рефлексов на основе их природных инстинктов, с тем чтобы приучить их выполнять определенные действия. Тандемом называют упряжку лошадей, следующих цугом, одна впереди другой. Кабриолет — это легкий двухколесный экипаж на высоком ходу, в который запрягается лошадь, выполняющая школьные аллюры. Сидя в </w:t>
      </w:r>
      <w:r>
        <w:rPr>
          <w:rFonts w:cs="Times New Roman"/>
          <w:sz w:val="28"/>
          <w:szCs w:val="28"/>
        </w:rPr>
        <w:lastRenderedPageBreak/>
        <w:t xml:space="preserve">кабриолете, наездница управляет лошадью с помощью поводьев. </w:t>
      </w:r>
      <w:proofErr w:type="spellStart"/>
      <w:r>
        <w:rPr>
          <w:rFonts w:cs="Times New Roman"/>
          <w:sz w:val="28"/>
          <w:szCs w:val="28"/>
        </w:rPr>
        <w:t>Аппортировка</w:t>
      </w:r>
      <w:proofErr w:type="spellEnd"/>
      <w:r>
        <w:rPr>
          <w:rFonts w:cs="Times New Roman"/>
          <w:sz w:val="28"/>
          <w:szCs w:val="28"/>
        </w:rPr>
        <w:t xml:space="preserve"> демонстрируется одной лошадью, которая по команде берет зубами заданный предмет и подает его дрессировщику. </w:t>
      </w:r>
      <w:r>
        <w:rPr>
          <w:rFonts w:cs="Times New Roman"/>
          <w:sz w:val="28"/>
          <w:szCs w:val="28"/>
        </w:rPr>
        <w:tab/>
        <w:t>Цирковые дрессировщики утверждают, что полностью уничтожить природный инстинкт зверя невозможно. Можно подавить его проявление и приучить к подчинению.</w:t>
      </w:r>
    </w:p>
    <w:p w14:paraId="61F6C7AC" w14:textId="010F2F54" w:rsidR="00A86456" w:rsidRDefault="00A86456" w:rsidP="000A1D6B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372172"/>
      <w:r w:rsidRPr="00996313">
        <w:rPr>
          <w:rFonts w:ascii="Times New Roman" w:hAnsi="Times New Roman" w:cs="Times New Roman"/>
          <w:b/>
          <w:sz w:val="28"/>
          <w:szCs w:val="28"/>
        </w:rPr>
        <w:t>Задания</w:t>
      </w:r>
      <w:r w:rsidR="00C22B17" w:rsidRPr="00996313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F60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B17" w:rsidRPr="00996313">
        <w:rPr>
          <w:rFonts w:ascii="Times New Roman" w:hAnsi="Times New Roman" w:cs="Times New Roman"/>
          <w:b/>
          <w:sz w:val="28"/>
          <w:szCs w:val="28"/>
        </w:rPr>
        <w:t>3</w:t>
      </w:r>
      <w:bookmarkEnd w:id="2"/>
      <w:r w:rsidR="00F604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0A1C3A" w14:textId="77777777" w:rsidR="00F604D0" w:rsidRPr="00F604D0" w:rsidRDefault="00F604D0" w:rsidP="00F604D0"/>
    <w:p w14:paraId="1643D483" w14:textId="77777777" w:rsidR="00996313" w:rsidRPr="00A86456" w:rsidRDefault="00996313" w:rsidP="00996313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456">
        <w:rPr>
          <w:rFonts w:ascii="Times New Roman" w:hAnsi="Times New Roman" w:cs="Times New Roman"/>
          <w:sz w:val="28"/>
          <w:szCs w:val="28"/>
        </w:rPr>
        <w:t>Разгадайте загадки: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776"/>
      </w:tblGrid>
      <w:tr w:rsidR="00996313" w14:paraId="3F006A6E" w14:textId="77777777" w:rsidTr="0091775D">
        <w:tc>
          <w:tcPr>
            <w:tcW w:w="5210" w:type="dxa"/>
          </w:tcPr>
          <w:p w14:paraId="04FF834D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взмахивает тростью – и тигры у ног,</w:t>
            </w:r>
          </w:p>
          <w:p w14:paraId="595CE12F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кольцо горячее их прыгать научить он смог.</w:t>
            </w:r>
          </w:p>
          <w:p w14:paraId="5B37BB76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нас это хищник, ему будто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ка,</w:t>
            </w:r>
          </w:p>
          <w:p w14:paraId="041F9395" w14:textId="77777777" w:rsidR="00996313" w:rsidRPr="00BA6C43" w:rsidRDefault="00996313" w:rsidP="009963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этот человек, скажи мне, моя крошка. </w:t>
            </w:r>
            <w:r w:rsidRPr="00BA6C43">
              <w:rPr>
                <w:rFonts w:ascii="Times New Roman" w:hAnsi="Times New Roman" w:cs="Times New Roman"/>
                <w:i/>
                <w:sz w:val="28"/>
                <w:szCs w:val="28"/>
              </w:rPr>
              <w:t>(Дрессировщик)</w:t>
            </w:r>
          </w:p>
          <w:p w14:paraId="4A6D7C51" w14:textId="77777777" w:rsidR="00996313" w:rsidRPr="00BA6C43" w:rsidRDefault="00996313" w:rsidP="009963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BCABBF8" w14:textId="54F48FD0" w:rsidR="00996313" w:rsidRDefault="00A111C7" w:rsidP="009177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3E0763" wp14:editId="2CE8AD89">
                  <wp:extent cx="2540548" cy="17811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630" cy="179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4CBFCFFC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входе множество светящихся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рушек,</w:t>
            </w:r>
          </w:p>
          <w:p w14:paraId="759AC272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предлагают их купить.</w:t>
            </w:r>
          </w:p>
          <w:p w14:paraId="4D228FB1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Подходим к круглой мы арене,</w:t>
            </w:r>
          </w:p>
          <w:p w14:paraId="41EF51F1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ожидании на месте никто не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ит.</w:t>
            </w:r>
          </w:p>
          <w:p w14:paraId="15275FD2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Выходят к нам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зверюшки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293C9E4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Актеры, акробаты, веселые клоуны,</w:t>
            </w:r>
          </w:p>
          <w:p w14:paraId="1AB4F810" w14:textId="77777777" w:rsidR="00996313" w:rsidRDefault="00996313" w:rsidP="009963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бывал в 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когда-то. </w:t>
            </w:r>
            <w:r w:rsidRPr="00BA6C43">
              <w:rPr>
                <w:rFonts w:ascii="Times New Roman" w:hAnsi="Times New Roman" w:cs="Times New Roman"/>
                <w:i/>
                <w:sz w:val="28"/>
                <w:szCs w:val="28"/>
              </w:rPr>
              <w:t>(Цирк)</w:t>
            </w:r>
          </w:p>
          <w:p w14:paraId="5B9A06B6" w14:textId="6FAD8A41" w:rsidR="00996313" w:rsidRDefault="00A111C7" w:rsidP="009177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9DC4FD" wp14:editId="129B14F9">
                  <wp:extent cx="2887237" cy="1929130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998" cy="195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C55182" w14:textId="77777777" w:rsidR="0091775D" w:rsidRDefault="0091775D" w:rsidP="0091775D">
      <w:pPr>
        <w:widowControl w:val="0"/>
        <w:suppressAutoHyphens/>
        <w:autoSpaceDN w:val="0"/>
        <w:spacing w:after="0" w:line="244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</w:p>
    <w:p w14:paraId="2777ED7F" w14:textId="5DADF6D4" w:rsidR="0050497C" w:rsidRPr="0091775D" w:rsidRDefault="0050497C" w:rsidP="0091775D">
      <w:pPr>
        <w:pStyle w:val="a4"/>
        <w:widowControl w:val="0"/>
        <w:numPr>
          <w:ilvl w:val="0"/>
          <w:numId w:val="8"/>
        </w:numPr>
        <w:suppressAutoHyphens/>
        <w:autoSpaceDN w:val="0"/>
        <w:spacing w:after="0" w:line="244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91775D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Соедините стрелочками термины с правильным его значением:</w:t>
      </w:r>
    </w:p>
    <w:tbl>
      <w:tblPr>
        <w:tblW w:w="99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1320"/>
        <w:gridCol w:w="3815"/>
      </w:tblGrid>
      <w:tr w:rsidR="0050497C" w:rsidRPr="005B16B6" w14:paraId="4980BD99" w14:textId="77777777" w:rsidTr="00C22B17"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E7A5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Образ раскрывается при помощи специфических цирковых упражнений*</w:t>
            </w:r>
          </w:p>
          <w:p w14:paraId="08697BDD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755F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9E2C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Трюков*</w:t>
            </w:r>
          </w:p>
        </w:tc>
      </w:tr>
      <w:tr w:rsidR="0050497C" w:rsidRPr="005B16B6" w14:paraId="3F03A7FB" w14:textId="77777777" w:rsidTr="00C22B17"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7896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Отдельное законченное произведение циркового искусства+</w:t>
            </w:r>
          </w:p>
        </w:tc>
        <w:tc>
          <w:tcPr>
            <w:tcW w:w="1320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02D0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A3D4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Номер+</w:t>
            </w:r>
          </w:p>
          <w:p w14:paraId="1556D3AF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50497C" w:rsidRPr="005B16B6" w14:paraId="26113077" w14:textId="77777777" w:rsidTr="00C22B17"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25FF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Сочетание нескольких разнохарактерных (</w:t>
            </w:r>
            <w:proofErr w:type="spellStart"/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разножанровых</w:t>
            </w:r>
            <w:proofErr w:type="spellEnd"/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) номеров;</w:t>
            </w:r>
          </w:p>
        </w:tc>
        <w:tc>
          <w:tcPr>
            <w:tcW w:w="13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6AFF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9DCA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Представление;</w:t>
            </w:r>
          </w:p>
        </w:tc>
      </w:tr>
    </w:tbl>
    <w:p w14:paraId="6280600F" w14:textId="77777777" w:rsidR="00A111C7" w:rsidRDefault="00A111C7" w:rsidP="0050497C">
      <w:pPr>
        <w:widowControl w:val="0"/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/>
        </w:rPr>
      </w:pPr>
    </w:p>
    <w:p w14:paraId="71F203DA" w14:textId="77777777" w:rsidR="00A111C7" w:rsidRDefault="00A111C7" w:rsidP="0050497C">
      <w:pPr>
        <w:widowControl w:val="0"/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/>
        </w:rPr>
      </w:pPr>
    </w:p>
    <w:p w14:paraId="65CA9678" w14:textId="77777777" w:rsidR="0050497C" w:rsidRPr="005B16B6" w:rsidRDefault="0050497C" w:rsidP="0050497C">
      <w:pPr>
        <w:widowControl w:val="0"/>
        <w:suppressAutoHyphens/>
        <w:autoSpaceDN w:val="0"/>
        <w:spacing w:after="0" w:line="244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E1081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/>
        </w:rPr>
        <w:t>Трюк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– это главное выразительное средство всех цирковых жанров,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lastRenderedPageBreak/>
        <w:t>например:</w:t>
      </w:r>
    </w:p>
    <w:tbl>
      <w:tblPr>
        <w:tblW w:w="993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5"/>
        <w:gridCol w:w="1290"/>
        <w:gridCol w:w="4074"/>
      </w:tblGrid>
      <w:tr w:rsidR="0050497C" w:rsidRPr="005B16B6" w14:paraId="511C19C8" w14:textId="77777777" w:rsidTr="00C22B17"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6CE9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В акробатике*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EF06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A4DA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Сальто, стойки, прыжки*</w:t>
            </w:r>
          </w:p>
        </w:tc>
      </w:tr>
      <w:tr w:rsidR="0050497C" w:rsidRPr="005B16B6" w14:paraId="663FC7E2" w14:textId="77777777" w:rsidTr="00C22B17"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FEA6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В жонглировании</w:t>
            </w:r>
          </w:p>
        </w:tc>
        <w:tc>
          <w:tcPr>
            <w:tcW w:w="1290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FCD8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E2CF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Ловкие броски предметами</w:t>
            </w:r>
          </w:p>
        </w:tc>
      </w:tr>
      <w:tr w:rsidR="0050497C" w:rsidRPr="005B16B6" w14:paraId="71D9C3CC" w14:textId="77777777" w:rsidTr="0091775D">
        <w:trPr>
          <w:trHeight w:val="1019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1B25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В иллюзионных номерах+</w:t>
            </w:r>
          </w:p>
        </w:tc>
        <w:tc>
          <w:tcPr>
            <w:tcW w:w="12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1F73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63C9" w14:textId="77777777" w:rsidR="0050497C" w:rsidRPr="005B16B6" w:rsidRDefault="0050497C" w:rsidP="00FD1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B16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Исчезновение и появление людей, животных, различных предметов+</w:t>
            </w:r>
          </w:p>
        </w:tc>
      </w:tr>
    </w:tbl>
    <w:p w14:paraId="1EDB3CA3" w14:textId="77777777" w:rsidR="00A111C7" w:rsidRDefault="00A111C7" w:rsidP="00A111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6DA5E" w14:textId="5CAD562F" w:rsidR="00A86456" w:rsidRPr="0091775D" w:rsidRDefault="00A86456" w:rsidP="0091775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775D">
        <w:rPr>
          <w:rFonts w:ascii="Times New Roman" w:hAnsi="Times New Roman" w:cs="Times New Roman"/>
          <w:sz w:val="28"/>
          <w:szCs w:val="28"/>
        </w:rPr>
        <w:t>Вставьте пропущенные слова в предложения.</w:t>
      </w:r>
    </w:p>
    <w:p w14:paraId="7BC3E7FD" w14:textId="241768C4" w:rsidR="00A86456" w:rsidRPr="00A111C7" w:rsidRDefault="00A86456" w:rsidP="00A111C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C7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AC4017" w:rsidRPr="00A111C7">
        <w:rPr>
          <w:rFonts w:ascii="Times New Roman" w:hAnsi="Times New Roman" w:cs="Times New Roman"/>
          <w:sz w:val="28"/>
          <w:szCs w:val="28"/>
          <w:u w:val="single"/>
        </w:rPr>
        <w:t>дрессированных</w:t>
      </w:r>
      <w:r w:rsidRPr="00A111C7">
        <w:rPr>
          <w:rFonts w:ascii="Times New Roman" w:hAnsi="Times New Roman" w:cs="Times New Roman"/>
          <w:sz w:val="28"/>
          <w:szCs w:val="28"/>
        </w:rPr>
        <w:t xml:space="preserve"> животных – привлекательная часть пр</w:t>
      </w:r>
      <w:r w:rsidRPr="00A111C7">
        <w:rPr>
          <w:rFonts w:ascii="Times New Roman" w:hAnsi="Times New Roman" w:cs="Times New Roman"/>
          <w:sz w:val="28"/>
          <w:szCs w:val="28"/>
        </w:rPr>
        <w:t>о</w:t>
      </w:r>
      <w:r w:rsidRPr="00A111C7">
        <w:rPr>
          <w:rFonts w:ascii="Times New Roman" w:hAnsi="Times New Roman" w:cs="Times New Roman"/>
          <w:sz w:val="28"/>
          <w:szCs w:val="28"/>
        </w:rPr>
        <w:t>граммы.</w:t>
      </w:r>
    </w:p>
    <w:p w14:paraId="25A7DCAF" w14:textId="510AC4A6" w:rsidR="00A86456" w:rsidRPr="00A111C7" w:rsidRDefault="00A86456" w:rsidP="00A111C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C7">
        <w:rPr>
          <w:rFonts w:ascii="Times New Roman" w:hAnsi="Times New Roman" w:cs="Times New Roman"/>
          <w:sz w:val="28"/>
          <w:szCs w:val="28"/>
        </w:rPr>
        <w:t xml:space="preserve">Высшую школу верховой езды можно назвать классикой </w:t>
      </w:r>
      <w:r w:rsidR="00AC4017" w:rsidRPr="00A111C7">
        <w:rPr>
          <w:rFonts w:ascii="Times New Roman" w:hAnsi="Times New Roman" w:cs="Times New Roman"/>
          <w:sz w:val="28"/>
          <w:szCs w:val="28"/>
          <w:u w:val="single"/>
        </w:rPr>
        <w:t>конной дре</w:t>
      </w:r>
      <w:r w:rsidR="00AC4017" w:rsidRPr="00A111C7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AC4017" w:rsidRPr="00A111C7">
        <w:rPr>
          <w:rFonts w:ascii="Times New Roman" w:hAnsi="Times New Roman" w:cs="Times New Roman"/>
          <w:sz w:val="28"/>
          <w:szCs w:val="28"/>
          <w:u w:val="single"/>
        </w:rPr>
        <w:t>сировки</w:t>
      </w:r>
      <w:r w:rsidRPr="00A111C7">
        <w:rPr>
          <w:rFonts w:ascii="Times New Roman" w:hAnsi="Times New Roman" w:cs="Times New Roman"/>
          <w:sz w:val="28"/>
          <w:szCs w:val="28"/>
        </w:rPr>
        <w:t>.</w:t>
      </w:r>
    </w:p>
    <w:p w14:paraId="33C9DE25" w14:textId="47F02FAA" w:rsidR="00A86456" w:rsidRPr="00A111C7" w:rsidRDefault="00A86456" w:rsidP="00A111C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C7">
        <w:rPr>
          <w:rFonts w:ascii="Times New Roman" w:hAnsi="Times New Roman" w:cs="Times New Roman"/>
          <w:sz w:val="28"/>
          <w:szCs w:val="28"/>
        </w:rPr>
        <w:t xml:space="preserve">Тандемом называют упряжку </w:t>
      </w:r>
      <w:r w:rsidR="00AC4017" w:rsidRPr="00A111C7">
        <w:rPr>
          <w:rFonts w:ascii="Times New Roman" w:hAnsi="Times New Roman" w:cs="Times New Roman"/>
          <w:sz w:val="28"/>
          <w:szCs w:val="28"/>
          <w:u w:val="single"/>
        </w:rPr>
        <w:t>лошадей</w:t>
      </w:r>
      <w:r w:rsidRPr="00A111C7">
        <w:rPr>
          <w:rFonts w:ascii="Times New Roman" w:hAnsi="Times New Roman" w:cs="Times New Roman"/>
          <w:sz w:val="28"/>
          <w:szCs w:val="28"/>
        </w:rPr>
        <w:t>, следующим цугом, одна впер</w:t>
      </w:r>
      <w:r w:rsidRPr="00A111C7">
        <w:rPr>
          <w:rFonts w:ascii="Times New Roman" w:hAnsi="Times New Roman" w:cs="Times New Roman"/>
          <w:sz w:val="28"/>
          <w:szCs w:val="28"/>
        </w:rPr>
        <w:t>е</w:t>
      </w:r>
      <w:r w:rsidRPr="00A111C7">
        <w:rPr>
          <w:rFonts w:ascii="Times New Roman" w:hAnsi="Times New Roman" w:cs="Times New Roman"/>
          <w:sz w:val="28"/>
          <w:szCs w:val="28"/>
        </w:rPr>
        <w:t>ди другой.</w:t>
      </w:r>
    </w:p>
    <w:p w14:paraId="625C1099" w14:textId="50E1440D" w:rsidR="00A86456" w:rsidRPr="00A111C7" w:rsidRDefault="00A86456" w:rsidP="00A111C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C7">
        <w:rPr>
          <w:rFonts w:ascii="Times New Roman" w:hAnsi="Times New Roman" w:cs="Times New Roman"/>
          <w:sz w:val="28"/>
          <w:szCs w:val="28"/>
        </w:rPr>
        <w:t xml:space="preserve">Кабриолет – это легкий двухколесный </w:t>
      </w:r>
      <w:r w:rsidR="00AC4017" w:rsidRPr="00A111C7">
        <w:rPr>
          <w:rFonts w:ascii="Times New Roman" w:hAnsi="Times New Roman" w:cs="Times New Roman"/>
          <w:sz w:val="28"/>
          <w:szCs w:val="28"/>
          <w:u w:val="single"/>
        </w:rPr>
        <w:t>экипаж</w:t>
      </w:r>
      <w:r w:rsidRPr="00A111C7">
        <w:rPr>
          <w:rFonts w:ascii="Times New Roman" w:hAnsi="Times New Roman" w:cs="Times New Roman"/>
          <w:sz w:val="28"/>
          <w:szCs w:val="28"/>
        </w:rPr>
        <w:t xml:space="preserve"> на высоком ходу, в к</w:t>
      </w:r>
      <w:r w:rsidRPr="00A111C7">
        <w:rPr>
          <w:rFonts w:ascii="Times New Roman" w:hAnsi="Times New Roman" w:cs="Times New Roman"/>
          <w:sz w:val="28"/>
          <w:szCs w:val="28"/>
        </w:rPr>
        <w:t>о</w:t>
      </w:r>
      <w:r w:rsidRPr="00A111C7">
        <w:rPr>
          <w:rFonts w:ascii="Times New Roman" w:hAnsi="Times New Roman" w:cs="Times New Roman"/>
          <w:sz w:val="28"/>
          <w:szCs w:val="28"/>
        </w:rPr>
        <w:t xml:space="preserve">торый запрягается </w:t>
      </w:r>
      <w:r w:rsidR="00AC4017" w:rsidRPr="00A111C7">
        <w:rPr>
          <w:rFonts w:ascii="Times New Roman" w:hAnsi="Times New Roman" w:cs="Times New Roman"/>
          <w:sz w:val="28"/>
          <w:szCs w:val="28"/>
          <w:u w:val="single"/>
        </w:rPr>
        <w:t>лошадь</w:t>
      </w:r>
      <w:r w:rsidRPr="00A111C7">
        <w:rPr>
          <w:rFonts w:ascii="Times New Roman" w:hAnsi="Times New Roman" w:cs="Times New Roman"/>
          <w:sz w:val="28"/>
          <w:szCs w:val="28"/>
        </w:rPr>
        <w:t>, выполняющая школьные аллюры.</w:t>
      </w:r>
    </w:p>
    <w:p w14:paraId="576A8943" w14:textId="4B4551F1" w:rsidR="004F5495" w:rsidRPr="00A111C7" w:rsidRDefault="00A86456" w:rsidP="00A111C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C7">
        <w:rPr>
          <w:rFonts w:ascii="Times New Roman" w:hAnsi="Times New Roman" w:cs="Times New Roman"/>
          <w:sz w:val="28"/>
          <w:szCs w:val="28"/>
        </w:rPr>
        <w:t xml:space="preserve">Цирковые </w:t>
      </w:r>
      <w:r w:rsidR="00E90BCB" w:rsidRPr="00A111C7">
        <w:rPr>
          <w:rFonts w:ascii="Times New Roman" w:hAnsi="Times New Roman" w:cs="Times New Roman"/>
          <w:sz w:val="28"/>
          <w:szCs w:val="28"/>
          <w:u w:val="single"/>
        </w:rPr>
        <w:t>дрессировщики</w:t>
      </w:r>
      <w:r w:rsidRPr="00A111C7">
        <w:rPr>
          <w:rFonts w:ascii="Times New Roman" w:hAnsi="Times New Roman" w:cs="Times New Roman"/>
          <w:sz w:val="28"/>
          <w:szCs w:val="28"/>
        </w:rPr>
        <w:t xml:space="preserve"> утверждают, что полностью уничтожить </w:t>
      </w:r>
      <w:r w:rsidR="00E90BCB" w:rsidRPr="00A111C7">
        <w:rPr>
          <w:rFonts w:ascii="Times New Roman" w:hAnsi="Times New Roman" w:cs="Times New Roman"/>
          <w:sz w:val="28"/>
          <w:szCs w:val="28"/>
          <w:u w:val="single"/>
        </w:rPr>
        <w:t xml:space="preserve">природный </w:t>
      </w:r>
      <w:r w:rsidRPr="00A111C7">
        <w:rPr>
          <w:rFonts w:ascii="Times New Roman" w:hAnsi="Times New Roman" w:cs="Times New Roman"/>
          <w:sz w:val="28"/>
          <w:szCs w:val="28"/>
        </w:rPr>
        <w:t xml:space="preserve">инстинкт </w:t>
      </w:r>
      <w:r w:rsidR="00E90BCB" w:rsidRPr="00A111C7">
        <w:rPr>
          <w:rFonts w:ascii="Times New Roman" w:hAnsi="Times New Roman" w:cs="Times New Roman"/>
          <w:sz w:val="28"/>
          <w:szCs w:val="28"/>
          <w:u w:val="single"/>
        </w:rPr>
        <w:t xml:space="preserve">зверя </w:t>
      </w:r>
      <w:r w:rsidRPr="00A111C7">
        <w:rPr>
          <w:rFonts w:ascii="Times New Roman" w:hAnsi="Times New Roman" w:cs="Times New Roman"/>
          <w:sz w:val="28"/>
          <w:szCs w:val="28"/>
        </w:rPr>
        <w:t>невозможно.</w:t>
      </w:r>
    </w:p>
    <w:p w14:paraId="3D65599A" w14:textId="2BDF500C" w:rsidR="0091161D" w:rsidRDefault="0091161D" w:rsidP="009116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EB7FF" w14:textId="28FF2777" w:rsidR="0091161D" w:rsidRDefault="0091161D" w:rsidP="009116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9C430" w14:textId="79D63281" w:rsidR="0091161D" w:rsidRDefault="0091161D" w:rsidP="009116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C7554" w14:textId="5B0DD1BC" w:rsidR="008A03AE" w:rsidRDefault="008A03AE" w:rsidP="009116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048CF2" w14:textId="77777777" w:rsidR="00F604D0" w:rsidRDefault="00F604D0" w:rsidP="0091161D">
      <w:pPr>
        <w:jc w:val="both"/>
        <w:rPr>
          <w:rFonts w:ascii="Times New Roman" w:hAnsi="Times New Roman" w:cs="Times New Roman"/>
          <w:sz w:val="28"/>
          <w:szCs w:val="28"/>
        </w:rPr>
        <w:sectPr w:rsidR="00F604D0" w:rsidSect="00DD3E4B">
          <w:headerReference w:type="default" r:id="rId12"/>
          <w:foot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33F84E" w14:textId="6A68795B" w:rsidR="008A03AE" w:rsidRPr="0091161D" w:rsidRDefault="008A03AE" w:rsidP="009116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99E04C" w14:textId="484E1AFD" w:rsidR="004F5495" w:rsidRPr="00F604D0" w:rsidRDefault="004F5495" w:rsidP="00F34A36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72173"/>
      <w:bookmarkStart w:id="4" w:name="_Hlk45193"/>
      <w:r w:rsidRPr="00F604D0">
        <w:rPr>
          <w:rFonts w:ascii="Times New Roman" w:hAnsi="Times New Roman" w:cs="Times New Roman"/>
          <w:b/>
          <w:color w:val="auto"/>
          <w:sz w:val="28"/>
          <w:szCs w:val="28"/>
        </w:rPr>
        <w:t>Тема 4: Акробатика</w:t>
      </w:r>
      <w:bookmarkEnd w:id="3"/>
    </w:p>
    <w:p w14:paraId="7F76EDA5" w14:textId="77777777" w:rsidR="0091161D" w:rsidRDefault="0091161D" w:rsidP="004F5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4"/>
    <w:p w14:paraId="7F10034D" w14:textId="2BAA2F1A" w:rsidR="00A86456" w:rsidRPr="0050497C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личного опыта развития творческих способностей.</w:t>
      </w:r>
    </w:p>
    <w:p w14:paraId="56683278" w14:textId="35119864" w:rsid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49B7861" w14:textId="1FD0B0A8" w:rsid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базовых упражнений по жанру и использование их в подготовке этюдов и номеров;</w:t>
      </w:r>
    </w:p>
    <w:p w14:paraId="2415D4A1" w14:textId="2B110899" w:rsid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способностей к импровизации;</w:t>
      </w:r>
    </w:p>
    <w:p w14:paraId="4783AF0C" w14:textId="14366CD9" w:rsid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опыта совместных действий;</w:t>
      </w:r>
    </w:p>
    <w:p w14:paraId="06FA6C25" w14:textId="09DBD4DE" w:rsid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потребностей в систематических занятиях;</w:t>
      </w:r>
    </w:p>
    <w:p w14:paraId="51820663" w14:textId="54CA99DA" w:rsid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к физическому и духовному совершенствованию.</w:t>
      </w:r>
    </w:p>
    <w:p w14:paraId="523AC4B2" w14:textId="6747C5D5" w:rsidR="004F5495" w:rsidRDefault="004F5495" w:rsidP="004F5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2BAC4F" wp14:editId="27815DC2">
            <wp:extent cx="3497580" cy="37566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34" cy="377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6827" w14:textId="77777777" w:rsidR="004F5495" w:rsidRDefault="004F5495" w:rsidP="004F5495">
      <w:pPr>
        <w:pStyle w:val="Standard"/>
        <w:ind w:firstLine="360"/>
        <w:jc w:val="both"/>
      </w:pPr>
      <w:bookmarkStart w:id="5" w:name="_Hlk45243"/>
      <w:r>
        <w:rPr>
          <w:rFonts w:cs="Times New Roman"/>
          <w:sz w:val="28"/>
          <w:szCs w:val="28"/>
        </w:rPr>
        <w:t xml:space="preserve">Акробатика способствует воспитанию волевых качеств артиста. В основе акробатики — мастерское владение телом, высокое развитие мускулатуры. Трюковую акробатику составляют два элемента — сальто и стойка на руках. Без сальто трюковые комбинации очень ограничены, без него не обойтись в работе с трамплином, батутом, подкидными досками, в икарийских играх, в плечевой акробатике. Чаще применяется заднее сальто, чем переднее (за исключением прыжков с трамплина и на батуте). </w:t>
      </w:r>
      <w:proofErr w:type="gramStart"/>
      <w:r>
        <w:rPr>
          <w:rFonts w:cs="Times New Roman"/>
          <w:sz w:val="28"/>
          <w:szCs w:val="28"/>
        </w:rPr>
        <w:t>Акробатика подразделяется на партерную (прыжковая, в переводе с франц. «</w:t>
      </w:r>
      <w:r>
        <w:rPr>
          <w:rFonts w:cs="Times New Roman"/>
          <w:sz w:val="28"/>
          <w:szCs w:val="28"/>
          <w:lang w:val="en-US"/>
        </w:rPr>
        <w:t>parterre</w:t>
      </w:r>
      <w:r>
        <w:rPr>
          <w:rFonts w:cs="Times New Roman"/>
          <w:sz w:val="28"/>
          <w:szCs w:val="28"/>
        </w:rPr>
        <w:t>” означает «на земле») и воздушную, а те в свою очередь — на многочисленные разновидности.</w:t>
      </w:r>
      <w:proofErr w:type="gramEnd"/>
      <w:r>
        <w:rPr>
          <w:rFonts w:cs="Times New Roman"/>
          <w:sz w:val="28"/>
          <w:szCs w:val="28"/>
        </w:rPr>
        <w:t xml:space="preserve"> В процессе развития и совершенствования жанра прыжковая </w:t>
      </w:r>
      <w:r>
        <w:rPr>
          <w:rFonts w:cs="Times New Roman"/>
          <w:sz w:val="28"/>
          <w:szCs w:val="28"/>
        </w:rPr>
        <w:lastRenderedPageBreak/>
        <w:t xml:space="preserve">акробатика заняла </w:t>
      </w:r>
      <w:proofErr w:type="spellStart"/>
      <w:r>
        <w:rPr>
          <w:rFonts w:cs="Times New Roman"/>
          <w:sz w:val="28"/>
          <w:szCs w:val="28"/>
        </w:rPr>
        <w:t>общирное</w:t>
      </w:r>
      <w:proofErr w:type="spellEnd"/>
      <w:r>
        <w:rPr>
          <w:rFonts w:cs="Times New Roman"/>
          <w:sz w:val="28"/>
          <w:szCs w:val="28"/>
        </w:rPr>
        <w:t xml:space="preserve"> место. Существует несколько основных типов прыжков:</w:t>
      </w:r>
    </w:p>
    <w:p w14:paraId="231D8E8A" w14:textId="77777777" w:rsidR="004F5495" w:rsidRDefault="004F5495" w:rsidP="004F5495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b/>
          <w:bCs/>
          <w:sz w:val="28"/>
          <w:szCs w:val="28"/>
        </w:rPr>
        <w:t xml:space="preserve">кульбит </w:t>
      </w:r>
      <w:r>
        <w:rPr>
          <w:rFonts w:cs="Times New Roman"/>
          <w:sz w:val="28"/>
          <w:szCs w:val="28"/>
        </w:rPr>
        <w:t>(от франц. «</w:t>
      </w:r>
      <w:proofErr w:type="spellStart"/>
      <w:r>
        <w:rPr>
          <w:rFonts w:cs="Times New Roman"/>
          <w:sz w:val="28"/>
          <w:szCs w:val="28"/>
          <w:lang w:val="en-US"/>
        </w:rPr>
        <w:t>culbute</w:t>
      </w:r>
      <w:proofErr w:type="spellEnd"/>
      <w:r>
        <w:rPr>
          <w:rFonts w:cs="Times New Roman"/>
          <w:sz w:val="28"/>
          <w:szCs w:val="28"/>
        </w:rPr>
        <w:t>» - кувыркание) — переворот в группировке, выполняемый вперед или назад через спину, с места или с разбегу в длину, так называемой «ласточкой»;</w:t>
      </w:r>
    </w:p>
    <w:p w14:paraId="3FF20CF7" w14:textId="77777777" w:rsidR="004F5495" w:rsidRDefault="004F5495" w:rsidP="004F5495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b/>
          <w:bCs/>
          <w:sz w:val="28"/>
          <w:szCs w:val="28"/>
        </w:rPr>
        <w:t>колесо —</w:t>
      </w:r>
      <w:r>
        <w:rPr>
          <w:rFonts w:cs="Times New Roman"/>
          <w:sz w:val="28"/>
          <w:szCs w:val="28"/>
        </w:rPr>
        <w:t xml:space="preserve"> переворот в сторону с равномерной, последовательной опорой на каждую руку и ногу;</w:t>
      </w:r>
    </w:p>
    <w:p w14:paraId="43E8287C" w14:textId="77777777" w:rsidR="004F5495" w:rsidRDefault="004F5495" w:rsidP="004F5495">
      <w:pPr>
        <w:pStyle w:val="Standard"/>
        <w:numPr>
          <w:ilvl w:val="0"/>
          <w:numId w:val="2"/>
        </w:numPr>
        <w:jc w:val="both"/>
      </w:pPr>
      <w:proofErr w:type="spellStart"/>
      <w:r>
        <w:rPr>
          <w:rFonts w:cs="Times New Roman"/>
          <w:b/>
          <w:bCs/>
          <w:sz w:val="28"/>
          <w:szCs w:val="28"/>
        </w:rPr>
        <w:t>конфшпрунг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proofErr w:type="gramStart"/>
      <w:r>
        <w:rPr>
          <w:rFonts w:cs="Times New Roman"/>
          <w:sz w:val="28"/>
          <w:szCs w:val="28"/>
        </w:rPr>
        <w:t>от</w:t>
      </w:r>
      <w:proofErr w:type="gramEnd"/>
      <w:r>
        <w:rPr>
          <w:rFonts w:cs="Times New Roman"/>
          <w:sz w:val="28"/>
          <w:szCs w:val="28"/>
        </w:rPr>
        <w:t xml:space="preserve"> нем. «</w:t>
      </w:r>
      <w:r>
        <w:rPr>
          <w:rFonts w:cs="Times New Roman"/>
          <w:sz w:val="28"/>
          <w:szCs w:val="28"/>
          <w:lang w:val="en-US"/>
        </w:rPr>
        <w:t>Kopf</w:t>
      </w:r>
      <w:r>
        <w:rPr>
          <w:rFonts w:cs="Times New Roman"/>
          <w:sz w:val="28"/>
          <w:szCs w:val="28"/>
        </w:rPr>
        <w:t>» - передний, «</w:t>
      </w:r>
      <w:r>
        <w:rPr>
          <w:rFonts w:cs="Times New Roman"/>
          <w:sz w:val="28"/>
          <w:szCs w:val="28"/>
          <w:lang w:val="en-US"/>
        </w:rPr>
        <w:t>Sprung</w:t>
      </w:r>
      <w:r>
        <w:rPr>
          <w:rFonts w:cs="Times New Roman"/>
          <w:sz w:val="28"/>
          <w:szCs w:val="28"/>
        </w:rPr>
        <w:t xml:space="preserve">» - прыжок) — переворот прыжком вперед с опорой на голову; </w:t>
      </w:r>
      <w:proofErr w:type="spellStart"/>
      <w:r>
        <w:rPr>
          <w:rFonts w:cs="Times New Roman"/>
          <w:sz w:val="28"/>
          <w:szCs w:val="28"/>
        </w:rPr>
        <w:t>иссполняется</w:t>
      </w:r>
      <w:proofErr w:type="spellEnd"/>
      <w:r>
        <w:rPr>
          <w:rFonts w:cs="Times New Roman"/>
          <w:sz w:val="28"/>
          <w:szCs w:val="28"/>
        </w:rPr>
        <w:t xml:space="preserve"> также с опорой одновременно на руки и на голову;</w:t>
      </w:r>
    </w:p>
    <w:p w14:paraId="30E23B70" w14:textId="77777777" w:rsidR="004F5495" w:rsidRDefault="004F5495" w:rsidP="004F5495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b/>
          <w:bCs/>
          <w:sz w:val="28"/>
          <w:szCs w:val="28"/>
        </w:rPr>
        <w:t>флик-</w:t>
      </w:r>
      <w:proofErr w:type="spellStart"/>
      <w:r>
        <w:rPr>
          <w:rFonts w:cs="Times New Roman"/>
          <w:b/>
          <w:bCs/>
          <w:sz w:val="28"/>
          <w:szCs w:val="28"/>
        </w:rPr>
        <w:t>фляк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(от франц. «</w:t>
      </w:r>
      <w:r>
        <w:rPr>
          <w:rFonts w:cs="Times New Roman"/>
          <w:sz w:val="28"/>
          <w:szCs w:val="28"/>
          <w:lang w:val="en-US"/>
        </w:rPr>
        <w:t>flick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flack</w:t>
      </w:r>
      <w:r>
        <w:rPr>
          <w:rFonts w:cs="Times New Roman"/>
          <w:sz w:val="28"/>
          <w:szCs w:val="28"/>
        </w:rPr>
        <w:t xml:space="preserve">» - </w:t>
      </w:r>
      <w:proofErr w:type="gramStart"/>
      <w:r>
        <w:rPr>
          <w:rFonts w:cs="Times New Roman"/>
          <w:sz w:val="28"/>
          <w:szCs w:val="28"/>
        </w:rPr>
        <w:t>шлеп</w:t>
      </w:r>
      <w:proofErr w:type="gramEnd"/>
      <w:r>
        <w:rPr>
          <w:rFonts w:cs="Times New Roman"/>
          <w:sz w:val="28"/>
          <w:szCs w:val="28"/>
        </w:rPr>
        <w:t>, хлоп, щелк) — переворот прыжком назад с промежуточной опорой на прямые руки;</w:t>
      </w:r>
    </w:p>
    <w:p w14:paraId="720EFD38" w14:textId="77777777" w:rsidR="004F5495" w:rsidRDefault="004F5495" w:rsidP="004F5495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b/>
          <w:bCs/>
          <w:sz w:val="28"/>
          <w:szCs w:val="28"/>
        </w:rPr>
        <w:t xml:space="preserve">сальто </w:t>
      </w:r>
      <w:r>
        <w:rPr>
          <w:rFonts w:cs="Times New Roman"/>
          <w:sz w:val="28"/>
          <w:szCs w:val="28"/>
        </w:rPr>
        <w:t xml:space="preserve">(от </w:t>
      </w:r>
      <w:proofErr w:type="spellStart"/>
      <w:r>
        <w:rPr>
          <w:rFonts w:cs="Times New Roman"/>
          <w:sz w:val="28"/>
          <w:szCs w:val="28"/>
        </w:rPr>
        <w:t>латин</w:t>
      </w:r>
      <w:proofErr w:type="spellEnd"/>
      <w:r>
        <w:rPr>
          <w:rFonts w:cs="Times New Roman"/>
          <w:sz w:val="28"/>
          <w:szCs w:val="28"/>
        </w:rPr>
        <w:t>. «</w:t>
      </w:r>
      <w:proofErr w:type="spellStart"/>
      <w:r>
        <w:rPr>
          <w:rFonts w:cs="Times New Roman"/>
          <w:sz w:val="28"/>
          <w:szCs w:val="28"/>
          <w:lang w:val="en-US"/>
        </w:rPr>
        <w:t>salto</w:t>
      </w:r>
      <w:proofErr w:type="spellEnd"/>
      <w:r>
        <w:rPr>
          <w:rFonts w:cs="Times New Roman"/>
          <w:sz w:val="28"/>
          <w:szCs w:val="28"/>
        </w:rPr>
        <w:t>» - прыжок, скачок) — безопорный переворот тела в воздухе вперед, или назад, или в сторону.   Исполняется с места или с разбегу, как с группированными ногами, так и с выпрямленными.</w:t>
      </w:r>
    </w:p>
    <w:p w14:paraId="44153CC3" w14:textId="77777777" w:rsidR="004F5495" w:rsidRDefault="004F5495" w:rsidP="004F5495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b/>
          <w:bCs/>
          <w:sz w:val="28"/>
          <w:szCs w:val="28"/>
        </w:rPr>
        <w:t xml:space="preserve">Твист </w:t>
      </w:r>
      <w:r>
        <w:rPr>
          <w:rFonts w:cs="Times New Roman"/>
          <w:sz w:val="28"/>
          <w:szCs w:val="28"/>
        </w:rPr>
        <w:t xml:space="preserve"> (от англ. «</w:t>
      </w:r>
      <w:r>
        <w:rPr>
          <w:rFonts w:cs="Times New Roman"/>
          <w:sz w:val="28"/>
          <w:szCs w:val="28"/>
          <w:lang w:val="en-US"/>
        </w:rPr>
        <w:t>twist</w:t>
      </w:r>
      <w:r>
        <w:rPr>
          <w:rFonts w:cs="Times New Roman"/>
          <w:sz w:val="28"/>
          <w:szCs w:val="28"/>
        </w:rPr>
        <w:t xml:space="preserve">» - крутить, скручивать, извиваться) — переднее </w:t>
      </w:r>
      <w:proofErr w:type="gramStart"/>
      <w:r>
        <w:rPr>
          <w:rFonts w:cs="Times New Roman"/>
          <w:sz w:val="28"/>
          <w:szCs w:val="28"/>
        </w:rPr>
        <w:t>сальто</w:t>
      </w:r>
      <w:proofErr w:type="gramEnd"/>
      <w:r>
        <w:rPr>
          <w:rFonts w:cs="Times New Roman"/>
          <w:sz w:val="28"/>
          <w:szCs w:val="28"/>
        </w:rPr>
        <w:t xml:space="preserve"> выполненное после поворота на 180 градусов;</w:t>
      </w:r>
    </w:p>
    <w:p w14:paraId="7DC8E292" w14:textId="77777777" w:rsidR="004F5495" w:rsidRDefault="004F5495" w:rsidP="004F5495">
      <w:pPr>
        <w:pStyle w:val="Standard"/>
        <w:numPr>
          <w:ilvl w:val="0"/>
          <w:numId w:val="2"/>
        </w:numPr>
        <w:jc w:val="both"/>
      </w:pPr>
      <w:proofErr w:type="gramStart"/>
      <w:r>
        <w:rPr>
          <w:rFonts w:cs="Times New Roman"/>
          <w:b/>
          <w:bCs/>
          <w:sz w:val="28"/>
          <w:szCs w:val="28"/>
        </w:rPr>
        <w:t xml:space="preserve">пируэт-сальто </w:t>
      </w:r>
      <w:r>
        <w:rPr>
          <w:rFonts w:cs="Times New Roman"/>
          <w:sz w:val="28"/>
          <w:szCs w:val="28"/>
        </w:rPr>
        <w:t>(от франц. «</w:t>
      </w:r>
      <w:r>
        <w:rPr>
          <w:rFonts w:cs="Times New Roman"/>
          <w:sz w:val="28"/>
          <w:szCs w:val="28"/>
          <w:lang w:val="en-US"/>
        </w:rPr>
        <w:t>pirouette</w:t>
      </w:r>
      <w:r>
        <w:rPr>
          <w:rFonts w:cs="Times New Roman"/>
          <w:sz w:val="28"/>
          <w:szCs w:val="28"/>
        </w:rPr>
        <w:t>» - оборот, поворот) — сальто, выполненное с одновременным вращение туловища на 360 градусов относительно продольной оси тела акробата;</w:t>
      </w:r>
      <w:proofErr w:type="gramEnd"/>
    </w:p>
    <w:p w14:paraId="1EA90429" w14:textId="7F4F6200" w:rsidR="004F5495" w:rsidRDefault="004F5495" w:rsidP="004F5495">
      <w:pPr>
        <w:pStyle w:val="Standard"/>
        <w:numPr>
          <w:ilvl w:val="0"/>
          <w:numId w:val="2"/>
        </w:numPr>
        <w:jc w:val="both"/>
      </w:pPr>
      <w:proofErr w:type="spellStart"/>
      <w:r>
        <w:rPr>
          <w:rFonts w:cs="Times New Roman"/>
          <w:b/>
          <w:bCs/>
          <w:sz w:val="28"/>
          <w:szCs w:val="28"/>
        </w:rPr>
        <w:t>рондат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(от франц. «</w:t>
      </w:r>
      <w:proofErr w:type="spellStart"/>
      <w:r>
        <w:rPr>
          <w:rFonts w:cs="Times New Roman"/>
          <w:sz w:val="28"/>
          <w:szCs w:val="28"/>
          <w:lang w:val="en-US"/>
        </w:rPr>
        <w:t>rond</w:t>
      </w:r>
      <w:proofErr w:type="spellEnd"/>
      <w:r>
        <w:rPr>
          <w:rFonts w:cs="Times New Roman"/>
          <w:sz w:val="28"/>
          <w:szCs w:val="28"/>
        </w:rPr>
        <w:t>» - круглый, нем. «</w:t>
      </w:r>
      <w:proofErr w:type="spellStart"/>
      <w:r>
        <w:rPr>
          <w:rFonts w:cs="Times New Roman"/>
          <w:sz w:val="28"/>
          <w:szCs w:val="28"/>
          <w:lang w:val="en-US"/>
        </w:rPr>
        <w:t>Rund</w:t>
      </w:r>
      <w:proofErr w:type="spellEnd"/>
      <w:r>
        <w:rPr>
          <w:rFonts w:cs="Times New Roman"/>
          <w:sz w:val="28"/>
          <w:szCs w:val="28"/>
        </w:rPr>
        <w:t xml:space="preserve">» - круг) — </w:t>
      </w:r>
      <w:proofErr w:type="spellStart"/>
      <w:r>
        <w:rPr>
          <w:rFonts w:cs="Times New Roman"/>
          <w:sz w:val="28"/>
          <w:szCs w:val="28"/>
        </w:rPr>
        <w:t>преворот</w:t>
      </w:r>
      <w:proofErr w:type="spellEnd"/>
      <w:r>
        <w:rPr>
          <w:rFonts w:cs="Times New Roman"/>
          <w:sz w:val="28"/>
          <w:szCs w:val="28"/>
        </w:rPr>
        <w:t xml:space="preserve"> вперед с поворотом на 180 градусов, служащий связующим элементом для перехода к прыжкам, выполняемым спиной по направлению разбега (как самостоятельный прыжок не применяется, но важен в прыжковых комбинациях, так как от него зависит качество их исполнения).</w:t>
      </w:r>
      <w:r w:rsidR="00A86456">
        <w:rPr>
          <w:rFonts w:cs="Times New Roman"/>
          <w:sz w:val="28"/>
          <w:szCs w:val="28"/>
        </w:rPr>
        <w:t xml:space="preserve"> </w:t>
      </w:r>
      <w:proofErr w:type="spellStart"/>
      <w:r w:rsidR="00A86456">
        <w:rPr>
          <w:rFonts w:cs="Times New Roman"/>
          <w:sz w:val="28"/>
          <w:szCs w:val="28"/>
        </w:rPr>
        <w:t>См</w:t>
      </w:r>
      <w:proofErr w:type="gramStart"/>
      <w:r w:rsidR="00A86456">
        <w:rPr>
          <w:rFonts w:cs="Times New Roman"/>
          <w:sz w:val="28"/>
          <w:szCs w:val="28"/>
        </w:rPr>
        <w:t>.П</w:t>
      </w:r>
      <w:proofErr w:type="gramEnd"/>
      <w:r w:rsidR="00A86456">
        <w:rPr>
          <w:rFonts w:cs="Times New Roman"/>
          <w:sz w:val="28"/>
          <w:szCs w:val="28"/>
        </w:rPr>
        <w:t>риложение</w:t>
      </w:r>
      <w:proofErr w:type="spellEnd"/>
    </w:p>
    <w:p w14:paraId="55115BF4" w14:textId="6EA4D08F" w:rsidR="004F5495" w:rsidRDefault="004F5495" w:rsidP="004F5495">
      <w:pPr>
        <w:pStyle w:val="Standard"/>
        <w:ind w:firstLine="3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Характерной особенностью воздушной акробатики является исполнение акробатических трюков на снаряде, подвешенном к колосникам купола цирка на определенной высоте. Поднявшись на снаряд, артист находится на нем в течение всего номера и лишь по окончании его спускается вниз.</w:t>
      </w:r>
    </w:p>
    <w:p w14:paraId="71AFC212" w14:textId="77777777" w:rsidR="0050497C" w:rsidRDefault="0050497C" w:rsidP="0050497C">
      <w:pPr>
        <w:pStyle w:val="Standard"/>
        <w:jc w:val="both"/>
        <w:rPr>
          <w:rFonts w:cs="Times New Roman"/>
          <w:sz w:val="28"/>
          <w:szCs w:val="28"/>
        </w:rPr>
      </w:pPr>
    </w:p>
    <w:p w14:paraId="67187190" w14:textId="1490473A" w:rsidR="00A86456" w:rsidRPr="00F604D0" w:rsidRDefault="009C7AE5" w:rsidP="00F34A36">
      <w:pPr>
        <w:pStyle w:val="Standard"/>
        <w:ind w:firstLine="30"/>
        <w:jc w:val="center"/>
        <w:outlineLvl w:val="1"/>
        <w:rPr>
          <w:rFonts w:cs="Times New Roman"/>
          <w:b/>
          <w:sz w:val="28"/>
          <w:szCs w:val="28"/>
        </w:rPr>
      </w:pPr>
      <w:bookmarkStart w:id="6" w:name="_Toc372174"/>
      <w:r w:rsidRPr="00F604D0">
        <w:rPr>
          <w:rFonts w:cs="Times New Roman"/>
          <w:b/>
          <w:sz w:val="28"/>
          <w:szCs w:val="28"/>
        </w:rPr>
        <w:t>Задания</w:t>
      </w:r>
      <w:r w:rsidR="00C22B17" w:rsidRPr="00F604D0">
        <w:rPr>
          <w:rFonts w:cs="Times New Roman"/>
          <w:b/>
          <w:sz w:val="28"/>
          <w:szCs w:val="28"/>
        </w:rPr>
        <w:t xml:space="preserve"> по теме</w:t>
      </w:r>
      <w:r w:rsidR="00235DB0">
        <w:rPr>
          <w:rFonts w:cs="Times New Roman"/>
          <w:b/>
          <w:sz w:val="28"/>
          <w:szCs w:val="28"/>
        </w:rPr>
        <w:t xml:space="preserve"> </w:t>
      </w:r>
      <w:r w:rsidR="00C22B17" w:rsidRPr="00F604D0">
        <w:rPr>
          <w:rFonts w:cs="Times New Roman"/>
          <w:b/>
          <w:sz w:val="28"/>
          <w:szCs w:val="28"/>
        </w:rPr>
        <w:t>4</w:t>
      </w:r>
      <w:bookmarkEnd w:id="6"/>
    </w:p>
    <w:p w14:paraId="477D7337" w14:textId="67D57D2C" w:rsidR="004F5495" w:rsidRDefault="004F5495" w:rsidP="009C7AE5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AE5">
        <w:rPr>
          <w:rFonts w:ascii="Times New Roman" w:hAnsi="Times New Roman" w:cs="Times New Roman"/>
          <w:sz w:val="28"/>
          <w:szCs w:val="28"/>
        </w:rPr>
        <w:t>Разгадайте загадки: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295"/>
      </w:tblGrid>
      <w:tr w:rsidR="00F604D0" w14:paraId="13D6E6A0" w14:textId="77777777" w:rsidTr="00F604D0">
        <w:tc>
          <w:tcPr>
            <w:tcW w:w="4785" w:type="dxa"/>
          </w:tcPr>
          <w:p w14:paraId="0752D6BE" w14:textId="77777777" w:rsidR="00F604D0" w:rsidRP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Реклама везде и повсюду,</w:t>
            </w:r>
          </w:p>
          <w:p w14:paraId="1004EF26" w14:textId="5F8CFD2A" w:rsidR="00F604D0" w:rsidRP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Говорят, что туда верблюда.</w:t>
            </w:r>
          </w:p>
          <w:p w14:paraId="28573A28" w14:textId="77777777" w:rsidR="00F604D0" w:rsidRP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Тигры, львы тоже выступают,</w:t>
            </w:r>
          </w:p>
          <w:p w14:paraId="355ED099" w14:textId="77777777" w:rsidR="00F604D0" w:rsidRP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А под куполом акробаты летают. (</w:t>
            </w:r>
            <w:r w:rsidRPr="00F604D0">
              <w:rPr>
                <w:rFonts w:ascii="Times New Roman" w:hAnsi="Times New Roman" w:cs="Times New Roman"/>
                <w:i/>
                <w:sz w:val="28"/>
                <w:szCs w:val="28"/>
              </w:rPr>
              <w:t>Цирк)</w:t>
            </w:r>
          </w:p>
          <w:p w14:paraId="3EA0A8E4" w14:textId="62B8BB95" w:rsidR="00F604D0" w:rsidRDefault="00235DB0" w:rsidP="00235D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012B34" wp14:editId="02F3A3BA">
                  <wp:extent cx="1581150" cy="104841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142" cy="105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75984367" w14:textId="77777777" w:rsid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Кольцо в огне, оно горит,</w:t>
            </w:r>
          </w:p>
          <w:p w14:paraId="6D5EBE4D" w14:textId="77777777" w:rsid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кольцо гимнаст летит,</w:t>
            </w:r>
          </w:p>
          <w:p w14:paraId="66B781C9" w14:textId="77777777" w:rsid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полете распушил он гриву</w:t>
            </w:r>
          </w:p>
          <w:p w14:paraId="28FAF8ED" w14:textId="77777777" w:rsidR="00F604D0" w:rsidRDefault="00F604D0" w:rsidP="00F604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помахал хвостом игриво. (</w:t>
            </w:r>
            <w:r w:rsidRPr="00BA6C43">
              <w:rPr>
                <w:rFonts w:ascii="Times New Roman" w:hAnsi="Times New Roman" w:cs="Times New Roman"/>
                <w:i/>
                <w:sz w:val="28"/>
                <w:szCs w:val="28"/>
              </w:rPr>
              <w:t>Лев)</w:t>
            </w:r>
          </w:p>
          <w:p w14:paraId="3F2C6E12" w14:textId="77777777" w:rsid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BFE48" w14:textId="491E98DD" w:rsidR="00F604D0" w:rsidRDefault="00235DB0" w:rsidP="00F604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DB31D9" wp14:editId="7516D24F">
                  <wp:extent cx="1049358" cy="10096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834" cy="101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5"/>
    <w:p w14:paraId="2A47BE6F" w14:textId="0386EBF9" w:rsidR="009C7AE5" w:rsidRDefault="009C7AE5" w:rsidP="009C7AE5">
      <w:pPr>
        <w:pStyle w:val="a4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 w:rsidRPr="009C7AE5">
        <w:rPr>
          <w:rFonts w:ascii="Times New Roman" w:eastAsia="Andale Sans UI" w:hAnsi="Times New Roman" w:cs="Tahoma"/>
          <w:kern w:val="3"/>
          <w:sz w:val="28"/>
          <w:szCs w:val="28"/>
        </w:rPr>
        <w:lastRenderedPageBreak/>
        <w:t>Соедините стрелочкой типы прыжков</w:t>
      </w:r>
    </w:p>
    <w:p w14:paraId="6A176A20" w14:textId="77777777" w:rsidR="0091161D" w:rsidRPr="009C7AE5" w:rsidRDefault="0091161D" w:rsidP="0091161D">
      <w:pPr>
        <w:pStyle w:val="a4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5"/>
        <w:gridCol w:w="1140"/>
        <w:gridCol w:w="5280"/>
      </w:tblGrid>
      <w:tr w:rsidR="009C7AE5" w:rsidRPr="0071276D" w14:paraId="1CD16358" w14:textId="77777777" w:rsidTr="00C22B17"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17534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кульбит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A0D4E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D32C4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Переворот в группировке, выполняемый вперед или назад через спину, с места или с разбегу в длину, так называемой «ласточкой»</w:t>
            </w:r>
          </w:p>
        </w:tc>
      </w:tr>
      <w:tr w:rsidR="009C7AE5" w:rsidRPr="0071276D" w14:paraId="6F82F527" w14:textId="77777777" w:rsidTr="00C22B1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CEE27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колесо</w:t>
            </w:r>
          </w:p>
        </w:tc>
        <w:tc>
          <w:tcPr>
            <w:tcW w:w="11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91712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703A1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Переворот в сторону с равномерной, последовательной опорой на каждую руку и ногу</w:t>
            </w:r>
          </w:p>
        </w:tc>
      </w:tr>
      <w:tr w:rsidR="009C7AE5" w:rsidRPr="0071276D" w14:paraId="3B1EC151" w14:textId="77777777" w:rsidTr="00C22B1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C5D1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proofErr w:type="spellStart"/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копфшпрунг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8A516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225BE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4"/>
              </w:rPr>
              <w:t>Переворот прыжком вперед с опоры на голову; исполняется так же с опорой одновременно на руки и на голову</w:t>
            </w:r>
          </w:p>
        </w:tc>
      </w:tr>
      <w:tr w:rsidR="009C7AE5" w:rsidRPr="0071276D" w14:paraId="06038695" w14:textId="77777777" w:rsidTr="00C22B1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B0B5B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флик-</w:t>
            </w:r>
            <w:proofErr w:type="spellStart"/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фляк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F6E1C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01005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4"/>
              </w:rPr>
              <w:t>Переворот прыжком назад с промежуточной опорой на прямые ноги</w:t>
            </w:r>
          </w:p>
        </w:tc>
      </w:tr>
      <w:tr w:rsidR="009C7AE5" w:rsidRPr="0071276D" w14:paraId="3024E570" w14:textId="77777777" w:rsidTr="00C22B1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EB1C8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сальто</w:t>
            </w:r>
          </w:p>
        </w:tc>
        <w:tc>
          <w:tcPr>
            <w:tcW w:w="11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73393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27A27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Безопорный переворот тела в воздухе вперед, или назад, или в сторону.   Исполняется с места или с разбегу, как с группированными ногами, так и с выпрямленными</w:t>
            </w:r>
          </w:p>
        </w:tc>
      </w:tr>
      <w:tr w:rsidR="009C7AE5" w:rsidRPr="0071276D" w14:paraId="741223C7" w14:textId="77777777" w:rsidTr="00C22B1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2C72B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твист</w:t>
            </w:r>
          </w:p>
        </w:tc>
        <w:tc>
          <w:tcPr>
            <w:tcW w:w="11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690E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E0CE9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4"/>
              </w:rPr>
              <w:t>Переднее сальто, выполняемое после переворота на 180 градусов</w:t>
            </w:r>
          </w:p>
        </w:tc>
      </w:tr>
      <w:tr w:rsidR="009C7AE5" w:rsidRPr="0071276D" w14:paraId="1BE76FE6" w14:textId="77777777" w:rsidTr="00C22B1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38106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пируэт-сальто</w:t>
            </w:r>
          </w:p>
        </w:tc>
        <w:tc>
          <w:tcPr>
            <w:tcW w:w="114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9CD92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046C2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proofErr w:type="gramStart"/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4"/>
              </w:rPr>
              <w:t>Сальто</w:t>
            </w:r>
            <w:proofErr w:type="gramEnd"/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4"/>
              </w:rPr>
              <w:t xml:space="preserve"> выполняемое с одновременным вращением туловища на 360 градусов относительно продольной оси тела акробата</w:t>
            </w:r>
          </w:p>
        </w:tc>
      </w:tr>
      <w:tr w:rsidR="009C7AE5" w:rsidRPr="0071276D" w14:paraId="06982A6C" w14:textId="77777777" w:rsidTr="00C22B1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81EE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proofErr w:type="spellStart"/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рондат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143DB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4EB79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4"/>
              </w:rPr>
            </w:pPr>
            <w:r w:rsidRPr="0071276D">
              <w:rPr>
                <w:rFonts w:ascii="Times New Roman" w:eastAsia="Andale Sans UI" w:hAnsi="Times New Roman" w:cs="Tahoma"/>
                <w:kern w:val="3"/>
                <w:sz w:val="28"/>
                <w:szCs w:val="24"/>
              </w:rPr>
              <w:t xml:space="preserve"> Переворот вперед с поворотом на 180 градусов, служащий связующим элементом для перехода к прыжкам, выполняемым спиной по направлению разбега.</w:t>
            </w:r>
          </w:p>
          <w:p w14:paraId="006A3C4E" w14:textId="77777777" w:rsidR="009C7AE5" w:rsidRPr="0071276D" w:rsidRDefault="009C7AE5" w:rsidP="00AC40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</w:tbl>
    <w:p w14:paraId="59060590" w14:textId="0B5583A6" w:rsid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836C4" w14:textId="5249F7A3" w:rsidR="0091161D" w:rsidRDefault="0091161D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DFA68" w14:textId="068EF147" w:rsidR="0091161D" w:rsidRDefault="0091161D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AEFBC" w14:textId="685BC8F3" w:rsidR="008A03AE" w:rsidRDefault="008A03AE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90153" w14:textId="77777777" w:rsidR="008A03AE" w:rsidRDefault="008A03AE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4AE70" w14:textId="77777777" w:rsidR="0091161D" w:rsidRDefault="0091161D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A2A62" w14:textId="464E342A" w:rsidR="004F5495" w:rsidRPr="00F604D0" w:rsidRDefault="004F5495" w:rsidP="00F34A36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372175"/>
      <w:bookmarkStart w:id="8" w:name="_Hlk45606"/>
      <w:r w:rsidRPr="00F604D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Тема 5: Икарийские игры</w:t>
      </w:r>
      <w:bookmarkEnd w:id="7"/>
    </w:p>
    <w:bookmarkEnd w:id="8"/>
    <w:p w14:paraId="078F057B" w14:textId="77777777" w:rsidR="00235DB0" w:rsidRDefault="00235DB0" w:rsidP="004F549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1890DB" w14:textId="01763E7A" w:rsidR="004F5495" w:rsidRP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35DB0">
        <w:rPr>
          <w:rFonts w:ascii="Times New Roman" w:hAnsi="Times New Roman" w:cs="Times New Roman"/>
          <w:sz w:val="28"/>
          <w:szCs w:val="28"/>
        </w:rPr>
        <w:t>формирование знаний об икарийских играх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11E869" w14:textId="2AFB52A4" w:rsidR="004F5495" w:rsidRP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898E65" w14:textId="038E7D16" w:rsidR="004F5495" w:rsidRDefault="004F5495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DB0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художественно-творческ</w:t>
      </w:r>
      <w:r w:rsidR="00235DB0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235DB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работы над ном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ром;</w:t>
      </w:r>
    </w:p>
    <w:p w14:paraId="6C26C8AC" w14:textId="2EB7E728" w:rsidR="0071276D" w:rsidRDefault="0071276D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культурных традиций;</w:t>
      </w:r>
    </w:p>
    <w:p w14:paraId="602BABD7" w14:textId="6A92C427" w:rsidR="0071276D" w:rsidRDefault="0071276D" w:rsidP="004F5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установок на самоопределение.</w:t>
      </w:r>
    </w:p>
    <w:p w14:paraId="1B7BF226" w14:textId="082B52C3" w:rsidR="0071276D" w:rsidRDefault="0071276D" w:rsidP="007127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3B0A8F" wp14:editId="64FE3B06">
            <wp:extent cx="4282440" cy="25831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3DA6" w14:textId="77777777" w:rsidR="0071276D" w:rsidRDefault="0071276D" w:rsidP="0071276D">
      <w:pPr>
        <w:pStyle w:val="Standard"/>
        <w:jc w:val="both"/>
      </w:pPr>
      <w:bookmarkStart w:id="9" w:name="_Hlk45635"/>
      <w:r>
        <w:rPr>
          <w:rFonts w:cs="Times New Roman"/>
          <w:b/>
          <w:bCs/>
          <w:sz w:val="28"/>
          <w:szCs w:val="28"/>
        </w:rPr>
        <w:t>Икарийские игры</w:t>
      </w:r>
      <w:r>
        <w:rPr>
          <w:rFonts w:cs="Times New Roman"/>
          <w:sz w:val="28"/>
          <w:szCs w:val="28"/>
        </w:rPr>
        <w:t xml:space="preserve"> — связывают с романтическим полетом легендарного Икара. Приподнимая поясницу </w:t>
      </w:r>
      <w:proofErr w:type="gramStart"/>
      <w:r>
        <w:rPr>
          <w:rFonts w:cs="Times New Roman"/>
          <w:sz w:val="28"/>
          <w:szCs w:val="28"/>
        </w:rPr>
        <w:t>нижнему</w:t>
      </w:r>
      <w:proofErr w:type="gram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тринка</w:t>
      </w:r>
      <w:proofErr w:type="spellEnd"/>
      <w:r>
        <w:rPr>
          <w:rFonts w:cs="Times New Roman"/>
          <w:sz w:val="28"/>
          <w:szCs w:val="28"/>
        </w:rPr>
        <w:t xml:space="preserve"> (специальное устройство в виде возвышающегося ложа) создает удобный упор для свободного движения ногами и более сильного толчка верхнему. Подбрасывание ногами — основной прием в икарийской акробатике. </w:t>
      </w:r>
      <w:proofErr w:type="gramStart"/>
      <w:r>
        <w:rPr>
          <w:rFonts w:cs="Times New Roman"/>
          <w:sz w:val="28"/>
          <w:szCs w:val="28"/>
        </w:rPr>
        <w:t>Нижний</w:t>
      </w:r>
      <w:proofErr w:type="gramEnd"/>
      <w:r>
        <w:rPr>
          <w:rFonts w:cs="Times New Roman"/>
          <w:sz w:val="28"/>
          <w:szCs w:val="28"/>
        </w:rPr>
        <w:t xml:space="preserve"> толчком ног подбрасывает верхнего, находящегося на его ступнях, на определенную высоту, дающую ему возможность для выполнения упражнений.</w:t>
      </w:r>
    </w:p>
    <w:p w14:paraId="4C09E252" w14:textId="77777777" w:rsidR="0071276D" w:rsidRDefault="0071276D" w:rsidP="0071276D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Подобно </w:t>
      </w:r>
      <w:proofErr w:type="gramStart"/>
      <w:r>
        <w:rPr>
          <w:rFonts w:cs="Times New Roman"/>
          <w:sz w:val="28"/>
          <w:szCs w:val="28"/>
        </w:rPr>
        <w:t>тому</w:t>
      </w:r>
      <w:proofErr w:type="gramEnd"/>
      <w:r>
        <w:rPr>
          <w:rFonts w:cs="Times New Roman"/>
          <w:sz w:val="28"/>
          <w:szCs w:val="28"/>
        </w:rPr>
        <w:t xml:space="preserve"> как из отдельных слов складываются фразы, так и из основных прыжков составляются комбинации различной сложности.</w:t>
      </w:r>
    </w:p>
    <w:p w14:paraId="323C3589" w14:textId="5B26D153" w:rsidR="0071276D" w:rsidRDefault="0071276D" w:rsidP="0071276D">
      <w:pPr>
        <w:pStyle w:val="Standard"/>
        <w:tabs>
          <w:tab w:val="left" w:pos="10230"/>
        </w:tabs>
        <w:ind w:right="-25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Широкое развитие спортивной гимнастики не могло не оказать своего влияния на цирк. Все упражнения выполняются только на специальных снарядах и аппаратах (турник, кольца). </w:t>
      </w:r>
      <w:proofErr w:type="gramStart"/>
      <w:r>
        <w:rPr>
          <w:rFonts w:cs="Times New Roman"/>
          <w:sz w:val="28"/>
          <w:szCs w:val="28"/>
        </w:rPr>
        <w:t>Гимнастические упражнения выполняются как на снарядах, находящихся в движении (в раскачке или вращении), так и на неподвижных, прочно закрепленных на месте.</w:t>
      </w:r>
      <w:proofErr w:type="gramEnd"/>
      <w:r>
        <w:rPr>
          <w:rFonts w:cs="Times New Roman"/>
          <w:sz w:val="28"/>
          <w:szCs w:val="28"/>
        </w:rPr>
        <w:t xml:space="preserve"> Разнообразие аппаратуры, обилие трюков и приемов исполнения дает основание считать воздушный полет одной из самых перспективных разновидностей жанра гимнастики. Гимнастика на турниках (турник — от франц. «</w:t>
      </w:r>
      <w:proofErr w:type="spellStart"/>
      <w:r>
        <w:rPr>
          <w:rFonts w:cs="Times New Roman"/>
          <w:sz w:val="28"/>
          <w:szCs w:val="28"/>
          <w:lang w:val="en-US"/>
        </w:rPr>
        <w:t>tourner</w:t>
      </w:r>
      <w:proofErr w:type="spellEnd"/>
      <w:r>
        <w:rPr>
          <w:rFonts w:cs="Times New Roman"/>
          <w:sz w:val="28"/>
          <w:szCs w:val="28"/>
        </w:rPr>
        <w:t xml:space="preserve">» - вертеть, вращать, перевертывать) — древнейший гимнастический снаряд, заимствованный из спорта. Это перекладина из </w:t>
      </w:r>
      <w:r>
        <w:rPr>
          <w:rFonts w:cs="Times New Roman"/>
          <w:sz w:val="28"/>
          <w:szCs w:val="28"/>
        </w:rPr>
        <w:lastRenderedPageBreak/>
        <w:t xml:space="preserve">стального прута длиной 1 м 80 см и диаметром до 25 мм, обклеенная специальной лентой.  Основой выступления гимнастов на турниках являются трюковые перелеты с турника на турник. Поэтому длинные комбинации, состоящие из многих упражнений, выполняемых на одном турнике, как принято в спорте, в цирке не практикуются. Цирковые кольца относятся к простейшим гимнастическим снарядам. Гимнастика на кольцах исполняется группой от двух до пяти человек. Первый партерный полет был выполнен французским гимнастом </w:t>
      </w:r>
      <w:proofErr w:type="spellStart"/>
      <w:r>
        <w:rPr>
          <w:rFonts w:cs="Times New Roman"/>
          <w:sz w:val="28"/>
          <w:szCs w:val="28"/>
        </w:rPr>
        <w:t>Ж.Леотаром</w:t>
      </w:r>
      <w:proofErr w:type="spellEnd"/>
      <w:r>
        <w:rPr>
          <w:rFonts w:cs="Times New Roman"/>
          <w:sz w:val="28"/>
          <w:szCs w:val="28"/>
        </w:rPr>
        <w:t xml:space="preserve">. В 1859 г. номер перекочевал из спортивного зала на манеж. Поначалу выступление представляло собой несложные перелеты гимнаста с одной трапеции на другую без участия </w:t>
      </w:r>
      <w:proofErr w:type="spellStart"/>
      <w:r>
        <w:rPr>
          <w:rFonts w:cs="Times New Roman"/>
          <w:sz w:val="28"/>
          <w:szCs w:val="28"/>
        </w:rPr>
        <w:t>ловитора</w:t>
      </w:r>
      <w:proofErr w:type="spellEnd"/>
      <w:r>
        <w:rPr>
          <w:rFonts w:cs="Times New Roman"/>
          <w:sz w:val="28"/>
          <w:szCs w:val="28"/>
        </w:rPr>
        <w:t xml:space="preserve">. В дальнейшем в полеты стали вводить </w:t>
      </w:r>
      <w:proofErr w:type="spellStart"/>
      <w:r>
        <w:rPr>
          <w:rFonts w:cs="Times New Roman"/>
          <w:sz w:val="28"/>
          <w:szCs w:val="28"/>
        </w:rPr>
        <w:t>ловитора</w:t>
      </w:r>
      <w:proofErr w:type="spellEnd"/>
      <w:r>
        <w:rPr>
          <w:rFonts w:cs="Times New Roman"/>
          <w:sz w:val="28"/>
          <w:szCs w:val="28"/>
        </w:rPr>
        <w:t xml:space="preserve"> и увеличивать число исполнителей. Это дало возможность осуществить множество новых трюков и значительно ускорило усовершенствование аппаратуры. Гимнастика на трапеции применяется для женского выступления. На ней выполняются упражнения в висе и в упоре. Завершающие номер трюки: повиснув на </w:t>
      </w:r>
      <w:proofErr w:type="gramStart"/>
      <w:r>
        <w:rPr>
          <w:rFonts w:cs="Times New Roman"/>
          <w:sz w:val="28"/>
          <w:szCs w:val="28"/>
        </w:rPr>
        <w:t>руках</w:t>
      </w:r>
      <w:proofErr w:type="gramEnd"/>
      <w:r>
        <w:rPr>
          <w:rFonts w:cs="Times New Roman"/>
          <w:sz w:val="28"/>
          <w:szCs w:val="28"/>
        </w:rPr>
        <w:t xml:space="preserve"> на петлях, прикрепленных к краям </w:t>
      </w:r>
      <w:proofErr w:type="spellStart"/>
      <w:r>
        <w:rPr>
          <w:rFonts w:cs="Times New Roman"/>
          <w:sz w:val="28"/>
          <w:szCs w:val="28"/>
        </w:rPr>
        <w:t>штамборпа</w:t>
      </w:r>
      <w:proofErr w:type="spellEnd"/>
      <w:r>
        <w:rPr>
          <w:rFonts w:cs="Times New Roman"/>
          <w:sz w:val="28"/>
          <w:szCs w:val="28"/>
        </w:rPr>
        <w:t xml:space="preserve">, гимнастка сильным маховым движением быстро проносит туловище между рук, повторяя эти круговые движения много раз подряд. Подобное вращение исполняется и в висе на одной руке. Гимнастика на корд де </w:t>
      </w:r>
      <w:proofErr w:type="gramStart"/>
      <w:r>
        <w:rPr>
          <w:rFonts w:cs="Times New Roman"/>
          <w:sz w:val="28"/>
          <w:szCs w:val="28"/>
        </w:rPr>
        <w:t>волане</w:t>
      </w:r>
      <w:proofErr w:type="gramEnd"/>
      <w:r>
        <w:rPr>
          <w:rFonts w:cs="Times New Roman"/>
          <w:sz w:val="28"/>
          <w:szCs w:val="28"/>
        </w:rPr>
        <w:t xml:space="preserve"> выполняет аналогично упражнениям на трапеции. Финалом является вертушка (стоя на канате, как на качелях, держится за него руками и маховыми движениями туловища осуществляет быстрое вращение вокруг своей горизонтальной оси).</w:t>
      </w:r>
    </w:p>
    <w:p w14:paraId="7B393903" w14:textId="77777777" w:rsidR="0091161D" w:rsidRDefault="0091161D" w:rsidP="0071276D">
      <w:pPr>
        <w:pStyle w:val="Standard"/>
        <w:tabs>
          <w:tab w:val="left" w:pos="10230"/>
        </w:tabs>
        <w:ind w:right="-255"/>
        <w:jc w:val="both"/>
        <w:rPr>
          <w:rFonts w:cs="Times New Roman"/>
          <w:sz w:val="28"/>
          <w:szCs w:val="28"/>
        </w:rPr>
      </w:pPr>
    </w:p>
    <w:p w14:paraId="34BA435F" w14:textId="4C463562" w:rsidR="009C7AE5" w:rsidRPr="00F604D0" w:rsidRDefault="009C7AE5" w:rsidP="00F34A36">
      <w:pPr>
        <w:pStyle w:val="Standard"/>
        <w:tabs>
          <w:tab w:val="left" w:pos="10230"/>
        </w:tabs>
        <w:ind w:right="-255"/>
        <w:jc w:val="center"/>
        <w:outlineLvl w:val="1"/>
        <w:rPr>
          <w:rFonts w:cs="Times New Roman"/>
          <w:b/>
          <w:sz w:val="28"/>
          <w:szCs w:val="28"/>
        </w:rPr>
      </w:pPr>
      <w:bookmarkStart w:id="10" w:name="_Toc372176"/>
      <w:r w:rsidRPr="00F604D0">
        <w:rPr>
          <w:rFonts w:cs="Times New Roman"/>
          <w:b/>
          <w:sz w:val="28"/>
          <w:szCs w:val="28"/>
        </w:rPr>
        <w:t>Задания</w:t>
      </w:r>
      <w:r w:rsidR="00BA6C43" w:rsidRPr="00F604D0">
        <w:rPr>
          <w:rFonts w:cs="Times New Roman"/>
          <w:b/>
          <w:sz w:val="28"/>
          <w:szCs w:val="28"/>
        </w:rPr>
        <w:t xml:space="preserve"> по теме</w:t>
      </w:r>
      <w:r w:rsidR="00C54D7E">
        <w:rPr>
          <w:rFonts w:cs="Times New Roman"/>
          <w:b/>
          <w:sz w:val="28"/>
          <w:szCs w:val="28"/>
        </w:rPr>
        <w:t xml:space="preserve"> </w:t>
      </w:r>
      <w:bookmarkStart w:id="11" w:name="_GoBack"/>
      <w:bookmarkEnd w:id="11"/>
      <w:r w:rsidR="00BA6C43" w:rsidRPr="00F604D0">
        <w:rPr>
          <w:rFonts w:cs="Times New Roman"/>
          <w:b/>
          <w:sz w:val="28"/>
          <w:szCs w:val="28"/>
        </w:rPr>
        <w:t>5</w:t>
      </w:r>
      <w:bookmarkEnd w:id="10"/>
    </w:p>
    <w:p w14:paraId="540D9607" w14:textId="77777777" w:rsidR="00A86456" w:rsidRDefault="00A86456" w:rsidP="00F34A36">
      <w:pPr>
        <w:pStyle w:val="Standard"/>
        <w:tabs>
          <w:tab w:val="left" w:pos="10230"/>
        </w:tabs>
        <w:ind w:right="-255"/>
        <w:jc w:val="both"/>
        <w:outlineLvl w:val="1"/>
      </w:pPr>
    </w:p>
    <w:p w14:paraId="0112C6CE" w14:textId="0756220E" w:rsidR="0071276D" w:rsidRDefault="0071276D" w:rsidP="009C7AE5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AE5">
        <w:rPr>
          <w:rFonts w:ascii="Times New Roman" w:hAnsi="Times New Roman" w:cs="Times New Roman"/>
          <w:sz w:val="28"/>
          <w:szCs w:val="28"/>
        </w:rPr>
        <w:t>Разгадайте загадки: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392"/>
      </w:tblGrid>
      <w:tr w:rsidR="00F604D0" w14:paraId="2303F08E" w14:textId="77777777" w:rsidTr="00F604D0">
        <w:tc>
          <w:tcPr>
            <w:tcW w:w="4785" w:type="dxa"/>
          </w:tcPr>
          <w:p w14:paraId="0E33AC10" w14:textId="77777777" w:rsidR="00F604D0" w:rsidRPr="00F604D0" w:rsidRDefault="00F604D0" w:rsidP="00F604D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Они не птицы, но летают,</w:t>
            </w:r>
          </w:p>
          <w:p w14:paraId="6F5C9B5B" w14:textId="77777777" w:rsidR="00F604D0" w:rsidRPr="00F604D0" w:rsidRDefault="00F604D0" w:rsidP="00F604D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В знакомом тебе цирке выст</w:t>
            </w: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пают.</w:t>
            </w:r>
          </w:p>
          <w:p w14:paraId="4EC0DF14" w14:textId="77777777" w:rsidR="00F604D0" w:rsidRPr="00F604D0" w:rsidRDefault="00F604D0" w:rsidP="00F604D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Сначала на арене трюки пок</w:t>
            </w: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зывают,</w:t>
            </w:r>
          </w:p>
          <w:p w14:paraId="3D686AC4" w14:textId="2DFFE9DB" w:rsidR="00F604D0" w:rsidRDefault="00F604D0" w:rsidP="00F604D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4D0">
              <w:rPr>
                <w:rFonts w:ascii="Times New Roman" w:hAnsi="Times New Roman" w:cs="Times New Roman"/>
                <w:sz w:val="28"/>
                <w:szCs w:val="28"/>
              </w:rPr>
              <w:t>А потом под куполом взлетают. (</w:t>
            </w:r>
            <w:r w:rsidRPr="00F604D0">
              <w:rPr>
                <w:rFonts w:ascii="Times New Roman" w:hAnsi="Times New Roman" w:cs="Times New Roman"/>
                <w:i/>
                <w:sz w:val="28"/>
                <w:szCs w:val="28"/>
              </w:rPr>
              <w:t>Воздушные акробаты)</w:t>
            </w:r>
          </w:p>
        </w:tc>
        <w:tc>
          <w:tcPr>
            <w:tcW w:w="4786" w:type="dxa"/>
          </w:tcPr>
          <w:p w14:paraId="617EC8E6" w14:textId="77777777" w:rsid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Жонглер на сцене выступает,</w:t>
            </w:r>
          </w:p>
          <w:p w14:paraId="57EDF905" w14:textId="77777777" w:rsid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хоботом шары бросает</w:t>
            </w:r>
          </w:p>
          <w:p w14:paraId="5F770A02" w14:textId="77777777" w:rsid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лапе стоя, на одной,</w:t>
            </w:r>
          </w:p>
          <w:p w14:paraId="69D4C7DA" w14:textId="457B94D9" w:rsidR="00F604D0" w:rsidRDefault="00F604D0" w:rsidP="00F60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славный очень и смешной. (</w:t>
            </w:r>
            <w:r w:rsidRPr="00BA6C43">
              <w:rPr>
                <w:rFonts w:ascii="Times New Roman" w:hAnsi="Times New Roman" w:cs="Times New Roman"/>
                <w:i/>
                <w:sz w:val="28"/>
                <w:szCs w:val="28"/>
              </w:rPr>
              <w:t>Слон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bookmarkEnd w:id="9"/>
    <w:p w14:paraId="3C7774BB" w14:textId="5F892318" w:rsidR="009C7AE5" w:rsidRPr="009C7AE5" w:rsidRDefault="009C7AE5" w:rsidP="009C7AE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7AE5">
        <w:rPr>
          <w:rFonts w:ascii="Times New Roman" w:hAnsi="Times New Roman" w:cs="Times New Roman"/>
          <w:sz w:val="28"/>
          <w:szCs w:val="28"/>
        </w:rPr>
        <w:t>Выведите соответствие основных жанров циркового искусства.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416"/>
        <w:gridCol w:w="4814"/>
      </w:tblGrid>
      <w:tr w:rsidR="009C7AE5" w14:paraId="43D862F7" w14:textId="77777777" w:rsidTr="00BA6C43">
        <w:tc>
          <w:tcPr>
            <w:tcW w:w="3115" w:type="dxa"/>
          </w:tcPr>
          <w:p w14:paraId="4DC61142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.Дрессировка</w:t>
            </w:r>
          </w:p>
        </w:tc>
        <w:tc>
          <w:tcPr>
            <w:tcW w:w="1416" w:type="dxa"/>
            <w:tcBorders>
              <w:bottom w:val="nil"/>
            </w:tcBorders>
          </w:tcPr>
          <w:p w14:paraId="4290FD53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</w:p>
        </w:tc>
        <w:tc>
          <w:tcPr>
            <w:tcW w:w="4814" w:type="dxa"/>
          </w:tcPr>
          <w:p w14:paraId="4F5325A7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 Птицы, животные, высшая школа верховой езды, тандем, кабриолет, </w:t>
            </w:r>
            <w:proofErr w:type="spellStart"/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аппортировка</w:t>
            </w:r>
            <w:proofErr w:type="spellEnd"/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.</w:t>
            </w:r>
          </w:p>
        </w:tc>
      </w:tr>
      <w:tr w:rsidR="009C7AE5" w14:paraId="365E2CCF" w14:textId="77777777" w:rsidTr="00BA6C43">
        <w:tc>
          <w:tcPr>
            <w:tcW w:w="3115" w:type="dxa"/>
          </w:tcPr>
          <w:p w14:paraId="5F597BC4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.Акробатика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6EDE679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</w:p>
        </w:tc>
        <w:tc>
          <w:tcPr>
            <w:tcW w:w="4814" w:type="dxa"/>
          </w:tcPr>
          <w:p w14:paraId="6FAF6262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 Прыжковая, сольные и групповые прыжки, партерная и воздушная, икарийские игры.</w:t>
            </w:r>
          </w:p>
        </w:tc>
      </w:tr>
      <w:tr w:rsidR="009C7AE5" w14:paraId="76466BEC" w14:textId="77777777" w:rsidTr="00BA6C43">
        <w:tc>
          <w:tcPr>
            <w:tcW w:w="3115" w:type="dxa"/>
          </w:tcPr>
          <w:p w14:paraId="55E9C78E" w14:textId="77777777" w:rsidR="009C7AE5" w:rsidRPr="0071276D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.Гимнастика</w:t>
            </w:r>
          </w:p>
          <w:p w14:paraId="049981EF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101A5E28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</w:p>
        </w:tc>
        <w:tc>
          <w:tcPr>
            <w:tcW w:w="4814" w:type="dxa"/>
          </w:tcPr>
          <w:p w14:paraId="5E9ADE13" w14:textId="77777777" w:rsidR="009C7AE5" w:rsidRDefault="009C7AE5" w:rsidP="00AC40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36"/>
                <w:szCs w:val="36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На турниках, на кольцах, партерный полет, на трапеции, на корд де волане.</w:t>
            </w:r>
          </w:p>
        </w:tc>
      </w:tr>
    </w:tbl>
    <w:p w14:paraId="73D15AF5" w14:textId="26D5B45E" w:rsidR="009C7AE5" w:rsidRPr="0099785A" w:rsidRDefault="009C7AE5" w:rsidP="009C7AE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76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lastRenderedPageBreak/>
        <w:t>Выберите правильную характеристику содержания жанровой подгото</w:t>
      </w:r>
      <w:r w:rsidRPr="0071276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>в</w:t>
      </w:r>
      <w:r w:rsidRPr="0071276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>ки:</w:t>
      </w:r>
    </w:p>
    <w:tbl>
      <w:tblPr>
        <w:tblW w:w="990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0"/>
        <w:gridCol w:w="1395"/>
        <w:gridCol w:w="3080"/>
      </w:tblGrid>
      <w:tr w:rsidR="009C7AE5" w:rsidRPr="0071276D" w14:paraId="5D928C2B" w14:textId="77777777" w:rsidTr="00BA6C43">
        <w:tc>
          <w:tcPr>
            <w:tcW w:w="5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660F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1.В этот жанр входят различные виды кувырков, шпагаты, фляги, сальто</w:t>
            </w:r>
          </w:p>
          <w:p w14:paraId="01A72D70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C8F4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F303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Акробатика</w:t>
            </w:r>
          </w:p>
        </w:tc>
      </w:tr>
      <w:tr w:rsidR="009C7AE5" w:rsidRPr="0071276D" w14:paraId="63579BD5" w14:textId="77777777" w:rsidTr="00BA6C43">
        <w:tc>
          <w:tcPr>
            <w:tcW w:w="5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3283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2.Жанр основан на умении подбрасывать и ловить одновременно несколько, одинаковых или различных, предметов. Исполняется как сольно, так и группами</w:t>
            </w:r>
          </w:p>
        </w:tc>
        <w:tc>
          <w:tcPr>
            <w:tcW w:w="1395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A880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1955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Жонглирование</w:t>
            </w:r>
          </w:p>
        </w:tc>
      </w:tr>
      <w:tr w:rsidR="009C7AE5" w:rsidRPr="0071276D" w14:paraId="16CC2DB1" w14:textId="77777777" w:rsidTr="00BA6C43">
        <w:tc>
          <w:tcPr>
            <w:tcW w:w="5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1EEF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3.Особенность жанра в развитии и умения удерживать равновесие в необычном положении. Трюки выполняются на различном реквизите. Балансировка заключается в умении удерживаться в заданном положении.</w:t>
            </w:r>
          </w:p>
        </w:tc>
        <w:tc>
          <w:tcPr>
            <w:tcW w:w="1395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8785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EB35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Эквилибристика </w:t>
            </w:r>
          </w:p>
        </w:tc>
      </w:tr>
      <w:tr w:rsidR="009C7AE5" w:rsidRPr="0071276D" w14:paraId="2F1AB601" w14:textId="77777777" w:rsidTr="00BA6C43">
        <w:tc>
          <w:tcPr>
            <w:tcW w:w="5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A62F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4.Силовые и пластические трюки на воздушных аппаратах. В жанре возможно исполнение как сольных, так групповых трюков</w:t>
            </w:r>
          </w:p>
        </w:tc>
        <w:tc>
          <w:tcPr>
            <w:tcW w:w="1395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2C79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D7CD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Воздушная гимнастика</w:t>
            </w:r>
          </w:p>
        </w:tc>
      </w:tr>
      <w:tr w:rsidR="009C7AE5" w:rsidRPr="0071276D" w14:paraId="7B0B7936" w14:textId="77777777" w:rsidTr="00BA6C43">
        <w:tc>
          <w:tcPr>
            <w:tcW w:w="5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18BC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5.Вид жонглирования, основные трюки исполняются ногами. Манипуляции предметами (вращение, перебросы, балансировка)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AC01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75AF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76D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Антипод</w:t>
            </w:r>
          </w:p>
          <w:p w14:paraId="23B893D1" w14:textId="77777777" w:rsidR="009C7AE5" w:rsidRPr="0071276D" w:rsidRDefault="009C7AE5" w:rsidP="00AC40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13BC341F" w14:textId="4FF05339" w:rsidR="002B7151" w:rsidRDefault="002B7151" w:rsidP="007127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5A2EC" w14:textId="77777777" w:rsidR="002B7151" w:rsidRDefault="002B7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A6A572" w14:textId="7D1C7D7E" w:rsidR="0050497C" w:rsidRDefault="002B7151" w:rsidP="007127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разгадаем кроссворд по всем пройденным темам.</w:t>
      </w:r>
    </w:p>
    <w:p w14:paraId="49073A0B" w14:textId="066B1AAA" w:rsidR="00CD086A" w:rsidRPr="00CD086A" w:rsidRDefault="002B7151" w:rsidP="00CD0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372177"/>
      <w:r w:rsidRPr="00CD086A">
        <w:rPr>
          <w:rStyle w:val="10"/>
          <w:color w:val="auto"/>
        </w:rPr>
        <w:t>Кроссворд</w:t>
      </w:r>
      <w:bookmarkEnd w:id="12"/>
      <w:r w:rsidRPr="00CD086A">
        <w:rPr>
          <w:rStyle w:val="10"/>
          <w:color w:val="auto"/>
        </w:rPr>
        <w:t xml:space="preserve"> </w:t>
      </w:r>
      <w:r w:rsidRPr="00CD086A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14:paraId="63A28669" w14:textId="354A87CC" w:rsidR="00EB1C7C" w:rsidRPr="00EB1C7C" w:rsidRDefault="002B7151" w:rsidP="002B715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физкультурно-спортивных </w:t>
      </w:r>
      <w:r>
        <w:rPr>
          <w:rFonts w:ascii="Times New Roman" w:hAnsi="Times New Roman" w:cs="Times New Roman"/>
          <w:sz w:val="28"/>
          <w:szCs w:val="28"/>
        </w:rPr>
        <w:br/>
        <w:t>основ циркового искусства»</w:t>
      </w:r>
      <w:r w:rsidR="00EB1C7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62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B7151" w:rsidRPr="0091161D" w14:paraId="730605B6" w14:textId="77777777" w:rsidTr="00EB1C7C">
        <w:trPr>
          <w:trHeight w:val="266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AF61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F25F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F961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073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688A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4CB0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CAD8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99E1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2728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9.</w:t>
            </w:r>
            <w:proofErr w:type="gramStart"/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FA7C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3C91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57A3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ECFD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97ED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169C6325" w14:textId="77777777" w:rsidTr="00EB1C7C">
        <w:trPr>
          <w:trHeight w:val="253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6501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CAAE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1A4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E4F7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B661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9573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42D1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320E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20B5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149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8C45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140B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2.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э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1AD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B092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459538E2" w14:textId="77777777" w:rsidTr="00EB1C7C">
        <w:trPr>
          <w:trHeight w:val="266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D57A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92A4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7BE3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8DDF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8C12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95E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1F3F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85EC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81C2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н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C0E2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7EB2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4E9B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80F2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AA2B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48ABF130" w14:textId="77777777" w:rsidTr="00EB1C7C">
        <w:trPr>
          <w:trHeight w:val="266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43CD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FC89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0499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12.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DB6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н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1263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460E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7467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proofErr w:type="gramStart"/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7A31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985D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д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0A86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957B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578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в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8A64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0535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470545E2" w14:textId="77777777" w:rsidTr="00EB1C7C">
        <w:trPr>
          <w:trHeight w:val="266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9B09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79A3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5281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100C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8CD0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 xml:space="preserve">5. 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г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F735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8C7F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м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C362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н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5834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B0FB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с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6CB2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C71A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0A3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F7A7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</w:tr>
      <w:tr w:rsidR="002B7151" w:rsidRPr="0091161D" w14:paraId="109580F7" w14:textId="77777777" w:rsidTr="00EB1C7C">
        <w:trPr>
          <w:trHeight w:val="266"/>
        </w:trPr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E751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E723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6.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125D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56BD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7F76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BA08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B5BE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0769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367D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4424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08CF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BD4E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л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2F26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AB73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04E6FC56" w14:textId="77777777" w:rsidTr="00EB1C7C">
        <w:trPr>
          <w:trHeight w:val="25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01F5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1.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 xml:space="preserve"> ж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79B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C456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н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F72FC" w14:textId="7355A5CE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г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AFCF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л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7A49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2F1C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proofErr w:type="gramStart"/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3435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B38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в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3282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E99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н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5216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EB84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е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FF8B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EB1C7C" w:rsidRPr="0091161D" w14:paraId="68676E4A" w14:textId="77777777" w:rsidTr="00EB1C7C">
        <w:trPr>
          <w:trHeight w:val="266"/>
        </w:trPr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61FF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6458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л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6990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A3A01" w14:textId="5F59ABB4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FE74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810A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4385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2B26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408B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F3DC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0F6D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9AAB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б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7BCF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96BA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4D4A71FE" w14:textId="77777777" w:rsidTr="00EB1C7C">
        <w:trPr>
          <w:trHeight w:val="266"/>
        </w:trPr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2EC6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3938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е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F0B0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6189" w14:textId="39612874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5BBF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965B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0465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86E0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4.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ф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1A8E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9BD2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93D3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EDAA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proofErr w:type="gramStart"/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6E07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DAD4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7BACA2F0" w14:textId="77777777" w:rsidTr="00EB1C7C">
        <w:trPr>
          <w:trHeight w:val="266"/>
        </w:trPr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5CE7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C86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с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DDAD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1D4D1" w14:textId="7EFC8AAE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E4292" w14:textId="77777777" w:rsidR="002B7151" w:rsidRPr="002B7151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</w:rPr>
            </w:pPr>
            <w:r w:rsidRPr="002B7151">
              <w:rPr>
                <w:rFonts w:ascii="Times New Roman" w:eastAsia="Andale Sans UI" w:hAnsi="Times New Roman" w:cs="Tahoma"/>
                <w:b/>
                <w:kern w:val="3"/>
                <w:sz w:val="16"/>
                <w:szCs w:val="16"/>
              </w:rPr>
              <w:t>3</w:t>
            </w:r>
            <w:r w:rsidRPr="00EB1C7C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.</w:t>
            </w:r>
            <w:r w:rsidRPr="00EB1C7C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CC39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8.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7542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proofErr w:type="gramStart"/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3A10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63D7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б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21FC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B068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6BAC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7DAD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3BB8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</w:tr>
      <w:tr w:rsidR="002B7151" w:rsidRPr="0091161D" w14:paraId="31358455" w14:textId="77777777" w:rsidTr="00EB1C7C">
        <w:trPr>
          <w:trHeight w:val="266"/>
        </w:trPr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CB2C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4214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CE96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3A529" w14:textId="3B6A7AFA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3CFF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E07C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л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E31D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AF44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AF6B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825B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BF01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7746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с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A8F6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B59E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04500EA5" w14:textId="77777777" w:rsidTr="00EB1C7C">
        <w:trPr>
          <w:trHeight w:val="253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8A9B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4F82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0BC0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8F895" w14:textId="4AE7D886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548E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A27B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о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2B65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9915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у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A058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40CF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1A37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9CAC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т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078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0FC4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EB1C7C" w:rsidRPr="0091161D" w14:paraId="0B66159C" w14:textId="77777777" w:rsidTr="00EB1C7C">
        <w:trPr>
          <w:trHeight w:val="266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82F3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2CE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0086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FAAA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2312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40A9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у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64A5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FF55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с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46B8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E71E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4DD3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7.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89F6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8841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proofErr w:type="gramStart"/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F62D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</w:t>
            </w:r>
          </w:p>
        </w:tc>
      </w:tr>
      <w:tr w:rsidR="002B7151" w:rsidRPr="0091161D" w14:paraId="2942270D" w14:textId="77777777" w:rsidTr="00EB1C7C">
        <w:trPr>
          <w:trHeight w:val="266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811A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AA4D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380A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BAD1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BE8B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C093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н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9DD7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111D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ы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49A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6830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C64D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5CE7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к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EB25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C071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EB1C7C" w:rsidRPr="0091161D" w14:paraId="7462AC17" w14:textId="77777777" w:rsidTr="00EB1C7C">
        <w:trPr>
          <w:trHeight w:val="266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02B5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B25B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1814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8ED9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066B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0792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4B9B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6691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9901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A615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4DE9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BD8C3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79A7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E8BB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EB1C7C" w:rsidRPr="0091161D" w14:paraId="0E3E8B35" w14:textId="77777777" w:rsidTr="00EB1C7C">
        <w:trPr>
          <w:trHeight w:val="266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0438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B96F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B648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DB23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9DF8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6D8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д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396F4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2F06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E3AA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CBCD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6137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C53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936F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E3CA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2B7151" w:rsidRPr="0091161D" w14:paraId="3CC0D3BA" w14:textId="77777777" w:rsidTr="00EB1C7C">
        <w:trPr>
          <w:trHeight w:val="253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A73A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387F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CE59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FE7F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32BC6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32F7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16"/>
                <w:szCs w:val="16"/>
              </w:rPr>
              <w:t>10.</w:t>
            </w: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178E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proofErr w:type="gramStart"/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7C2A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7C3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184B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с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CB9BD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  <w:r w:rsidRPr="0091161D"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  <w:t>т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8B6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6150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192FF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</w:rPr>
            </w:pPr>
          </w:p>
        </w:tc>
      </w:tr>
      <w:tr w:rsidR="00EB1C7C" w:rsidRPr="0091161D" w14:paraId="229FF743" w14:textId="77777777" w:rsidTr="00EB1C7C">
        <w:trPr>
          <w:trHeight w:val="229"/>
        </w:trPr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A73F7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FBE92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EB9FC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1D55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10C9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CF55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CE77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7B5EB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AA028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F09AE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33F51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0B780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CA8BA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1D1E5" w14:textId="77777777" w:rsidR="002B7151" w:rsidRPr="0091161D" w:rsidRDefault="002B7151" w:rsidP="00EB1C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</w:tbl>
    <w:p w14:paraId="7B5FAAE3" w14:textId="77777777" w:rsidR="0091161D" w:rsidRPr="00EB1C7C" w:rsidRDefault="0091161D" w:rsidP="0091161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</w:rPr>
      </w:pPr>
      <w:r w:rsidRPr="00EB1C7C">
        <w:rPr>
          <w:rFonts w:ascii="Times New Roman" w:eastAsia="Andale Sans UI" w:hAnsi="Times New Roman" w:cs="Times New Roman"/>
          <w:kern w:val="3"/>
          <w:sz w:val="28"/>
          <w:szCs w:val="28"/>
          <w:u w:val="single"/>
        </w:rPr>
        <w:t>По горизонтали:</w:t>
      </w:r>
    </w:p>
    <w:p w14:paraId="755044D4" w14:textId="77777777" w:rsidR="00EB1C7C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1.Жанр, основан на умении подбрасывать и ловить одновременно несколько, одинаковых или различных, предметов.</w:t>
      </w:r>
    </w:p>
    <w:p w14:paraId="46E7E888" w14:textId="236D5F13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3.</w:t>
      </w:r>
      <w:proofErr w:type="gramStart"/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Партерная</w:t>
      </w:r>
      <w:proofErr w:type="gramEnd"/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, прыжковая, сольные и групповые прыжки, прыжки на батуте.</w:t>
      </w:r>
    </w:p>
    <w:p w14:paraId="49D07C94" w14:textId="77777777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5.На турниках, на кольцах, на трапеции, на вертикальном канате.</w:t>
      </w:r>
    </w:p>
    <w:p w14:paraId="5E480511" w14:textId="77777777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7.Искусство величайшей точности. Прославление человека, демонстрация его силы, ловкости, гибкости, выносливости и т.д.</w:t>
      </w:r>
    </w:p>
    <w:p w14:paraId="0BF74C13" w14:textId="77777777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10.Главный герой цирка.</w:t>
      </w:r>
    </w:p>
    <w:p w14:paraId="292E21C9" w14:textId="77777777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12.Вид жонглирования, основные трюки исполнения ногами, манипуляция предметами (вращение, перебросы, балансировка).</w:t>
      </w:r>
    </w:p>
    <w:p w14:paraId="5C0C77A7" w14:textId="77777777" w:rsidR="0091161D" w:rsidRPr="00EB1C7C" w:rsidRDefault="0091161D" w:rsidP="00EB1C7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u w:val="single"/>
        </w:rPr>
      </w:pPr>
      <w:r w:rsidRPr="00EB1C7C">
        <w:rPr>
          <w:rFonts w:ascii="Times New Roman" w:eastAsia="Andale Sans UI" w:hAnsi="Times New Roman" w:cs="Times New Roman"/>
          <w:kern w:val="3"/>
          <w:sz w:val="28"/>
          <w:szCs w:val="28"/>
          <w:u w:val="single"/>
        </w:rPr>
        <w:t>По вертикали:</w:t>
      </w:r>
    </w:p>
    <w:p w14:paraId="65573BA6" w14:textId="73EFD4D6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2.Особенность жанра в развитии и умении удерживать равновесия в </w:t>
      </w:r>
      <w:r w:rsidR="00EB1C7C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</w:t>
      </w: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необычном положении. Трюки выполняются на различном реквизите. Балансировка заключается в умении удерживаться в заданном положении.</w:t>
      </w:r>
    </w:p>
    <w:p w14:paraId="5E98446B" w14:textId="77777777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4.Манипуляция, иллюзия.</w:t>
      </w:r>
    </w:p>
    <w:p w14:paraId="1285930B" w14:textId="77777777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6.Переворот в сторону с равномерной, последовательной опорой на каждую руку и ногу.</w:t>
      </w:r>
    </w:p>
    <w:p w14:paraId="2966BC21" w14:textId="77777777" w:rsidR="0091161D" w:rsidRPr="0091161D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8.</w:t>
      </w:r>
      <w:proofErr w:type="gramStart"/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Буффонадная</w:t>
      </w:r>
      <w:proofErr w:type="gramEnd"/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, сатирическая, музыкальная, клоуны-дрессировщики.</w:t>
      </w:r>
    </w:p>
    <w:p w14:paraId="43CF53AD" w14:textId="374A830E" w:rsidR="008A03AE" w:rsidRDefault="0091161D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91161D">
        <w:rPr>
          <w:rFonts w:ascii="Times New Roman" w:eastAsia="Andale Sans UI" w:hAnsi="Times New Roman" w:cs="Times New Roman"/>
          <w:kern w:val="3"/>
          <w:sz w:val="28"/>
          <w:szCs w:val="28"/>
        </w:rPr>
        <w:t>9.Переворот вперед с поворотом на 180 градусов, служащий связующим элементом для перехода к прыжкам, выполняемым спиной по направлению разбега.</w:t>
      </w:r>
    </w:p>
    <w:p w14:paraId="40928CC6" w14:textId="77777777" w:rsidR="00EB1C7C" w:rsidRDefault="00EB1C7C" w:rsidP="00EB1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E26EFB7" w14:textId="77777777" w:rsidR="0050497C" w:rsidRDefault="0050497C" w:rsidP="00F34A36">
      <w:pPr>
        <w:pStyle w:val="Standard"/>
        <w:ind w:left="360"/>
        <w:jc w:val="center"/>
        <w:outlineLvl w:val="0"/>
      </w:pPr>
      <w:bookmarkStart w:id="13" w:name="_Toc372178"/>
      <w:r>
        <w:rPr>
          <w:rFonts w:cs="Times New Roman"/>
          <w:b/>
          <w:sz w:val="28"/>
          <w:szCs w:val="28"/>
        </w:rPr>
        <w:t>САМОЕ ГЛАВНОЕ</w:t>
      </w:r>
      <w:bookmarkEnd w:id="13"/>
    </w:p>
    <w:p w14:paraId="06C6F309" w14:textId="77777777" w:rsidR="0050497C" w:rsidRDefault="0050497C" w:rsidP="0050497C">
      <w:pPr>
        <w:pStyle w:val="Standard"/>
        <w:ind w:left="360"/>
        <w:jc w:val="center"/>
        <w:rPr>
          <w:rFonts w:cs="Times New Roman"/>
          <w:b/>
          <w:sz w:val="28"/>
          <w:szCs w:val="28"/>
        </w:rPr>
      </w:pPr>
    </w:p>
    <w:p w14:paraId="1966528D" w14:textId="77777777" w:rsidR="0050497C" w:rsidRDefault="0050497C" w:rsidP="0050497C">
      <w:pPr>
        <w:pStyle w:val="Standard"/>
        <w:ind w:left="360"/>
        <w:jc w:val="both"/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Цирк </w:t>
      </w:r>
      <w:r>
        <w:rPr>
          <w:rFonts w:cs="Times New Roman"/>
          <w:sz w:val="28"/>
          <w:szCs w:val="28"/>
        </w:rPr>
        <w:tab/>
        <w:t xml:space="preserve">типизирует лучшие качества человека, преобразует их в художественно-зрелищную форму и отражает в условном, специфическом для данного искусства образе, который раскрывается в действенном преодолении препятствий. При этом важно подчеркнуть, что именно образная сущность отличает мастера цирка от мастера спорта, в упражнениях которого </w:t>
      </w:r>
      <w:proofErr w:type="gramStart"/>
      <w:r>
        <w:rPr>
          <w:rFonts w:cs="Times New Roman"/>
          <w:sz w:val="28"/>
          <w:szCs w:val="28"/>
        </w:rPr>
        <w:t>важен</w:t>
      </w:r>
      <w:proofErr w:type="gramEnd"/>
      <w:r>
        <w:rPr>
          <w:rFonts w:cs="Times New Roman"/>
          <w:sz w:val="28"/>
          <w:szCs w:val="28"/>
        </w:rPr>
        <w:t xml:space="preserve"> прежде всего результат. Поскольку жанр – категория историческая, в процессе развития циркового искусства многие жанры и их разновидности претерпевали изменения под влиянием эстетических требований своего времени.</w:t>
      </w:r>
    </w:p>
    <w:p w14:paraId="05799A22" w14:textId="7BDB1089" w:rsidR="0050497C" w:rsidRDefault="0050497C" w:rsidP="0050497C">
      <w:pPr>
        <w:pStyle w:val="Standard"/>
        <w:ind w:left="360" w:firstLine="34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 поколения в поколение множились выразительные средства и специфические приемы того или иного жанра, обогащался его художественный язык. Так возникло разнообразие зрелищных форм внутри жанра. Только в акробатике насчитывается свыше тридцати разновидностей, в гимнастике – до двадцати, около десяти – в эквилибристике.</w:t>
      </w:r>
    </w:p>
    <w:p w14:paraId="1E163FB3" w14:textId="77777777" w:rsidR="0091161D" w:rsidRDefault="0091161D" w:rsidP="0050497C">
      <w:pPr>
        <w:pStyle w:val="Standard"/>
        <w:ind w:left="360" w:firstLine="348"/>
        <w:jc w:val="both"/>
        <w:rPr>
          <w:rFonts w:cs="Times New Roman"/>
          <w:sz w:val="28"/>
          <w:szCs w:val="28"/>
        </w:rPr>
      </w:pPr>
    </w:p>
    <w:p w14:paraId="12114F8A" w14:textId="32AE41A0" w:rsidR="0050497C" w:rsidRPr="00C54D7E" w:rsidRDefault="0050497C" w:rsidP="00C54D7E">
      <w:pPr>
        <w:pStyle w:val="Standard"/>
        <w:ind w:left="360" w:firstLine="348"/>
        <w:jc w:val="both"/>
      </w:pPr>
      <w:r>
        <w:rPr>
          <w:rFonts w:cs="Times New Roman"/>
          <w:sz w:val="28"/>
          <w:szCs w:val="28"/>
        </w:rPr>
        <w:t>Итак, цирковой жанр – это исторически сложившаяся совокупность номеров, которые характеризуются определенными выразительными средствами и только им присущими действительными признаками, проявляемыми в специфических для цирка условиях. Сущность каждого циркового жанра раскрывается через номер. Именно в номере концентрируются основные черты жанра.</w:t>
      </w:r>
    </w:p>
    <w:sectPr w:rsidR="0050497C" w:rsidRPr="00C54D7E" w:rsidSect="00DD3E4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B0A62" w14:textId="77777777" w:rsidR="0058452D" w:rsidRDefault="0058452D" w:rsidP="009C7AE5">
      <w:pPr>
        <w:spacing w:after="0" w:line="240" w:lineRule="auto"/>
      </w:pPr>
      <w:r>
        <w:separator/>
      </w:r>
    </w:p>
  </w:endnote>
  <w:endnote w:type="continuationSeparator" w:id="0">
    <w:p w14:paraId="123FD5C9" w14:textId="77777777" w:rsidR="0058452D" w:rsidRDefault="0058452D" w:rsidP="009C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333670"/>
      <w:docPartObj>
        <w:docPartGallery w:val="Page Numbers (Bottom of Page)"/>
        <w:docPartUnique/>
      </w:docPartObj>
    </w:sdtPr>
    <w:sdtEndPr/>
    <w:sdtContent>
      <w:p w14:paraId="7746348B" w14:textId="40AEF0BF" w:rsidR="00DD3E4B" w:rsidRDefault="00DD3E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D7E">
          <w:rPr>
            <w:noProof/>
          </w:rPr>
          <w:t>8</w:t>
        </w:r>
        <w:r>
          <w:fldChar w:fldCharType="end"/>
        </w:r>
      </w:p>
    </w:sdtContent>
  </w:sdt>
  <w:p w14:paraId="5F325EE7" w14:textId="77777777" w:rsidR="00DD3E4B" w:rsidRDefault="00DD3E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3490D" w14:textId="77777777" w:rsidR="0058452D" w:rsidRDefault="0058452D" w:rsidP="009C7AE5">
      <w:pPr>
        <w:spacing w:after="0" w:line="240" w:lineRule="auto"/>
      </w:pPr>
      <w:r>
        <w:separator/>
      </w:r>
    </w:p>
  </w:footnote>
  <w:footnote w:type="continuationSeparator" w:id="0">
    <w:p w14:paraId="2AD2D5FA" w14:textId="77777777" w:rsidR="0058452D" w:rsidRDefault="0058452D" w:rsidP="009C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539B4" w14:textId="77777777" w:rsidR="00E314BA" w:rsidRDefault="00E314BA" w:rsidP="00E314BA">
    <w:pPr>
      <w:pStyle w:val="a5"/>
      <w:jc w:val="center"/>
    </w:pPr>
    <w:r>
      <w:t>МАУ ДО «ДДЮТ имени Е.А. Евтушенко» МО г. Братска</w:t>
    </w:r>
  </w:p>
  <w:p w14:paraId="2E0B1827" w14:textId="3A936610" w:rsidR="00E314BA" w:rsidRDefault="0058452D">
    <w:pPr>
      <w:pStyle w:val="a5"/>
    </w:pPr>
    <w:r>
      <w:pict w14:anchorId="43BF4C14">
        <v:rect id="_x0000_i1025" style="width:0;height:1.5pt" o:hralign="center" o:hrstd="t" o:hr="t" fillcolor="#a0a0a0" stroked="f"/>
      </w:pict>
    </w:r>
  </w:p>
  <w:p w14:paraId="55009671" w14:textId="3E12CE77" w:rsidR="00DD3E4B" w:rsidRPr="00DD3E4B" w:rsidRDefault="00DD3E4B" w:rsidP="00DD3E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AF5DE" w14:textId="4F18FDDD" w:rsidR="00DD3E4B" w:rsidRDefault="00DD3E4B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E06"/>
    <w:multiLevelType w:val="hybridMultilevel"/>
    <w:tmpl w:val="1CB00014"/>
    <w:lvl w:ilvl="0" w:tplc="BB506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F3F17"/>
    <w:multiLevelType w:val="hybridMultilevel"/>
    <w:tmpl w:val="F410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3A33"/>
    <w:multiLevelType w:val="hybridMultilevel"/>
    <w:tmpl w:val="8E1A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47E5F"/>
    <w:multiLevelType w:val="hybridMultilevel"/>
    <w:tmpl w:val="036227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655BE0"/>
    <w:multiLevelType w:val="hybridMultilevel"/>
    <w:tmpl w:val="3ABA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325D0"/>
    <w:multiLevelType w:val="multilevel"/>
    <w:tmpl w:val="9EB862F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202864E4"/>
    <w:multiLevelType w:val="hybridMultilevel"/>
    <w:tmpl w:val="F360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23FB"/>
    <w:multiLevelType w:val="hybridMultilevel"/>
    <w:tmpl w:val="8C2C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36130"/>
    <w:multiLevelType w:val="hybridMultilevel"/>
    <w:tmpl w:val="01A67C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D1A6724"/>
    <w:multiLevelType w:val="hybridMultilevel"/>
    <w:tmpl w:val="36EC6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D58E1"/>
    <w:multiLevelType w:val="hybridMultilevel"/>
    <w:tmpl w:val="69A0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341B7"/>
    <w:multiLevelType w:val="hybridMultilevel"/>
    <w:tmpl w:val="543E287E"/>
    <w:lvl w:ilvl="0" w:tplc="558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713F0"/>
    <w:multiLevelType w:val="hybridMultilevel"/>
    <w:tmpl w:val="C8E6D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82FAA"/>
    <w:multiLevelType w:val="hybridMultilevel"/>
    <w:tmpl w:val="6DD05D54"/>
    <w:lvl w:ilvl="0" w:tplc="9828A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954C2A"/>
    <w:multiLevelType w:val="hybridMultilevel"/>
    <w:tmpl w:val="D3EE10D8"/>
    <w:lvl w:ilvl="0" w:tplc="71A0798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>
    <w:nsid w:val="495E4E73"/>
    <w:multiLevelType w:val="hybridMultilevel"/>
    <w:tmpl w:val="2352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85CA0"/>
    <w:multiLevelType w:val="hybridMultilevel"/>
    <w:tmpl w:val="6F6AB3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03C1C"/>
    <w:multiLevelType w:val="hybridMultilevel"/>
    <w:tmpl w:val="F760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B7408"/>
    <w:multiLevelType w:val="hybridMultilevel"/>
    <w:tmpl w:val="B5923188"/>
    <w:lvl w:ilvl="0" w:tplc="6FDE3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55C4C"/>
    <w:multiLevelType w:val="hybridMultilevel"/>
    <w:tmpl w:val="FFAC2846"/>
    <w:lvl w:ilvl="0" w:tplc="A9FA6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C459BD"/>
    <w:multiLevelType w:val="hybridMultilevel"/>
    <w:tmpl w:val="04F48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105DB"/>
    <w:multiLevelType w:val="multilevel"/>
    <w:tmpl w:val="87BE18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>
    <w:nsid w:val="74A53FB1"/>
    <w:multiLevelType w:val="hybridMultilevel"/>
    <w:tmpl w:val="62E0811A"/>
    <w:lvl w:ilvl="0" w:tplc="EC341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9A6199"/>
    <w:multiLevelType w:val="hybridMultilevel"/>
    <w:tmpl w:val="130069B2"/>
    <w:lvl w:ilvl="0" w:tplc="D6CC0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5"/>
  </w:num>
  <w:num w:numId="9">
    <w:abstractNumId w:val="16"/>
  </w:num>
  <w:num w:numId="10">
    <w:abstractNumId w:val="7"/>
  </w:num>
  <w:num w:numId="11">
    <w:abstractNumId w:val="1"/>
  </w:num>
  <w:num w:numId="12">
    <w:abstractNumId w:val="17"/>
  </w:num>
  <w:num w:numId="13">
    <w:abstractNumId w:val="4"/>
  </w:num>
  <w:num w:numId="14">
    <w:abstractNumId w:val="8"/>
  </w:num>
  <w:num w:numId="15">
    <w:abstractNumId w:val="18"/>
  </w:num>
  <w:num w:numId="16">
    <w:abstractNumId w:val="12"/>
  </w:num>
  <w:num w:numId="17">
    <w:abstractNumId w:val="13"/>
  </w:num>
  <w:num w:numId="18">
    <w:abstractNumId w:val="19"/>
  </w:num>
  <w:num w:numId="19">
    <w:abstractNumId w:val="11"/>
  </w:num>
  <w:num w:numId="20">
    <w:abstractNumId w:val="23"/>
  </w:num>
  <w:num w:numId="21">
    <w:abstractNumId w:val="22"/>
  </w:num>
  <w:num w:numId="22">
    <w:abstractNumId w:val="0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8D"/>
    <w:rsid w:val="000022A2"/>
    <w:rsid w:val="00072CBE"/>
    <w:rsid w:val="000A1D6B"/>
    <w:rsid w:val="000C35B0"/>
    <w:rsid w:val="00117ABA"/>
    <w:rsid w:val="00166A35"/>
    <w:rsid w:val="001E30D2"/>
    <w:rsid w:val="002161E3"/>
    <w:rsid w:val="00235DB0"/>
    <w:rsid w:val="002B7151"/>
    <w:rsid w:val="002C22FC"/>
    <w:rsid w:val="0047666B"/>
    <w:rsid w:val="004F5495"/>
    <w:rsid w:val="0050497C"/>
    <w:rsid w:val="0058452D"/>
    <w:rsid w:val="005970F8"/>
    <w:rsid w:val="00654B6E"/>
    <w:rsid w:val="00663238"/>
    <w:rsid w:val="0071276D"/>
    <w:rsid w:val="007C5B8D"/>
    <w:rsid w:val="008902B4"/>
    <w:rsid w:val="008A03AE"/>
    <w:rsid w:val="008B3994"/>
    <w:rsid w:val="0091161D"/>
    <w:rsid w:val="00916BE8"/>
    <w:rsid w:val="0091775D"/>
    <w:rsid w:val="00996313"/>
    <w:rsid w:val="009C7AE5"/>
    <w:rsid w:val="00A111C7"/>
    <w:rsid w:val="00A12013"/>
    <w:rsid w:val="00A86456"/>
    <w:rsid w:val="00AA414A"/>
    <w:rsid w:val="00AB5610"/>
    <w:rsid w:val="00AC4017"/>
    <w:rsid w:val="00B335ED"/>
    <w:rsid w:val="00B41D71"/>
    <w:rsid w:val="00B50DFD"/>
    <w:rsid w:val="00BA6C43"/>
    <w:rsid w:val="00BB75C6"/>
    <w:rsid w:val="00C22B17"/>
    <w:rsid w:val="00C54D7E"/>
    <w:rsid w:val="00C75026"/>
    <w:rsid w:val="00CB1931"/>
    <w:rsid w:val="00CD086A"/>
    <w:rsid w:val="00CF22DF"/>
    <w:rsid w:val="00D429E7"/>
    <w:rsid w:val="00D85716"/>
    <w:rsid w:val="00DB0045"/>
    <w:rsid w:val="00DB2C9D"/>
    <w:rsid w:val="00DD3E4B"/>
    <w:rsid w:val="00E314BA"/>
    <w:rsid w:val="00E90BCB"/>
    <w:rsid w:val="00EB1C7C"/>
    <w:rsid w:val="00EB6448"/>
    <w:rsid w:val="00EC3F1C"/>
    <w:rsid w:val="00F259D7"/>
    <w:rsid w:val="00F34A36"/>
    <w:rsid w:val="00F604D0"/>
    <w:rsid w:val="00F90E60"/>
    <w:rsid w:val="00FD1E48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2A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0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2C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FF671B"/>
    <w:pPr>
      <w:spacing w:after="120"/>
    </w:pPr>
  </w:style>
  <w:style w:type="table" w:styleId="a3">
    <w:name w:val="Table Grid"/>
    <w:basedOn w:val="a1"/>
    <w:uiPriority w:val="39"/>
    <w:rsid w:val="007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4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7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AE5"/>
  </w:style>
  <w:style w:type="paragraph" w:styleId="a7">
    <w:name w:val="footer"/>
    <w:basedOn w:val="a"/>
    <w:link w:val="a8"/>
    <w:uiPriority w:val="99"/>
    <w:unhideWhenUsed/>
    <w:rsid w:val="009C7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AE5"/>
  </w:style>
  <w:style w:type="paragraph" w:customStyle="1" w:styleId="TableContents">
    <w:name w:val="Table Contents"/>
    <w:basedOn w:val="Standard"/>
    <w:rsid w:val="00AC4017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EC3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EC3F1C"/>
    <w:pPr>
      <w:outlineLvl w:val="9"/>
    </w:pPr>
    <w:rPr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EC3F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EC3F1C"/>
    <w:rPr>
      <w:rFonts w:eastAsiaTheme="minorEastAsia"/>
      <w:color w:val="5A5A5A" w:themeColor="text1" w:themeTint="A5"/>
      <w:spacing w:val="15"/>
    </w:rPr>
  </w:style>
  <w:style w:type="paragraph" w:styleId="21">
    <w:name w:val="toc 2"/>
    <w:basedOn w:val="a"/>
    <w:next w:val="a"/>
    <w:autoRedefine/>
    <w:uiPriority w:val="39"/>
    <w:unhideWhenUsed/>
    <w:rsid w:val="0066323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3238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90E60"/>
    <w:pPr>
      <w:spacing w:after="10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02B4"/>
    <w:rPr>
      <w:rFonts w:asciiTheme="majorHAnsi" w:eastAsiaTheme="majorEastAsia" w:hAnsiTheme="majorHAnsi" w:cstheme="majorBidi"/>
      <w:sz w:val="26"/>
      <w:szCs w:val="26"/>
    </w:rPr>
  </w:style>
  <w:style w:type="character" w:styleId="ac">
    <w:name w:val="Hyperlink"/>
    <w:basedOn w:val="a0"/>
    <w:uiPriority w:val="99"/>
    <w:unhideWhenUsed/>
    <w:rsid w:val="00F34A3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D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3E4B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uiPriority w:val="35"/>
    <w:unhideWhenUsed/>
    <w:qFormat/>
    <w:rsid w:val="00EB1C7C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0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2C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FF671B"/>
    <w:pPr>
      <w:spacing w:after="120"/>
    </w:pPr>
  </w:style>
  <w:style w:type="table" w:styleId="a3">
    <w:name w:val="Table Grid"/>
    <w:basedOn w:val="a1"/>
    <w:uiPriority w:val="39"/>
    <w:rsid w:val="007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4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7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AE5"/>
  </w:style>
  <w:style w:type="paragraph" w:styleId="a7">
    <w:name w:val="footer"/>
    <w:basedOn w:val="a"/>
    <w:link w:val="a8"/>
    <w:uiPriority w:val="99"/>
    <w:unhideWhenUsed/>
    <w:rsid w:val="009C7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AE5"/>
  </w:style>
  <w:style w:type="paragraph" w:customStyle="1" w:styleId="TableContents">
    <w:name w:val="Table Contents"/>
    <w:basedOn w:val="Standard"/>
    <w:rsid w:val="00AC4017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EC3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EC3F1C"/>
    <w:pPr>
      <w:outlineLvl w:val="9"/>
    </w:pPr>
    <w:rPr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EC3F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EC3F1C"/>
    <w:rPr>
      <w:rFonts w:eastAsiaTheme="minorEastAsia"/>
      <w:color w:val="5A5A5A" w:themeColor="text1" w:themeTint="A5"/>
      <w:spacing w:val="15"/>
    </w:rPr>
  </w:style>
  <w:style w:type="paragraph" w:styleId="21">
    <w:name w:val="toc 2"/>
    <w:basedOn w:val="a"/>
    <w:next w:val="a"/>
    <w:autoRedefine/>
    <w:uiPriority w:val="39"/>
    <w:unhideWhenUsed/>
    <w:rsid w:val="0066323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3238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90E60"/>
    <w:pPr>
      <w:spacing w:after="10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02B4"/>
    <w:rPr>
      <w:rFonts w:asciiTheme="majorHAnsi" w:eastAsiaTheme="majorEastAsia" w:hAnsiTheme="majorHAnsi" w:cstheme="majorBidi"/>
      <w:sz w:val="26"/>
      <w:szCs w:val="26"/>
    </w:rPr>
  </w:style>
  <w:style w:type="character" w:styleId="ac">
    <w:name w:val="Hyperlink"/>
    <w:basedOn w:val="a0"/>
    <w:uiPriority w:val="99"/>
    <w:unhideWhenUsed/>
    <w:rsid w:val="00F34A3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D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3E4B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uiPriority w:val="35"/>
    <w:unhideWhenUsed/>
    <w:qFormat/>
    <w:rsid w:val="00EB1C7C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D100-E9F3-447F-97F1-F1C8E1D5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МАУ ДО «ДДЮТ имени Е. А. Евтушенко»  МО г. Братска</vt:lpstr>
    </vt:vector>
  </TitlesOfParts>
  <Company/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МАУ ДО «ДДЮТ имени Е. А. Евтушенко»  МО г. Братска</dc:title>
  <dc:creator>home</dc:creator>
  <cp:lastModifiedBy>Надежда</cp:lastModifiedBy>
  <cp:revision>2</cp:revision>
  <cp:lastPrinted>2019-02-06T11:08:00Z</cp:lastPrinted>
  <dcterms:created xsi:type="dcterms:W3CDTF">2020-10-30T16:31:00Z</dcterms:created>
  <dcterms:modified xsi:type="dcterms:W3CDTF">2020-10-30T16:31:00Z</dcterms:modified>
</cp:coreProperties>
</file>