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A5" w:rsidRDefault="009A37A5" w:rsidP="009A3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9A37A5" w:rsidRDefault="009A37A5" w:rsidP="009A3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7A5" w:rsidRPr="00B87AAD" w:rsidRDefault="009A37A5" w:rsidP="009A37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B87AAD">
        <w:rPr>
          <w:rFonts w:ascii="Times New Roman" w:hAnsi="Times New Roman" w:cs="Times New Roman"/>
          <w:bCs/>
          <w:sz w:val="28"/>
          <w:szCs w:val="24"/>
        </w:rPr>
        <w:t xml:space="preserve">Диагностическая карта </w:t>
      </w:r>
      <w:r>
        <w:rPr>
          <w:rFonts w:ascii="Times New Roman" w:hAnsi="Times New Roman" w:cs="Times New Roman"/>
          <w:bCs/>
          <w:sz w:val="28"/>
          <w:szCs w:val="24"/>
        </w:rPr>
        <w:t>проведения</w:t>
      </w:r>
      <w:r w:rsidRPr="00B87AAD">
        <w:rPr>
          <w:rFonts w:ascii="Times New Roman" w:hAnsi="Times New Roman" w:cs="Times New Roman"/>
          <w:bCs/>
          <w:sz w:val="28"/>
          <w:szCs w:val="24"/>
        </w:rPr>
        <w:t xml:space="preserve"> аттестации</w:t>
      </w:r>
    </w:p>
    <w:p w:rsidR="009A37A5" w:rsidRPr="00B87AAD" w:rsidRDefault="009A37A5" w:rsidP="009A37A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825"/>
        <w:gridCol w:w="1388"/>
        <w:gridCol w:w="1418"/>
        <w:gridCol w:w="992"/>
        <w:gridCol w:w="992"/>
        <w:gridCol w:w="1418"/>
        <w:gridCol w:w="2551"/>
        <w:gridCol w:w="1418"/>
        <w:gridCol w:w="850"/>
        <w:gridCol w:w="709"/>
        <w:gridCol w:w="709"/>
        <w:gridCol w:w="754"/>
        <w:gridCol w:w="20"/>
      </w:tblGrid>
      <w:tr w:rsidR="009A37A5" w:rsidRPr="00B87AAD" w:rsidTr="00983A5F">
        <w:trPr>
          <w:gridAfter w:val="1"/>
          <w:wAfter w:w="20" w:type="dxa"/>
          <w:trHeight w:val="290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A37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№</w:t>
            </w:r>
            <w:bookmarkStart w:id="0" w:name="_GoBack"/>
            <w:bookmarkEnd w:id="0"/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Фамилия, имя </w:t>
            </w:r>
          </w:p>
          <w:p w:rsidR="009A37A5" w:rsidRPr="00B87AAD" w:rsidRDefault="009A37A5" w:rsidP="009A37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учащегося</w:t>
            </w:r>
          </w:p>
        </w:tc>
        <w:tc>
          <w:tcPr>
            <w:tcW w:w="13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ПОКАЗАТЕЛИ </w:t>
            </w:r>
          </w:p>
        </w:tc>
      </w:tr>
      <w:tr w:rsidR="009A37A5" w:rsidRPr="00B87AAD" w:rsidTr="00983A5F">
        <w:trPr>
          <w:gridAfter w:val="1"/>
          <w:wAfter w:w="20" w:type="dxa"/>
          <w:trHeight w:val="175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Предметные  результаты: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результаты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Личностные  результаты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уровень учащегося</w:t>
            </w:r>
          </w:p>
        </w:tc>
      </w:tr>
      <w:tr w:rsidR="009A37A5" w:rsidRPr="00B87AAD" w:rsidTr="00983A5F">
        <w:trPr>
          <w:gridAfter w:val="1"/>
          <w:wAfter w:w="20" w:type="dxa"/>
          <w:trHeight w:val="241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КРИТЕРИИ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КРИТЕРИИ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>КРИТЕРИИ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37A5" w:rsidRPr="00B87AAD" w:rsidTr="00983A5F">
        <w:trPr>
          <w:gridAfter w:val="1"/>
          <w:wAfter w:w="20" w:type="dxa"/>
          <w:cantSplit/>
          <w:trHeight w:val="2539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Знания </w:t>
            </w:r>
            <w:proofErr w:type="gramStart"/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исторических деятелях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исторических эссе, работа с картой, историческими источниками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конференциях</w:t>
            </w:r>
            <w:proofErr w:type="gramStart"/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,т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естированиях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активно работать в паре, подгруппе,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37A5" w:rsidRPr="00B87AAD" w:rsidRDefault="009A37A5" w:rsidP="00983A5F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 «добывать» информацию из разных источников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37A5" w:rsidRPr="00B87AAD" w:rsidRDefault="009A37A5" w:rsidP="00983A5F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адаптироваться в коллективе (толерантность, умение сотрудничать, эмоциональная активность, умение вести себя в коллективе)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37A5" w:rsidRPr="00B87AAD" w:rsidRDefault="009A37A5" w:rsidP="00983A5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эффективными способами организации свободного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37A5" w:rsidRPr="00B87AAD" w:rsidRDefault="009A37A5" w:rsidP="00983A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слушать, работать в коллективе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поведения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AA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Самостоятельность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37A5" w:rsidRPr="0026438F" w:rsidTr="00983A5F">
        <w:trPr>
          <w:gridAfter w:val="1"/>
          <w:wAfter w:w="2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37A5" w:rsidRPr="0026438F" w:rsidTr="00983A5F">
        <w:trPr>
          <w:gridAfter w:val="1"/>
          <w:wAfter w:w="2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37A5" w:rsidRPr="0026438F" w:rsidTr="00983A5F">
        <w:trPr>
          <w:gridAfter w:val="1"/>
          <w:wAfter w:w="2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37A5" w:rsidRPr="0026438F" w:rsidTr="00983A5F">
        <w:trPr>
          <w:gridAfter w:val="1"/>
          <w:wAfter w:w="2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37A5" w:rsidRPr="0026438F" w:rsidTr="00983A5F">
        <w:trPr>
          <w:gridAfter w:val="1"/>
          <w:wAfter w:w="2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37A5" w:rsidRPr="0026438F" w:rsidTr="00983A5F">
        <w:trPr>
          <w:jc w:val="center"/>
        </w:trPr>
        <w:tc>
          <w:tcPr>
            <w:tcW w:w="1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7A5" w:rsidRPr="0026438F" w:rsidRDefault="009A37A5" w:rsidP="00983A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A37A5" w:rsidRPr="0026438F" w:rsidRDefault="009A37A5" w:rsidP="009A3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5432"/>
        <w:gridCol w:w="5677"/>
      </w:tblGrid>
      <w:tr w:rsidR="009A37A5" w:rsidRPr="0026438F" w:rsidTr="00983A5F">
        <w:trPr>
          <w:jc w:val="center"/>
        </w:trPr>
        <w:tc>
          <w:tcPr>
            <w:tcW w:w="4678" w:type="dxa"/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Оценка знаний:</w:t>
            </w:r>
          </w:p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Высокий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- знания сформированы и являются устойчивыми;</w:t>
            </w:r>
          </w:p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Средний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- знания сформированы, но не являются устойчивыми;</w:t>
            </w:r>
          </w:p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Допустимый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- знания сформированы частично.</w:t>
            </w:r>
          </w:p>
        </w:tc>
        <w:tc>
          <w:tcPr>
            <w:tcW w:w="5245" w:type="dxa"/>
            <w:shd w:val="clear" w:color="auto" w:fill="auto"/>
          </w:tcPr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Оценка умений:</w:t>
            </w:r>
          </w:p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Высокий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– умение проявляется во всех видах деятельности;</w:t>
            </w:r>
          </w:p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Средний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- умение проявляется не во всех видах деятельности;</w:t>
            </w:r>
          </w:p>
          <w:p w:rsidR="009A37A5" w:rsidRPr="00B87AAD" w:rsidRDefault="009A37A5" w:rsidP="009A3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Допустимый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- умение проявляется частично.</w:t>
            </w:r>
          </w:p>
        </w:tc>
        <w:tc>
          <w:tcPr>
            <w:tcW w:w="5481" w:type="dxa"/>
          </w:tcPr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87AA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Оценка личностных качеств:</w:t>
            </w:r>
          </w:p>
          <w:p w:rsidR="009A37A5" w:rsidRPr="00B87AAD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Высокий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– личностные качества сформированы;</w:t>
            </w:r>
          </w:p>
          <w:p w:rsidR="009A37A5" w:rsidRPr="009A37A5" w:rsidRDefault="009A37A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gramStart"/>
            <w:r w:rsidRPr="00B87AAD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Средний</w:t>
            </w:r>
            <w:proofErr w:type="gramEnd"/>
            <w:r w:rsidRPr="00B87A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– личностные качества сформированы частично.</w:t>
            </w:r>
          </w:p>
        </w:tc>
      </w:tr>
    </w:tbl>
    <w:p w:rsidR="00E5185A" w:rsidRDefault="00E5185A"/>
    <w:sectPr w:rsidR="00E5185A" w:rsidSect="009A37A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D4351"/>
    <w:multiLevelType w:val="hybridMultilevel"/>
    <w:tmpl w:val="9C7EF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A5"/>
    <w:rsid w:val="009A37A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A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A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2020-12-23T08:03:00Z</dcterms:created>
  <dcterms:modified xsi:type="dcterms:W3CDTF">2020-12-23T08:05:00Z</dcterms:modified>
</cp:coreProperties>
</file>