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830" w:rsidRDefault="00171830" w:rsidP="001718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1830" w:rsidRPr="002C3ECB" w:rsidRDefault="00171830" w:rsidP="00171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ECB">
        <w:rPr>
          <w:rFonts w:ascii="Times New Roman" w:hAnsi="Times New Roman"/>
          <w:b/>
          <w:sz w:val="24"/>
          <w:szCs w:val="24"/>
        </w:rPr>
        <w:t>Шило Светлана Анатольевна</w:t>
      </w:r>
    </w:p>
    <w:p w:rsidR="00171830" w:rsidRPr="002C3ECB" w:rsidRDefault="00171830" w:rsidP="001718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1830" w:rsidRDefault="00171830" w:rsidP="00171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C3ECB">
        <w:rPr>
          <w:rFonts w:ascii="Times New Roman" w:hAnsi="Times New Roman"/>
          <w:b/>
          <w:sz w:val="24"/>
          <w:szCs w:val="24"/>
        </w:rPr>
        <w:t>221 – 633 -753</w:t>
      </w:r>
    </w:p>
    <w:p w:rsidR="00171830" w:rsidRDefault="00171830" w:rsidP="001718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71830" w:rsidRDefault="00171830" w:rsidP="0017183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171830" w:rsidRDefault="00171830" w:rsidP="00171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7CE">
        <w:rPr>
          <w:rFonts w:ascii="Times New Roman" w:hAnsi="Times New Roman"/>
          <w:b/>
          <w:sz w:val="24"/>
          <w:szCs w:val="24"/>
        </w:rPr>
        <w:t xml:space="preserve">Технологическая карта урока по теме </w:t>
      </w:r>
    </w:p>
    <w:p w:rsidR="00171830" w:rsidRPr="009617CE" w:rsidRDefault="00171830" w:rsidP="0017183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10142"/>
      </w:tblGrid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Предмет, класс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Биология, 8 класс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Значение опорно-двигательной системы. Строение и рост костей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Тип урока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Урок открытия новых знаний</w:t>
            </w:r>
          </w:p>
        </w:tc>
      </w:tr>
      <w:tr w:rsidR="00171830" w:rsidRPr="009617CE" w:rsidTr="007E4149">
        <w:trPr>
          <w:trHeight w:val="64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Познакомить учащихся с ролью ОДС человека, раскрыть особенности строения и химического состава костей. Показать взаимосвязь строения костей с выполняемой ими функцией. Познакомить с классификацией костей и выяснить, за счет чего происходит их рост.</w:t>
            </w:r>
          </w:p>
        </w:tc>
      </w:tr>
      <w:tr w:rsidR="00171830" w:rsidRPr="009617CE" w:rsidTr="007E4149">
        <w:trPr>
          <w:trHeight w:val="16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Деятельностная</w:t>
            </w:r>
            <w:proofErr w:type="spellEnd"/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Создание  условий </w:t>
            </w:r>
            <w:proofErr w:type="gramStart"/>
            <w:r w:rsidRPr="009617CE">
              <w:rPr>
                <w:rFonts w:ascii="Times New Roman" w:hAnsi="Times New Roman"/>
                <w:sz w:val="24"/>
                <w:szCs w:val="24"/>
              </w:rPr>
              <w:t>для формирования у учащихся способности к открытию новых знаний через работу с источником</w:t>
            </w:r>
            <w:proofErr w:type="gramEnd"/>
            <w:r w:rsidRPr="009617CE">
              <w:rPr>
                <w:rFonts w:ascii="Times New Roman" w:hAnsi="Times New Roman"/>
                <w:sz w:val="24"/>
                <w:szCs w:val="24"/>
              </w:rPr>
              <w:t xml:space="preserve"> знаний, поиска решений проблемных вопросов, выполнения лабораторной работы. </w:t>
            </w:r>
          </w:p>
        </w:tc>
      </w:tr>
      <w:tr w:rsidR="00171830" w:rsidRPr="009617CE" w:rsidTr="007E4149">
        <w:trPr>
          <w:trHeight w:val="465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Знать особенности строения костей, отличительные признаки компактной и губчатой костной ткани, уметь находить ткани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рисунках;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Иметь представление о роли ОДС человека, химическом составе костей, особенностях их роста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Называть примеры типов костей, называть особенности их строения.</w:t>
            </w:r>
          </w:p>
        </w:tc>
      </w:tr>
      <w:tr w:rsidR="00171830" w:rsidRPr="009617CE" w:rsidTr="007E4149">
        <w:trPr>
          <w:trHeight w:val="345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Формирование умения учащихся определять учебную задачу, выдвигать гипотезы, планировать свою деятельность, работать с источниками информации, проводить самооценку.</w:t>
            </w:r>
          </w:p>
        </w:tc>
      </w:tr>
      <w:tr w:rsidR="00171830" w:rsidRPr="009617CE" w:rsidTr="007E4149"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Формирование  выраженной устойчивой учебно-познавательной мотивации и интереса к учению</w:t>
            </w:r>
          </w:p>
        </w:tc>
      </w:tr>
      <w:tr w:rsidR="00171830" w:rsidRPr="009617CE" w:rsidTr="007E4149"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УУД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Мотивация учебной деятельности, нравственно-этические нормы усвоения темы. Умение оценивать уровень опасности ситуации для здоровья, понимание важности сохранения здоровья.</w:t>
            </w:r>
          </w:p>
        </w:tc>
      </w:tr>
      <w:tr w:rsidR="00171830" w:rsidRPr="009617CE" w:rsidTr="007E4149"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Уметь организовать свою учебную деятельность и выполнять задания учителя: постановка целей, планирование, коррекция деятельности. Развивать навыки самооценки и самоанализа</w:t>
            </w:r>
          </w:p>
        </w:tc>
      </w:tr>
      <w:tr w:rsidR="00171830" w:rsidRPr="009617CE" w:rsidTr="007E4149">
        <w:tc>
          <w:tcPr>
            <w:tcW w:w="209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Уметь выделять главное в тексте, структурировать учебный материал, анализировать, сравнивать, обобщать, грамотно формулировать вопросы, работать с различными источниками информации,</w:t>
            </w:r>
          </w:p>
        </w:tc>
      </w:tr>
      <w:tr w:rsidR="00171830" w:rsidRPr="009617CE" w:rsidTr="007E4149">
        <w:tc>
          <w:tcPr>
            <w:tcW w:w="2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Сотрудничество с учителем и учениками: умение слушать, вступать в диалог, задавать вопросы,  участвовать в коллективном обсуждении проблем. 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Технологии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Проблемное обучение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7CE">
              <w:rPr>
                <w:rFonts w:ascii="Times New Roman" w:hAnsi="Times New Roman"/>
                <w:sz w:val="24"/>
                <w:szCs w:val="24"/>
              </w:rPr>
              <w:t>Частично-поисковый, объяснительно-иллюстративный, словесный (беседа, диалог); наглядный (работа с таблицами, рисунками, схемами); практический (поиск информации,  составление схем и таблиц, выполнение лабораторной работы); дедуктивный (анализ, синтез, обобщение).</w:t>
            </w:r>
            <w:proofErr w:type="gramEnd"/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Структура урока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1. Организационный этап.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2. Актуализация знаний.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3. Постановка учебной задачи.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4. Усвоение новых знаний и первичное закрепление.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5. Закрепление изученного материала.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6. Рефлексия деятельности (подведение итогов занятия).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7. Информация о домашнем задании, выставление оценок за урок.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Содержание материала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Значение ОДС человека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Макроскопическое строение костей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Микроскопическое строение костей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Рост костей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Химический состав костей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Учебник: Биология. Человек. 8 класс: учебник для общеобразовательных учебных заведений / В. В. Пасечник М.: Дрофа 2014 г.;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ЦОР «Строение кости», «Химический состав костей», таблица «Строение костей», презентация. </w:t>
            </w:r>
          </w:p>
        </w:tc>
      </w:tr>
      <w:tr w:rsidR="00171830" w:rsidRPr="009617CE" w:rsidTr="007E4149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Оборудование </w:t>
            </w:r>
          </w:p>
        </w:tc>
        <w:tc>
          <w:tcPr>
            <w:tcW w:w="10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ПК, мультимедийный  проектор. </w:t>
            </w:r>
          </w:p>
        </w:tc>
      </w:tr>
    </w:tbl>
    <w:p w:rsidR="00171830" w:rsidRDefault="00171830" w:rsidP="00171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830" w:rsidRDefault="00171830" w:rsidP="00171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17CE">
        <w:rPr>
          <w:rFonts w:ascii="Times New Roman" w:hAnsi="Times New Roman"/>
          <w:b/>
          <w:sz w:val="24"/>
          <w:szCs w:val="24"/>
        </w:rPr>
        <w:t>Ход урока:</w:t>
      </w:r>
    </w:p>
    <w:p w:rsidR="00171830" w:rsidRPr="009617CE" w:rsidRDefault="00171830" w:rsidP="001718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4962"/>
        <w:gridCol w:w="5180"/>
      </w:tblGrid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Приветствует учащихся, осуществляет проверку их готовности к уроку.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Настраиваются на работу, проверка наличия учебника, тетради, рабочей тетради, дневника, письменных принадлежностей.</w:t>
            </w: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: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умение соблюдать дисциплину на уроке, уважительно относиться к учителю и одноклассникам.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Актуализация знаний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Организует проверку выполнения домашнего задания. 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Мотивация учащихся к учебной деятельности.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Выполняют задание, оценивают совместно с учителем одноклассников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умение соблюдать дисциплину на уроке, уважительно относиться к учителю и одноклассникам.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умение организовать выполнение заданий учителя.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умение воспринимать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lastRenderedPageBreak/>
              <w:t>информацию на слух, отвечать на вопросы учителя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Постановка учебной задачи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Предлагает учащимся сформулировать тему урока и определить  учебную задачу, составить план урока.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Называют тему урока, формулируют учебную задачу (цель), составляют план работы 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формируется потребность в получении новых знаний.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самостоятельное формулирование цели и задач, планирование, прогнозирование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Усвоение новых знаний и первичное закрепление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Рассказывает о строении костей, особенностях строения костной ткани.  </w:t>
            </w:r>
            <w:proofErr w:type="gramStart"/>
            <w:r w:rsidRPr="009617CE">
              <w:rPr>
                <w:rFonts w:ascii="Times New Roman" w:hAnsi="Times New Roman"/>
                <w:sz w:val="24"/>
                <w:szCs w:val="24"/>
              </w:rPr>
              <w:t>Предлагает обучающимся проблемные вопросы и задания с целью выяснения взаимосвязи выполняемых функций со строением.</w:t>
            </w:r>
            <w:proofErr w:type="gramEnd"/>
            <w:r w:rsidRPr="009617CE">
              <w:rPr>
                <w:rFonts w:ascii="Times New Roman" w:hAnsi="Times New Roman"/>
                <w:sz w:val="24"/>
                <w:szCs w:val="24"/>
              </w:rPr>
              <w:t xml:space="preserve"> Осуществляет коррекцию, организует обсуждение.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Организует работу с учебником по изучению роли ОДС человека.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Используя презентацию и ЦОР, организует эвристическую беседу о химическом составе костей. Осуществляет коррекцию, организует обсуждение.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Организует первичное закрепление материала.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Делают вывод о функциях ОДС человека.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Выясняют особенности строения костей и костной ткани. Выявляют взаимосвязь строения костей с выполняемыми функциями.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Работают с текстом учебника, изучают роль ОДС, заполняют таблицу. 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Отвечают  на проблемные вопросы. Высказывают предположения о химическом составе костей. Используя ЦОР «Химический состав костей» делают вывод о  значении неорганических и органических веществ. </w:t>
            </w: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формируется потребность  к самообразованию. Осознание ответственности за общее дело. 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целеполагание; планирование; контроль; оценка и самооценка.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формирование умения ориентироваться в учебнике, находить и использовать нужную информацию. Анализировать, сравнивать, классифицировать и обобщать факты и явления, устанавливать связи между ними, выявлять причины и следствия.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Осуществляют   сотрудничество по поиску и сбору информации. Выражение своих мыслей. Аргументация своего мнения, учёт мнений других участников образовательного процесса. 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Закрепление изученного материала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Организует закрепление материала. Организует работу групп по изучению микроскопического строения костей. 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Заслушива</w:t>
            </w:r>
            <w:r>
              <w:rPr>
                <w:rFonts w:ascii="Times New Roman" w:hAnsi="Times New Roman"/>
                <w:sz w:val="24"/>
                <w:szCs w:val="24"/>
              </w:rPr>
              <w:t>ет отчет, организует коррекцию.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Выполняют лабораторную работу «Микроскопическое строение кости»</w:t>
            </w: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 оценивают правильность выполнения действия на уровне адекватной самооценки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Познавательные: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Систематизируют и обобщают информации, структурируют знания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t>Рефлексия деятельности (подведение итогов занятия)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 xml:space="preserve">Подводит итог учебной деятельности, организует рефлексию учащихся 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Осуществляют рефлексию</w:t>
            </w: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>Уважительное отношение к другому человеку, его мнению.</w:t>
            </w:r>
          </w:p>
          <w:p w:rsidR="00171830" w:rsidRDefault="00171830" w:rsidP="007E414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Участие в подведении итогов </w:t>
            </w:r>
            <w:r w:rsidRPr="009617CE">
              <w:rPr>
                <w:rFonts w:ascii="Times New Roman" w:hAnsi="Times New Roman"/>
                <w:sz w:val="24"/>
                <w:szCs w:val="24"/>
              </w:rPr>
              <w:lastRenderedPageBreak/>
              <w:t>урока. Самооценка.</w:t>
            </w: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171830" w:rsidRPr="009617CE" w:rsidRDefault="00171830" w:rsidP="007E4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9617CE">
              <w:rPr>
                <w:rFonts w:ascii="Times New Roman" w:hAnsi="Times New Roman"/>
                <w:sz w:val="24"/>
                <w:szCs w:val="24"/>
              </w:rPr>
              <w:t xml:space="preserve"> используют языковые средства для отображения своих мыслей.</w:t>
            </w:r>
          </w:p>
        </w:tc>
      </w:tr>
      <w:tr w:rsidR="00171830" w:rsidRPr="009617CE" w:rsidTr="007E4149">
        <w:tc>
          <w:tcPr>
            <w:tcW w:w="14786" w:type="dxa"/>
            <w:gridSpan w:val="3"/>
            <w:shd w:val="clear" w:color="auto" w:fill="auto"/>
          </w:tcPr>
          <w:p w:rsidR="00171830" w:rsidRPr="009617CE" w:rsidRDefault="00171830" w:rsidP="007E414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617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Информация о домашнем задании, выставление оценок за урок</w:t>
            </w:r>
          </w:p>
        </w:tc>
      </w:tr>
      <w:tr w:rsidR="00171830" w:rsidRPr="009617CE" w:rsidTr="007E4149">
        <w:tc>
          <w:tcPr>
            <w:tcW w:w="4644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Даёт информацию о домашнем задании</w:t>
            </w:r>
          </w:p>
        </w:tc>
        <w:tc>
          <w:tcPr>
            <w:tcW w:w="4962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7CE">
              <w:rPr>
                <w:rFonts w:ascii="Times New Roman" w:hAnsi="Times New Roman"/>
                <w:sz w:val="24"/>
                <w:szCs w:val="24"/>
              </w:rPr>
              <w:t>Определяются с выбором домашнего задания</w:t>
            </w:r>
          </w:p>
        </w:tc>
        <w:tc>
          <w:tcPr>
            <w:tcW w:w="5180" w:type="dxa"/>
            <w:shd w:val="clear" w:color="auto" w:fill="auto"/>
          </w:tcPr>
          <w:p w:rsidR="00171830" w:rsidRPr="009617CE" w:rsidRDefault="00171830" w:rsidP="007E41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1830" w:rsidRPr="009617CE" w:rsidRDefault="00171830" w:rsidP="001718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3625" w:rsidRDefault="00C53625">
      <w:bookmarkStart w:id="0" w:name="_GoBack"/>
      <w:bookmarkEnd w:id="0"/>
    </w:p>
    <w:sectPr w:rsidR="00C53625" w:rsidSect="009617C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703F8"/>
    <w:multiLevelType w:val="hybridMultilevel"/>
    <w:tmpl w:val="94585BEC"/>
    <w:lvl w:ilvl="0" w:tplc="BE8C7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30"/>
    <w:rsid w:val="00171830"/>
    <w:rsid w:val="00C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2016-02-19T00:59:00Z</dcterms:created>
  <dcterms:modified xsi:type="dcterms:W3CDTF">2016-02-19T00:59:00Z</dcterms:modified>
</cp:coreProperties>
</file>