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1B6E" w:rsidRDefault="00761B6E" w:rsidP="00892FA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Приложение 1.</w:t>
      </w:r>
    </w:p>
    <w:p w:rsidR="00892FA9" w:rsidRPr="00761B6E" w:rsidRDefault="00892FA9" w:rsidP="00892FA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1B6E">
        <w:rPr>
          <w:rFonts w:ascii="Times New Roman" w:hAnsi="Times New Roman" w:cs="Times New Roman"/>
          <w:b/>
          <w:sz w:val="24"/>
          <w:szCs w:val="24"/>
        </w:rPr>
        <w:t>Текст №1.</w:t>
      </w:r>
    </w:p>
    <w:p w:rsidR="00892FA9" w:rsidRPr="00761B6E" w:rsidRDefault="00892FA9" w:rsidP="00761B6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1B6E">
        <w:rPr>
          <w:rFonts w:ascii="Times New Roman" w:hAnsi="Times New Roman" w:cs="Times New Roman"/>
          <w:b/>
          <w:sz w:val="24"/>
          <w:szCs w:val="24"/>
        </w:rPr>
        <w:t>Последовательное соединение проводников.</w:t>
      </w:r>
    </w:p>
    <w:p w:rsidR="00686829" w:rsidRPr="00761B6E" w:rsidRDefault="00761B6E" w:rsidP="00892FA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892FA9" w:rsidRPr="00761B6E">
        <w:rPr>
          <w:rFonts w:ascii="Times New Roman" w:hAnsi="Times New Roman" w:cs="Times New Roman"/>
          <w:sz w:val="24"/>
          <w:szCs w:val="24"/>
        </w:rPr>
        <w:t>Примером данного соединения проводников яв</w:t>
      </w:r>
      <w:r>
        <w:rPr>
          <w:rFonts w:ascii="Times New Roman" w:hAnsi="Times New Roman" w:cs="Times New Roman"/>
          <w:sz w:val="24"/>
          <w:szCs w:val="24"/>
        </w:rPr>
        <w:t xml:space="preserve">ляется елочная гирлянда. </w:t>
      </w:r>
      <w:r w:rsidR="00892FA9" w:rsidRPr="00761B6E">
        <w:rPr>
          <w:rFonts w:ascii="Times New Roman" w:hAnsi="Times New Roman" w:cs="Times New Roman"/>
          <w:sz w:val="24"/>
          <w:szCs w:val="24"/>
        </w:rPr>
        <w:t>При последовательном соединении сила тока в любых частях цепи одинакова. Полное напряжение в цепи при последовательном соединении равно сумме напряжений на отдельных участках цепи. Общее сопротивление цепи при последовательном соединении равно сумме сопротивлений отдельных проводников.</w:t>
      </w:r>
    </w:p>
    <w:p w:rsidR="00761B6E" w:rsidRDefault="00761B6E" w:rsidP="00761B6E">
      <w:pPr>
        <w:rPr>
          <w:rFonts w:ascii="Times New Roman" w:hAnsi="Times New Roman" w:cs="Times New Roman"/>
          <w:sz w:val="24"/>
          <w:szCs w:val="24"/>
        </w:rPr>
      </w:pPr>
    </w:p>
    <w:p w:rsidR="00892FA9" w:rsidRPr="00761B6E" w:rsidRDefault="00892FA9" w:rsidP="00761B6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1B6E">
        <w:rPr>
          <w:rFonts w:ascii="Times New Roman" w:hAnsi="Times New Roman" w:cs="Times New Roman"/>
          <w:b/>
          <w:sz w:val="24"/>
          <w:szCs w:val="24"/>
        </w:rPr>
        <w:t>Текст №2.</w:t>
      </w:r>
    </w:p>
    <w:p w:rsidR="00892FA9" w:rsidRPr="00761B6E" w:rsidRDefault="00892FA9" w:rsidP="00761B6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1B6E">
        <w:rPr>
          <w:rFonts w:ascii="Times New Roman" w:hAnsi="Times New Roman" w:cs="Times New Roman"/>
          <w:b/>
          <w:sz w:val="24"/>
          <w:szCs w:val="24"/>
        </w:rPr>
        <w:t>Параллельное соединение проводников.</w:t>
      </w:r>
    </w:p>
    <w:p w:rsidR="00892FA9" w:rsidRPr="00761B6E" w:rsidRDefault="00761B6E" w:rsidP="00892FA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892FA9" w:rsidRPr="00761B6E">
        <w:rPr>
          <w:rFonts w:ascii="Times New Roman" w:hAnsi="Times New Roman" w:cs="Times New Roman"/>
          <w:sz w:val="24"/>
          <w:szCs w:val="24"/>
        </w:rPr>
        <w:t xml:space="preserve"> Очень удобно применять параллельное соединение потребителей в быту и в технике. Все потребители в этом случае изготавливаются в расчете на одинаковое напряжение. При выключении одного потребителя другие продолжают действовать. Ток в них не прерывается, так как цепь остается замкнутой.</w:t>
      </w:r>
    </w:p>
    <w:sectPr w:rsidR="00892FA9" w:rsidRPr="00761B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2FA9"/>
    <w:rsid w:val="000714B2"/>
    <w:rsid w:val="00686829"/>
    <w:rsid w:val="00761B6E"/>
    <w:rsid w:val="00892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134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317_1</dc:creator>
  <cp:lastModifiedBy>Пользователь</cp:lastModifiedBy>
  <cp:revision>3</cp:revision>
  <dcterms:created xsi:type="dcterms:W3CDTF">2015-12-19T09:18:00Z</dcterms:created>
  <dcterms:modified xsi:type="dcterms:W3CDTF">2015-12-19T09:20:00Z</dcterms:modified>
</cp:coreProperties>
</file>