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664" w:rsidRDefault="00503664"/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503664" w:rsidTr="00503664">
        <w:tc>
          <w:tcPr>
            <w:tcW w:w="1914" w:type="dxa"/>
          </w:tcPr>
          <w:p w:rsidR="00503664" w:rsidRDefault="00503664" w:rsidP="00503664">
            <w:pPr>
              <w:jc w:val="center"/>
              <w:rPr>
                <w:b/>
                <w:sz w:val="24"/>
                <w:szCs w:val="24"/>
              </w:rPr>
            </w:pPr>
          </w:p>
          <w:p w:rsidR="00503664" w:rsidRDefault="00503664" w:rsidP="005036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Крокодил </w:t>
            </w:r>
          </w:p>
          <w:p w:rsidR="00503664" w:rsidRPr="00503664" w:rsidRDefault="00503664" w:rsidP="005036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503664" w:rsidRDefault="00503664" w:rsidP="00503664">
            <w:pPr>
              <w:jc w:val="center"/>
              <w:rPr>
                <w:b/>
                <w:sz w:val="24"/>
                <w:szCs w:val="24"/>
              </w:rPr>
            </w:pPr>
          </w:p>
          <w:p w:rsidR="00503664" w:rsidRPr="00503664" w:rsidRDefault="00503664" w:rsidP="005036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Панда </w:t>
            </w:r>
          </w:p>
        </w:tc>
        <w:tc>
          <w:tcPr>
            <w:tcW w:w="1914" w:type="dxa"/>
          </w:tcPr>
          <w:p w:rsidR="00503664" w:rsidRDefault="00503664" w:rsidP="00503664">
            <w:pPr>
              <w:jc w:val="center"/>
              <w:rPr>
                <w:b/>
                <w:sz w:val="24"/>
                <w:szCs w:val="24"/>
              </w:rPr>
            </w:pPr>
          </w:p>
          <w:p w:rsidR="00503664" w:rsidRPr="00503664" w:rsidRDefault="00503664" w:rsidP="005036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Горилла </w:t>
            </w:r>
          </w:p>
        </w:tc>
        <w:tc>
          <w:tcPr>
            <w:tcW w:w="1914" w:type="dxa"/>
          </w:tcPr>
          <w:p w:rsidR="00503664" w:rsidRDefault="00503664" w:rsidP="00503664">
            <w:pPr>
              <w:jc w:val="center"/>
              <w:rPr>
                <w:b/>
                <w:sz w:val="24"/>
                <w:szCs w:val="24"/>
              </w:rPr>
            </w:pPr>
          </w:p>
          <w:p w:rsidR="00503664" w:rsidRPr="00503664" w:rsidRDefault="00503664" w:rsidP="005036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Анаконда  - удав </w:t>
            </w:r>
          </w:p>
        </w:tc>
        <w:tc>
          <w:tcPr>
            <w:tcW w:w="1915" w:type="dxa"/>
          </w:tcPr>
          <w:p w:rsidR="00503664" w:rsidRDefault="00503664" w:rsidP="00503664">
            <w:pPr>
              <w:jc w:val="center"/>
              <w:rPr>
                <w:b/>
                <w:sz w:val="24"/>
                <w:szCs w:val="24"/>
              </w:rPr>
            </w:pPr>
          </w:p>
          <w:p w:rsidR="00503664" w:rsidRPr="00503664" w:rsidRDefault="00503664" w:rsidP="005036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Ленивец </w:t>
            </w:r>
          </w:p>
        </w:tc>
      </w:tr>
      <w:tr w:rsidR="00503664" w:rsidTr="00503664">
        <w:tc>
          <w:tcPr>
            <w:tcW w:w="1914" w:type="dxa"/>
          </w:tcPr>
          <w:p w:rsidR="00503664" w:rsidRDefault="00503664" w:rsidP="00503664">
            <w:pPr>
              <w:jc w:val="center"/>
              <w:rPr>
                <w:b/>
                <w:sz w:val="24"/>
                <w:szCs w:val="24"/>
              </w:rPr>
            </w:pPr>
          </w:p>
          <w:p w:rsidR="00503664" w:rsidRDefault="00503664" w:rsidP="005036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Крокодил </w:t>
            </w:r>
          </w:p>
          <w:p w:rsidR="00503664" w:rsidRPr="00503664" w:rsidRDefault="00503664" w:rsidP="005036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503664" w:rsidRDefault="00503664" w:rsidP="00503664">
            <w:pPr>
              <w:jc w:val="center"/>
              <w:rPr>
                <w:b/>
                <w:sz w:val="24"/>
                <w:szCs w:val="24"/>
              </w:rPr>
            </w:pPr>
          </w:p>
          <w:p w:rsidR="00503664" w:rsidRPr="00503664" w:rsidRDefault="00503664" w:rsidP="005036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Коала </w:t>
            </w:r>
          </w:p>
        </w:tc>
        <w:tc>
          <w:tcPr>
            <w:tcW w:w="1914" w:type="dxa"/>
          </w:tcPr>
          <w:p w:rsidR="00503664" w:rsidRDefault="00503664" w:rsidP="00503664">
            <w:pPr>
              <w:jc w:val="center"/>
              <w:rPr>
                <w:b/>
                <w:sz w:val="24"/>
                <w:szCs w:val="24"/>
              </w:rPr>
            </w:pPr>
          </w:p>
          <w:p w:rsidR="00503664" w:rsidRPr="00503664" w:rsidRDefault="00503664" w:rsidP="005036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Лев </w:t>
            </w:r>
          </w:p>
        </w:tc>
        <w:tc>
          <w:tcPr>
            <w:tcW w:w="1914" w:type="dxa"/>
          </w:tcPr>
          <w:p w:rsidR="00503664" w:rsidRDefault="00503664" w:rsidP="00503664">
            <w:pPr>
              <w:jc w:val="center"/>
              <w:rPr>
                <w:b/>
                <w:sz w:val="24"/>
                <w:szCs w:val="24"/>
              </w:rPr>
            </w:pPr>
          </w:p>
          <w:p w:rsidR="00503664" w:rsidRPr="00503664" w:rsidRDefault="00503664" w:rsidP="005036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Леопард </w:t>
            </w:r>
          </w:p>
        </w:tc>
        <w:tc>
          <w:tcPr>
            <w:tcW w:w="1915" w:type="dxa"/>
          </w:tcPr>
          <w:p w:rsidR="00503664" w:rsidRDefault="00503664" w:rsidP="00503664">
            <w:pPr>
              <w:jc w:val="center"/>
              <w:rPr>
                <w:b/>
                <w:sz w:val="24"/>
                <w:szCs w:val="24"/>
              </w:rPr>
            </w:pPr>
          </w:p>
          <w:p w:rsidR="00503664" w:rsidRPr="00503664" w:rsidRDefault="00503664" w:rsidP="005036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Крокодил </w:t>
            </w:r>
          </w:p>
        </w:tc>
      </w:tr>
      <w:tr w:rsidR="00503664" w:rsidTr="00503664">
        <w:tc>
          <w:tcPr>
            <w:tcW w:w="1914" w:type="dxa"/>
          </w:tcPr>
          <w:p w:rsidR="00503664" w:rsidRDefault="00503664" w:rsidP="00503664">
            <w:pPr>
              <w:jc w:val="center"/>
              <w:rPr>
                <w:b/>
                <w:sz w:val="24"/>
                <w:szCs w:val="24"/>
              </w:rPr>
            </w:pPr>
          </w:p>
          <w:p w:rsidR="00503664" w:rsidRDefault="00503664" w:rsidP="005036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Крокодил </w:t>
            </w:r>
          </w:p>
          <w:p w:rsidR="00503664" w:rsidRPr="00503664" w:rsidRDefault="00503664" w:rsidP="005036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503664" w:rsidRDefault="00503664" w:rsidP="00503664">
            <w:pPr>
              <w:jc w:val="center"/>
              <w:rPr>
                <w:b/>
                <w:sz w:val="24"/>
                <w:szCs w:val="24"/>
              </w:rPr>
            </w:pPr>
          </w:p>
          <w:p w:rsidR="00503664" w:rsidRPr="00503664" w:rsidRDefault="00503664" w:rsidP="005036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Слон </w:t>
            </w:r>
          </w:p>
        </w:tc>
        <w:tc>
          <w:tcPr>
            <w:tcW w:w="1914" w:type="dxa"/>
          </w:tcPr>
          <w:p w:rsidR="00503664" w:rsidRPr="00503664" w:rsidRDefault="00503664" w:rsidP="005036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503664" w:rsidRPr="00503664" w:rsidRDefault="00503664" w:rsidP="005036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503664" w:rsidRPr="00503664" w:rsidRDefault="00503664" w:rsidP="0050366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53C52" w:rsidRDefault="00F53C52"/>
    <w:tbl>
      <w:tblPr>
        <w:tblStyle w:val="a3"/>
        <w:tblW w:w="0" w:type="auto"/>
        <w:tblLook w:val="04A0"/>
      </w:tblPr>
      <w:tblGrid>
        <w:gridCol w:w="9571"/>
      </w:tblGrid>
      <w:tr w:rsidR="007177D1" w:rsidRPr="00BD2244" w:rsidTr="00300282">
        <w:tc>
          <w:tcPr>
            <w:tcW w:w="9571" w:type="dxa"/>
          </w:tcPr>
          <w:p w:rsidR="007177D1" w:rsidRDefault="007177D1" w:rsidP="00300282">
            <w:pPr>
              <w:ind w:left="284"/>
              <w:rPr>
                <w:bCs/>
                <w:sz w:val="32"/>
                <w:szCs w:val="32"/>
              </w:rPr>
            </w:pPr>
          </w:p>
          <w:p w:rsidR="007177D1" w:rsidRPr="00BD2244" w:rsidRDefault="007177D1" w:rsidP="00300282">
            <w:pPr>
              <w:ind w:left="284"/>
              <w:rPr>
                <w:sz w:val="32"/>
                <w:szCs w:val="32"/>
              </w:rPr>
            </w:pPr>
            <w:r w:rsidRPr="00BD2244">
              <w:rPr>
                <w:bCs/>
                <w:sz w:val="32"/>
                <w:szCs w:val="32"/>
              </w:rPr>
              <w:t>Леопард и Пантера два вида млекопитающих из семейства куньих. Леопарды живут в Африке, Южной Америке и Азии. Эти животные обитают в основном в густых, хвойных, влажных лесах, предпочитают оставаться рядом с водой. Эти животные являются одними из самых красивых кошек. У них гибкое, покрытое мягким, белым мехом тело, которое производит незабываемое впечатление.</w:t>
            </w:r>
          </w:p>
          <w:p w:rsidR="007177D1" w:rsidRPr="00BD2244" w:rsidRDefault="007177D1" w:rsidP="00300282">
            <w:pPr>
              <w:tabs>
                <w:tab w:val="num" w:pos="284"/>
              </w:tabs>
              <w:ind w:left="284"/>
              <w:rPr>
                <w:sz w:val="32"/>
                <w:szCs w:val="32"/>
              </w:rPr>
            </w:pPr>
          </w:p>
        </w:tc>
      </w:tr>
      <w:tr w:rsidR="007177D1" w:rsidRPr="00BD2244" w:rsidTr="00300282">
        <w:tc>
          <w:tcPr>
            <w:tcW w:w="9571" w:type="dxa"/>
          </w:tcPr>
          <w:p w:rsidR="007177D1" w:rsidRDefault="007177D1" w:rsidP="00300282">
            <w:pPr>
              <w:ind w:left="284"/>
              <w:rPr>
                <w:bCs/>
                <w:sz w:val="32"/>
                <w:szCs w:val="32"/>
              </w:rPr>
            </w:pPr>
          </w:p>
          <w:p w:rsidR="007177D1" w:rsidRPr="00BD2244" w:rsidRDefault="007177D1" w:rsidP="00300282">
            <w:pPr>
              <w:ind w:left="284"/>
              <w:rPr>
                <w:sz w:val="32"/>
                <w:szCs w:val="32"/>
              </w:rPr>
            </w:pPr>
            <w:r w:rsidRPr="00BD2244">
              <w:rPr>
                <w:bCs/>
                <w:sz w:val="32"/>
                <w:szCs w:val="32"/>
              </w:rPr>
              <w:t xml:space="preserve">Ленивцы настолько малоподвижны, что в их шерсти живут насекомые, а также сине-зелёные водоросли, придающие шерсти  синий оттенок. </w:t>
            </w:r>
          </w:p>
          <w:p w:rsidR="007177D1" w:rsidRPr="00BD2244" w:rsidRDefault="007177D1" w:rsidP="00300282">
            <w:pPr>
              <w:tabs>
                <w:tab w:val="num" w:pos="284"/>
              </w:tabs>
              <w:ind w:left="284"/>
              <w:rPr>
                <w:sz w:val="32"/>
                <w:szCs w:val="32"/>
              </w:rPr>
            </w:pPr>
            <w:r w:rsidRPr="00BD2244">
              <w:rPr>
                <w:bCs/>
                <w:sz w:val="32"/>
                <w:szCs w:val="32"/>
              </w:rPr>
              <w:t xml:space="preserve">Зрение у ленивца чёрно – белое.  Ленивцы обитают в основном на земле и строят </w:t>
            </w:r>
            <w:proofErr w:type="gramStart"/>
            <w:r w:rsidRPr="00BD2244">
              <w:rPr>
                <w:bCs/>
                <w:sz w:val="32"/>
                <w:szCs w:val="32"/>
              </w:rPr>
              <w:t>норы</w:t>
            </w:r>
            <w:proofErr w:type="gramEnd"/>
            <w:r w:rsidRPr="00BD2244">
              <w:rPr>
                <w:bCs/>
                <w:sz w:val="32"/>
                <w:szCs w:val="32"/>
              </w:rPr>
              <w:t xml:space="preserve"> в которых ночуют. </w:t>
            </w:r>
            <w:proofErr w:type="gramStart"/>
            <w:r w:rsidRPr="00BD2244">
              <w:rPr>
                <w:bCs/>
                <w:sz w:val="32"/>
                <w:szCs w:val="32"/>
              </w:rPr>
              <w:t>Из –</w:t>
            </w:r>
            <w:r>
              <w:rPr>
                <w:bCs/>
                <w:sz w:val="32"/>
                <w:szCs w:val="32"/>
              </w:rPr>
              <w:t xml:space="preserve"> </w:t>
            </w:r>
            <w:r w:rsidRPr="00BD2244">
              <w:rPr>
                <w:bCs/>
                <w:sz w:val="32"/>
                <w:szCs w:val="32"/>
              </w:rPr>
              <w:t>за малоподвижного образа жизни ленивцы склонны к  ожирению.</w:t>
            </w:r>
            <w:proofErr w:type="gramEnd"/>
          </w:p>
          <w:p w:rsidR="007177D1" w:rsidRPr="00BD2244" w:rsidRDefault="007177D1" w:rsidP="00300282">
            <w:pPr>
              <w:tabs>
                <w:tab w:val="num" w:pos="284"/>
              </w:tabs>
              <w:ind w:left="284"/>
              <w:rPr>
                <w:sz w:val="32"/>
                <w:szCs w:val="32"/>
              </w:rPr>
            </w:pPr>
          </w:p>
        </w:tc>
      </w:tr>
    </w:tbl>
    <w:p w:rsidR="007177D1" w:rsidRDefault="007177D1"/>
    <w:sectPr w:rsidR="007177D1" w:rsidSect="00206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503664"/>
    <w:rsid w:val="00206542"/>
    <w:rsid w:val="00503664"/>
    <w:rsid w:val="007177D1"/>
    <w:rsid w:val="00F53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6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ИМИ</cp:lastModifiedBy>
  <cp:revision>3</cp:revision>
  <cp:lastPrinted>2014-11-20T04:01:00Z</cp:lastPrinted>
  <dcterms:created xsi:type="dcterms:W3CDTF">2014-11-20T00:46:00Z</dcterms:created>
  <dcterms:modified xsi:type="dcterms:W3CDTF">2014-11-20T04:01:00Z</dcterms:modified>
</cp:coreProperties>
</file>