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7D" w:rsidRDefault="005A5C7D" w:rsidP="005A5C7D">
      <w:pPr>
        <w:jc w:val="center"/>
      </w:pPr>
      <w:r>
        <w:t>Пуртова Галина Александровна 272-997-602</w:t>
      </w:r>
    </w:p>
    <w:p w:rsidR="005A5C7D" w:rsidRPr="005A5C7D" w:rsidRDefault="005A5C7D" w:rsidP="005A5C7D">
      <w:pPr>
        <w:jc w:val="center"/>
      </w:pPr>
    </w:p>
    <w:p w:rsidR="00317644" w:rsidRPr="00317644" w:rsidRDefault="00317644" w:rsidP="00317644">
      <w:pPr>
        <w:jc w:val="right"/>
        <w:rPr>
          <w:i/>
        </w:rPr>
      </w:pPr>
      <w:r w:rsidRPr="00317644">
        <w:rPr>
          <w:i/>
        </w:rPr>
        <w:t>Приложение 2</w:t>
      </w:r>
    </w:p>
    <w:p w:rsidR="00317644" w:rsidRDefault="00317644" w:rsidP="00317644">
      <w:pPr>
        <w:jc w:val="both"/>
        <w:rPr>
          <w:b/>
        </w:rPr>
      </w:pPr>
    </w:p>
    <w:p w:rsidR="00317644" w:rsidRPr="00317644" w:rsidRDefault="00317644" w:rsidP="00317644">
      <w:pPr>
        <w:jc w:val="center"/>
        <w:rPr>
          <w:b/>
        </w:rPr>
      </w:pPr>
      <w:r>
        <w:rPr>
          <w:b/>
        </w:rPr>
        <w:t xml:space="preserve">Инструкция </w:t>
      </w:r>
      <w:r w:rsidRPr="00317644">
        <w:rPr>
          <w:b/>
        </w:rPr>
        <w:t>по охране труда для учащихся при выполне</w:t>
      </w:r>
      <w:r>
        <w:rPr>
          <w:b/>
        </w:rPr>
        <w:t xml:space="preserve">нии лабораторных </w:t>
      </w:r>
      <w:r w:rsidRPr="00317644">
        <w:rPr>
          <w:b/>
        </w:rPr>
        <w:t>р</w:t>
      </w:r>
      <w:r>
        <w:rPr>
          <w:b/>
        </w:rPr>
        <w:t>абот</w:t>
      </w:r>
    </w:p>
    <w:p w:rsidR="00317644" w:rsidRPr="00317644" w:rsidRDefault="00317644" w:rsidP="00317644">
      <w:pPr>
        <w:jc w:val="both"/>
      </w:pPr>
      <w:r w:rsidRPr="00317644">
        <w:t xml:space="preserve"> </w:t>
      </w:r>
    </w:p>
    <w:p w:rsidR="00317644" w:rsidRPr="00317644" w:rsidRDefault="00317644" w:rsidP="00317644">
      <w:pPr>
        <w:jc w:val="both"/>
        <w:rPr>
          <w:i/>
        </w:rPr>
      </w:pPr>
      <w:r>
        <w:rPr>
          <w:i/>
          <w:lang w:val="en-US"/>
        </w:rPr>
        <w:t>I</w:t>
      </w:r>
      <w:r w:rsidRPr="00317644">
        <w:rPr>
          <w:i/>
        </w:rPr>
        <w:t>. Требования безопасности перед началом работы</w:t>
      </w:r>
    </w:p>
    <w:p w:rsidR="00317644" w:rsidRPr="00317644" w:rsidRDefault="00317644" w:rsidP="00317644">
      <w:pPr>
        <w:jc w:val="both"/>
      </w:pPr>
      <w:r>
        <w:t>1. Внимательно изучите</w:t>
      </w:r>
      <w:r w:rsidRPr="00317644">
        <w:t xml:space="preserve"> содержание и порядок в</w:t>
      </w:r>
      <w:r>
        <w:t>ыполнения лабораторной работы</w:t>
      </w:r>
      <w:r w:rsidRPr="00317644">
        <w:t xml:space="preserve">.      </w:t>
      </w:r>
    </w:p>
    <w:p w:rsidR="00317644" w:rsidRPr="00317644" w:rsidRDefault="00317644" w:rsidP="00317644">
      <w:pPr>
        <w:jc w:val="both"/>
      </w:pPr>
      <w:r>
        <w:t>2. Приготовьте рабочее место: освободите его</w:t>
      </w:r>
      <w:r w:rsidRPr="00317644">
        <w:t xml:space="preserve"> от посторонних предметов.</w:t>
      </w:r>
    </w:p>
    <w:p w:rsidR="00317644" w:rsidRPr="00317644" w:rsidRDefault="00317644" w:rsidP="00317644">
      <w:pPr>
        <w:jc w:val="both"/>
      </w:pPr>
      <w:r>
        <w:t>3. Не загромождайте</w:t>
      </w:r>
      <w:r w:rsidRPr="00317644">
        <w:t xml:space="preserve"> проходы портфелями и сумками.</w:t>
      </w:r>
    </w:p>
    <w:p w:rsidR="00317644" w:rsidRPr="00317644" w:rsidRDefault="00317644" w:rsidP="00317644">
      <w:pPr>
        <w:jc w:val="both"/>
      </w:pPr>
    </w:p>
    <w:p w:rsidR="00317644" w:rsidRPr="00317644" w:rsidRDefault="00317644" w:rsidP="00317644">
      <w:pPr>
        <w:jc w:val="both"/>
        <w:rPr>
          <w:i/>
        </w:rPr>
      </w:pPr>
      <w:r>
        <w:rPr>
          <w:i/>
          <w:lang w:val="en-US"/>
        </w:rPr>
        <w:t>II</w:t>
      </w:r>
      <w:r w:rsidRPr="00317644">
        <w:rPr>
          <w:i/>
        </w:rPr>
        <w:t xml:space="preserve">. Требования безопасности во время работы  </w:t>
      </w:r>
    </w:p>
    <w:p w:rsidR="00317644" w:rsidRPr="00317644" w:rsidRDefault="00317644" w:rsidP="00317644">
      <w:pPr>
        <w:jc w:val="both"/>
      </w:pPr>
      <w:r>
        <w:t>1. Точно выполняйте все</w:t>
      </w:r>
      <w:r w:rsidRPr="00317644">
        <w:t xml:space="preserve"> указания уч</w:t>
      </w:r>
      <w:r>
        <w:t>ителя</w:t>
      </w:r>
      <w:r w:rsidRPr="00317644">
        <w:t xml:space="preserve"> в отношении соблюдения порядка действий.   </w:t>
      </w:r>
    </w:p>
    <w:p w:rsidR="00317644" w:rsidRPr="00317644" w:rsidRDefault="00317644" w:rsidP="00317644">
      <w:pPr>
        <w:jc w:val="both"/>
      </w:pPr>
      <w:r>
        <w:t>2. Соблюдайте</w:t>
      </w:r>
      <w:r w:rsidRPr="00317644">
        <w:t xml:space="preserve"> осторожность при ра</w:t>
      </w:r>
      <w:r>
        <w:t>боте с лабораторным оборудованием</w:t>
      </w:r>
      <w:r w:rsidRPr="00317644">
        <w:t xml:space="preserve">.                   </w:t>
      </w:r>
    </w:p>
    <w:p w:rsidR="00317644" w:rsidRPr="00317644" w:rsidRDefault="00317644" w:rsidP="00317644">
      <w:pPr>
        <w:jc w:val="both"/>
      </w:pPr>
      <w:r>
        <w:t>3. Приступайте</w:t>
      </w:r>
      <w:r w:rsidRPr="00317644">
        <w:t xml:space="preserve"> к работе только тогда, когда уб</w:t>
      </w:r>
      <w:r>
        <w:t>едитесь в исправности и целостности лабораторного оборудования</w:t>
      </w:r>
      <w:r w:rsidRPr="00317644">
        <w:t>.</w:t>
      </w:r>
    </w:p>
    <w:p w:rsidR="00317644" w:rsidRPr="00317644" w:rsidRDefault="007A0BFA" w:rsidP="00317644">
      <w:pPr>
        <w:jc w:val="both"/>
      </w:pPr>
      <w:r>
        <w:t>4. Не берите без разрешения учителя</w:t>
      </w:r>
      <w:r w:rsidR="00317644" w:rsidRPr="00317644">
        <w:t xml:space="preserve"> оборудование с других </w:t>
      </w:r>
      <w:r>
        <w:t>рабочих мест, не вставайте</w:t>
      </w:r>
      <w:r w:rsidR="00317644" w:rsidRPr="00317644">
        <w:t xml:space="preserve"> с рабочего места и не ходит</w:t>
      </w:r>
      <w:r>
        <w:t>е</w:t>
      </w:r>
      <w:r w:rsidR="00317644" w:rsidRPr="00317644">
        <w:t xml:space="preserve"> по кабинету во время эксперимента.</w:t>
      </w:r>
    </w:p>
    <w:p w:rsidR="00317644" w:rsidRPr="00317644" w:rsidRDefault="007A0BFA" w:rsidP="00317644">
      <w:pPr>
        <w:jc w:val="both"/>
      </w:pPr>
      <w:r>
        <w:t>5. Н</w:t>
      </w:r>
      <w:r w:rsidR="00317644" w:rsidRPr="00317644">
        <w:t>е выносит</w:t>
      </w:r>
      <w:r>
        <w:t>е из кабинета лабораторное оборудование</w:t>
      </w:r>
      <w:r w:rsidR="00317644" w:rsidRPr="00317644">
        <w:t>.</w:t>
      </w:r>
    </w:p>
    <w:p w:rsidR="00317644" w:rsidRPr="007A0BFA" w:rsidRDefault="00317644" w:rsidP="00317644">
      <w:pPr>
        <w:jc w:val="both"/>
      </w:pPr>
    </w:p>
    <w:p w:rsidR="00317644" w:rsidRPr="007A0BFA" w:rsidRDefault="00317644" w:rsidP="00317644">
      <w:pPr>
        <w:jc w:val="both"/>
      </w:pPr>
      <w:r w:rsidRPr="007A0BFA">
        <w:rPr>
          <w:i/>
          <w:lang w:val="en-US"/>
        </w:rPr>
        <w:t>III</w:t>
      </w:r>
      <w:r w:rsidRPr="007A0BFA">
        <w:rPr>
          <w:i/>
        </w:rPr>
        <w:t>. Требования безоп</w:t>
      </w:r>
      <w:r w:rsidR="007A0BFA">
        <w:rPr>
          <w:i/>
        </w:rPr>
        <w:t>асности после окончания работы</w:t>
      </w:r>
      <w:r w:rsidRPr="007A0BFA">
        <w:t xml:space="preserve"> </w:t>
      </w:r>
    </w:p>
    <w:p w:rsidR="00317644" w:rsidRPr="00317644" w:rsidRDefault="007A0BFA" w:rsidP="00317644">
      <w:pPr>
        <w:jc w:val="both"/>
      </w:pPr>
      <w:r>
        <w:t>1. По окончании работы приве</w:t>
      </w:r>
      <w:r w:rsidR="00317644" w:rsidRPr="00317644">
        <w:t>дит</w:t>
      </w:r>
      <w:r>
        <w:t>е</w:t>
      </w:r>
      <w:r w:rsidR="00317644" w:rsidRPr="00317644">
        <w:t xml:space="preserve"> своё рабочее место в порядок.      </w:t>
      </w:r>
    </w:p>
    <w:p w:rsidR="00317644" w:rsidRPr="00317644" w:rsidRDefault="007A0BFA" w:rsidP="00317644">
      <w:pPr>
        <w:jc w:val="both"/>
      </w:pPr>
      <w:r>
        <w:t xml:space="preserve">2. </w:t>
      </w:r>
      <w:r w:rsidR="00317644" w:rsidRPr="00317644">
        <w:t>После оконча</w:t>
      </w:r>
      <w:r>
        <w:t>ния работы обязательно</w:t>
      </w:r>
      <w:r w:rsidR="00317644" w:rsidRPr="00317644">
        <w:t xml:space="preserve"> вымойте руки с мылом.</w:t>
      </w:r>
    </w:p>
    <w:p w:rsidR="00317644" w:rsidRPr="00317644" w:rsidRDefault="007A0BFA" w:rsidP="00317644">
      <w:pPr>
        <w:jc w:val="both"/>
      </w:pPr>
      <w:r>
        <w:t>3. Не выходите из кабинета</w:t>
      </w:r>
      <w:r w:rsidR="00317644" w:rsidRPr="00317644">
        <w:t xml:space="preserve"> без разрешения учителя. </w:t>
      </w:r>
    </w:p>
    <w:p w:rsidR="007A0BFA" w:rsidRDefault="007A0BFA" w:rsidP="00317644">
      <w:pPr>
        <w:jc w:val="both"/>
      </w:pPr>
    </w:p>
    <w:p w:rsidR="00317644" w:rsidRPr="007A0BFA" w:rsidRDefault="007A0BFA" w:rsidP="00317644">
      <w:pPr>
        <w:jc w:val="both"/>
        <w:rPr>
          <w:i/>
        </w:rPr>
      </w:pPr>
      <w:r w:rsidRPr="007A0BFA">
        <w:rPr>
          <w:i/>
          <w:lang w:val="en-US"/>
        </w:rPr>
        <w:t>IV</w:t>
      </w:r>
      <w:r w:rsidRPr="007A0BFA">
        <w:rPr>
          <w:i/>
        </w:rPr>
        <w:t xml:space="preserve">. </w:t>
      </w:r>
      <w:r w:rsidR="00317644" w:rsidRPr="007A0BFA">
        <w:rPr>
          <w:i/>
        </w:rPr>
        <w:t>Требования без</w:t>
      </w:r>
      <w:r w:rsidRPr="007A0BFA">
        <w:rPr>
          <w:i/>
        </w:rPr>
        <w:t>опасности в аварийных ситуациях</w:t>
      </w:r>
    </w:p>
    <w:p w:rsidR="00317644" w:rsidRPr="00317644" w:rsidRDefault="007A0BFA" w:rsidP="00317644">
      <w:pPr>
        <w:jc w:val="both"/>
      </w:pPr>
      <w:r>
        <w:t xml:space="preserve">1. </w:t>
      </w:r>
      <w:r w:rsidR="00317644" w:rsidRPr="00317644">
        <w:t>В случае выявления неисп</w:t>
      </w:r>
      <w:r>
        <w:t>равностей в лабораторном оборудовании</w:t>
      </w:r>
      <w:r w:rsidR="00317644" w:rsidRPr="00317644">
        <w:t xml:space="preserve"> немедленно остановите работу и оповестите</w:t>
      </w:r>
      <w:r>
        <w:t xml:space="preserve"> об этом учителя.</w:t>
      </w:r>
    </w:p>
    <w:p w:rsidR="007A0BFA" w:rsidRPr="00BE17A5" w:rsidRDefault="007A0BFA" w:rsidP="007A0BFA">
      <w:pPr>
        <w:rPr>
          <w:sz w:val="28"/>
          <w:szCs w:val="28"/>
        </w:rPr>
      </w:pPr>
      <w:r>
        <w:t xml:space="preserve">2. В случае травмы </w:t>
      </w:r>
      <w:r w:rsidRPr="007A0BFA">
        <w:t>сразу же обратитесь к учителю.</w:t>
      </w:r>
      <w:r w:rsidRPr="00BE17A5">
        <w:rPr>
          <w:sz w:val="28"/>
          <w:szCs w:val="28"/>
        </w:rPr>
        <w:t xml:space="preserve">   </w:t>
      </w:r>
    </w:p>
    <w:p w:rsidR="00317644" w:rsidRPr="00317644" w:rsidRDefault="00317644" w:rsidP="00317644">
      <w:pPr>
        <w:jc w:val="both"/>
      </w:pPr>
    </w:p>
    <w:p w:rsidR="00F61E84" w:rsidRPr="00317644" w:rsidRDefault="00F61E84" w:rsidP="00317644">
      <w:pPr>
        <w:jc w:val="both"/>
      </w:pPr>
    </w:p>
    <w:sectPr w:rsidR="00F61E84" w:rsidRPr="00317644" w:rsidSect="0031764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644"/>
    <w:rsid w:val="00317644"/>
    <w:rsid w:val="005A5C7D"/>
    <w:rsid w:val="005B1362"/>
    <w:rsid w:val="00721A64"/>
    <w:rsid w:val="00735DB0"/>
    <w:rsid w:val="007606A6"/>
    <w:rsid w:val="007A0BFA"/>
    <w:rsid w:val="00DC48A7"/>
    <w:rsid w:val="00F6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644"/>
    <w:pPr>
      <w:jc w:val="left"/>
    </w:pPr>
    <w:rPr>
      <w:sz w:val="24"/>
      <w:szCs w:val="24"/>
    </w:rPr>
  </w:style>
  <w:style w:type="paragraph" w:styleId="4">
    <w:name w:val="heading 4"/>
    <w:basedOn w:val="a"/>
    <w:link w:val="40"/>
    <w:qFormat/>
    <w:rsid w:val="00DC48A7"/>
    <w:pPr>
      <w:spacing w:before="100" w:beforeAutospacing="1" w:after="100" w:afterAutospacing="1"/>
      <w:jc w:val="both"/>
      <w:outlineLvl w:val="3"/>
    </w:pPr>
    <w:rPr>
      <w:rFonts w:ascii="Times" w:eastAsia="PMingLiU" w:hAnsi="Times" w:cs="Times"/>
      <w:b/>
      <w:bCs/>
      <w:i/>
      <w:iCs/>
      <w:color w:val="75796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C48A7"/>
    <w:rPr>
      <w:rFonts w:ascii="Times" w:eastAsia="PMingLiU" w:hAnsi="Times" w:cs="Times"/>
      <w:b/>
      <w:bCs/>
      <w:i/>
      <w:iCs/>
      <w:color w:val="757966"/>
      <w:sz w:val="24"/>
      <w:szCs w:val="24"/>
      <w:lang w:eastAsia="zh-TW"/>
    </w:rPr>
  </w:style>
  <w:style w:type="character" w:styleId="a3">
    <w:name w:val="Strong"/>
    <w:basedOn w:val="a0"/>
    <w:uiPriority w:val="22"/>
    <w:qFormat/>
    <w:rsid w:val="00DC48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2016-01-02T09:51:00Z</dcterms:created>
  <dcterms:modified xsi:type="dcterms:W3CDTF">2016-01-02T12:02:00Z</dcterms:modified>
</cp:coreProperties>
</file>