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49" w:rsidRPr="004A3949" w:rsidRDefault="004A3949" w:rsidP="006F4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Приложение 2:</w:t>
      </w:r>
    </w:p>
    <w:p w:rsidR="004A3949" w:rsidRPr="004A3949" w:rsidRDefault="004A3949" w:rsidP="006F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Концепция устойчивого развития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Устойчивое развитие - развитие, обеспечивающее сбалансированное решение задач социально-экономическою развития на перспективу и сохранение благоприятного состояния окружающей среды и природно-ресурсного потенциала в целях удовлетворения жизненных потребностей как ныне живущих, так и будущих поколений людей. 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В целом понятие устойчивого развития включает в себя 27 принципов, среди которых основное место занимают следующие требования (или положения):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в центре внимания находятся люди, которые должны иметь право на здоровую и плодотворную жизнь в гармонии с природой;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обеспечение взаимосвязей экономического развития с социальными целями, требованиями рационального использования природных ресурсов и охраны окружающей среды;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охрана окружающей среды должна стать неотъемлемой компонентой процесса развития и не может рассматриваться в отрыве от него;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увязка интересов настоящего и будущих поколений людей (т.е. право на развитие должно реализовываться таким образом, чтобы в равной степени обеспечить удовлетворение потребностей в развитии как нынешнего, гак и будущих поколений);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необходимость интеграции экономических и экологических целей на всех уровнях принятия решений по развитию территории региона;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приоритет мелкого экологически ориентированного производства перед крупным узкоспециализированным (диверсификация);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уменьшение разрыва в уровне жизни народов мира, искоренение бедности и нищеты. 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Таким образом, проблема устойчивого развития включает два ключевых понятия: потребность общества и ограничения, накладываемые на способность окружающей среды удовлетворять имеющиеся и будущие потребности.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Основываясь на таком понимании устойчивого развития, Международная комиссия по окружающей среде и развитию (МКОСР) вывела следующие стратегические задачи: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Оживление процессов роста. Бедность уменьшает способность людей рационально использовать ресурсы и усиливает давление на окружающую среду.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Изменение качества роста. Устойчивое развитие требует изменения качественного содержания роста. Он должен быть менее ресурсоемким, неразорительным для бедных и более справедливым с точки зрения распределения прибылей. Такой рост может быть относительно более медленным, но зато более устойчивым.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Удовлетворение основных потребностей людей. Темпы и структура экономического развития должны гарантировать устойчивые возможности для удовлетворения основных потребностей людей и их трудоустройства в таких масштабах и на таком уровне производительности, которые позволили бы бедным семьям достигнуть хотя бы минимальных норм потребления.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- Обеспечение устойчивого уровня численности населения. Возраст является главным критерием при определении трудовых ресурсов.  Уровень грамотности, общего и специального образования, условия жизни, питания, здоровье, способность к восприятию нововведений являются показателями качества населения. Устойчивое развитие легче осуществимо, если численность населения стабилизирована на уровне, соответствующем производительной способности экосистемы. Демографическая политика должна быть интегрирована с другими программами экономического и социального развития - здравоохранения, расширения базы сре</w:t>
      </w:r>
      <w:proofErr w:type="gramStart"/>
      <w:r w:rsidRPr="004A3949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4A3949">
        <w:rPr>
          <w:rFonts w:ascii="Times New Roman" w:hAnsi="Times New Roman" w:cs="Times New Roman"/>
          <w:sz w:val="24"/>
          <w:szCs w:val="24"/>
        </w:rPr>
        <w:t xml:space="preserve">уществованию бедных людей, образования и др.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Сохранение и укрепление ресурсной базы.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Переориентация технологий и контроль риска. Технологии как ключевое звено связи между людьми и природой должны быть ориентированы не на повышение рыночной </w:t>
      </w:r>
      <w:r w:rsidRPr="004A3949">
        <w:rPr>
          <w:rFonts w:ascii="Times New Roman" w:hAnsi="Times New Roman" w:cs="Times New Roman"/>
          <w:sz w:val="24"/>
          <w:szCs w:val="24"/>
        </w:rPr>
        <w:lastRenderedPageBreak/>
        <w:t xml:space="preserve">стоимости изготовляемых продуктов, а на производство "социальных товаров" (лучшее качество воздуха, более продолжительный срок продукта и т.п.).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- Интеграция экологических и экономических аспектов в процессе принятия решении. 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Образ будущего  мира: </w:t>
      </w:r>
    </w:p>
    <w:p w:rsidR="004A3949" w:rsidRPr="004A3949" w:rsidRDefault="004A3949" w:rsidP="006F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ab/>
        <w:t xml:space="preserve">Люди научились воспроизводить </w:t>
      </w:r>
      <w:proofErr w:type="spellStart"/>
      <w:r w:rsidRPr="004A3949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Pr="004A3949">
        <w:rPr>
          <w:rFonts w:ascii="Times New Roman" w:hAnsi="Times New Roman" w:cs="Times New Roman"/>
          <w:sz w:val="24"/>
          <w:szCs w:val="24"/>
        </w:rPr>
        <w:t xml:space="preserve"> природные ресурсы.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Используются альтернативные источники энергии – солнечная, ветровая, геотермальная, приливов и отливов.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Все промышленные предприятия – малоотходные или  безотходные, используются ресурсосберегающие технологии. Возможность загрязнения сведено до минимального уровня. 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Решена демографическая проблема, все население планеты получает необходимые для жизни экономические блага, прекратив  неоправданное потребление ресурсов.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Вопросы группе:  Каким образом будет решена демографическая проблема?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 xml:space="preserve">Демографическая политика - регулирование воспроизводства населения - определяется демографической ситуацией в каждой стране.  С целью решения демографической проблемы ООН приняла "Всемирный план действий в области народонаселения" </w:t>
      </w:r>
    </w:p>
    <w:p w:rsidR="004A3949" w:rsidRPr="004A3949" w:rsidRDefault="004A3949" w:rsidP="006F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49">
        <w:rPr>
          <w:rFonts w:ascii="Times New Roman" w:hAnsi="Times New Roman" w:cs="Times New Roman"/>
          <w:sz w:val="24"/>
          <w:szCs w:val="24"/>
        </w:rPr>
        <w:t>Главный путь решения демографической проблемы - изменение экономических и социальных условий жизни. Необходимо   сократить  смертность населения от инфекционных и иных заболеваний, искоренить эпидемиологические заболевания и детскую смертность, увеличить среднюю продолжительность жизни в развивающихся странах. Кроме того, программа планирования семьи должна содействовать улучшению воспроизводства населения.</w:t>
      </w:r>
    </w:p>
    <w:p w:rsidR="00FB4F86" w:rsidRPr="004A3949" w:rsidRDefault="00FB4F86" w:rsidP="006F4B20">
      <w:pPr>
        <w:spacing w:after="0" w:line="240" w:lineRule="auto"/>
        <w:rPr>
          <w:sz w:val="24"/>
          <w:szCs w:val="24"/>
        </w:rPr>
      </w:pPr>
    </w:p>
    <w:sectPr w:rsidR="00FB4F86" w:rsidRPr="004A3949" w:rsidSect="00FB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949"/>
    <w:rsid w:val="004A3949"/>
    <w:rsid w:val="006F4B20"/>
    <w:rsid w:val="00E943FF"/>
    <w:rsid w:val="00FB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2011-11-27T08:19:00Z</dcterms:created>
  <dcterms:modified xsi:type="dcterms:W3CDTF">2011-11-27T08:28:00Z</dcterms:modified>
</cp:coreProperties>
</file>