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02" w:rsidRPr="00960802" w:rsidRDefault="00960802" w:rsidP="0096080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960802">
        <w:rPr>
          <w:rFonts w:ascii="Times New Roman" w:hAnsi="Times New Roman"/>
          <w:sz w:val="28"/>
          <w:szCs w:val="24"/>
        </w:rPr>
        <w:t xml:space="preserve">... Человечество привыкло к Знаку Красного Креста. Этот прекрасный символ проник не только во времена военные, но внес во всю жизнь еще одно укрепление понятия человечности. </w:t>
      </w:r>
      <w:proofErr w:type="gramStart"/>
      <w:r w:rsidRPr="00960802">
        <w:rPr>
          <w:rFonts w:ascii="Times New Roman" w:hAnsi="Times New Roman"/>
          <w:sz w:val="28"/>
          <w:szCs w:val="24"/>
        </w:rPr>
        <w:t>Вот такое же неотложное и нужное от малого до великого и должен дать, подобный Красному Кресту, Знак Культуры.</w:t>
      </w:r>
      <w:proofErr w:type="gramEnd"/>
      <w:r w:rsidRPr="00960802">
        <w:rPr>
          <w:rFonts w:ascii="Times New Roman" w:hAnsi="Times New Roman"/>
          <w:sz w:val="28"/>
          <w:szCs w:val="24"/>
        </w:rPr>
        <w:t xml:space="preserve"> Не нужно думать, что возможно помыслить о Культуре когда-то, переваривая пищу вкусного обеда. Нет, именно в голоде и холоде, как тяжелораненым светло горит Знак Красного Креста, так же и голодным телесно и духовно будет светло гореть Знак Культуры... » </w:t>
      </w:r>
    </w:p>
    <w:p w:rsidR="00960802" w:rsidRPr="00960802" w:rsidRDefault="00960802" w:rsidP="00960802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4"/>
        </w:rPr>
      </w:pPr>
      <w:r w:rsidRPr="00960802">
        <w:rPr>
          <w:rFonts w:ascii="Times New Roman" w:hAnsi="Times New Roman"/>
          <w:sz w:val="28"/>
          <w:szCs w:val="24"/>
        </w:rPr>
        <w:t>Н. Рерих</w:t>
      </w:r>
    </w:p>
    <w:p w:rsidR="00960802" w:rsidRDefault="00960802" w:rsidP="00960802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4"/>
        </w:rPr>
      </w:pPr>
    </w:p>
    <w:p w:rsidR="00960802" w:rsidRDefault="00960802" w:rsidP="00960802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4"/>
        </w:rPr>
      </w:pPr>
    </w:p>
    <w:p w:rsidR="00960802" w:rsidRDefault="00960802" w:rsidP="00960802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4"/>
        </w:rPr>
      </w:pPr>
    </w:p>
    <w:p w:rsidR="00960802" w:rsidRPr="00960802" w:rsidRDefault="00960802" w:rsidP="00960802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4"/>
        </w:rPr>
      </w:pPr>
    </w:p>
    <w:p w:rsidR="00960802" w:rsidRDefault="00960802" w:rsidP="00960802">
      <w:pPr>
        <w:pStyle w:val="a3"/>
        <w:spacing w:after="0" w:line="240" w:lineRule="auto"/>
        <w:ind w:left="1287"/>
        <w:jc w:val="center"/>
        <w:rPr>
          <w:rFonts w:ascii="Times New Roman" w:hAnsi="Times New Roman"/>
          <w:sz w:val="28"/>
          <w:szCs w:val="24"/>
        </w:rPr>
      </w:pPr>
      <w:r w:rsidRPr="00960802">
        <w:rPr>
          <w:rFonts w:ascii="Times New Roman" w:hAnsi="Times New Roman"/>
          <w:sz w:val="28"/>
          <w:szCs w:val="24"/>
        </w:rPr>
        <w:t>ЗНАЕШЬ ЛИ ТЫ…</w:t>
      </w:r>
    </w:p>
    <w:p w:rsidR="0031677A" w:rsidRPr="00960802" w:rsidRDefault="0031677A" w:rsidP="00960802">
      <w:pPr>
        <w:pStyle w:val="a3"/>
        <w:spacing w:after="0" w:line="240" w:lineRule="auto"/>
        <w:ind w:left="1287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960802" w:rsidRPr="00960802" w:rsidRDefault="00960802" w:rsidP="0096080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960802">
        <w:rPr>
          <w:rFonts w:ascii="Times New Roman" w:hAnsi="Times New Roman"/>
          <w:sz w:val="28"/>
          <w:szCs w:val="24"/>
        </w:rPr>
        <w:t>Культурные ценности (исторические памятники, произведения искусства), места отправления культа пользуются особой защитой. В условиях вооруженного конфликта они не должны быть объектами нападения. Знак, защищающий культурные ценности во время войны, представляет собой бело-синий щит.</w:t>
      </w:r>
    </w:p>
    <w:p w:rsidR="00A74E7D" w:rsidRDefault="00A74E7D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spacing w:after="0" w:line="240" w:lineRule="auto"/>
      </w:pPr>
    </w:p>
    <w:p w:rsidR="00960802" w:rsidRDefault="00960802" w:rsidP="00960802">
      <w:pPr>
        <w:pStyle w:val="a3"/>
        <w:spacing w:after="0" w:line="240" w:lineRule="auto"/>
        <w:ind w:left="1287"/>
        <w:jc w:val="center"/>
        <w:rPr>
          <w:rFonts w:ascii="Times New Roman" w:hAnsi="Times New Roman"/>
          <w:b/>
          <w:i/>
          <w:sz w:val="32"/>
          <w:szCs w:val="24"/>
        </w:rPr>
      </w:pPr>
      <w:r w:rsidRPr="00960802">
        <w:rPr>
          <w:rFonts w:ascii="Times New Roman" w:hAnsi="Times New Roman"/>
          <w:b/>
          <w:i/>
          <w:sz w:val="32"/>
          <w:szCs w:val="24"/>
        </w:rPr>
        <w:t>Защита культурных ценностей</w:t>
      </w:r>
    </w:p>
    <w:p w:rsidR="0031677A" w:rsidRPr="00960802" w:rsidRDefault="0031677A" w:rsidP="00960802">
      <w:pPr>
        <w:pStyle w:val="a3"/>
        <w:spacing w:after="0" w:line="240" w:lineRule="auto"/>
        <w:ind w:left="1287"/>
        <w:jc w:val="center"/>
        <w:rPr>
          <w:rFonts w:ascii="Times New Roman" w:hAnsi="Times New Roman"/>
          <w:b/>
          <w:i/>
          <w:sz w:val="32"/>
          <w:szCs w:val="24"/>
        </w:rPr>
      </w:pPr>
    </w:p>
    <w:p w:rsidR="00960802" w:rsidRPr="00960802" w:rsidRDefault="00960802" w:rsidP="009608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6080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(Гаагская конвенция 1954 г., Дополнительные протоколы 1, 11)</w:t>
      </w:r>
    </w:p>
    <w:p w:rsidR="00960802" w:rsidRPr="00960802" w:rsidRDefault="00960802" w:rsidP="0096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Каждое государство заинтересовано в защите культурных ценностей, так как они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 общим наследием всего человечества.</w:t>
      </w:r>
    </w:p>
    <w:p w:rsidR="00960802" w:rsidRPr="00960802" w:rsidRDefault="00960802" w:rsidP="0096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Запрещается совершать враждебные акты, 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аправленные против исторических </w:t>
      </w: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памятников, произведений искусства или мест отпра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вления культа, или использовать </w:t>
      </w: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для поддержки военных действий.</w:t>
      </w:r>
    </w:p>
    <w:p w:rsidR="00960802" w:rsidRPr="00960802" w:rsidRDefault="00960802" w:rsidP="0096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Отличительный знак культурных ценностей 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дставляет собой бело-синий щит. </w:t>
      </w:r>
      <w:r w:rsidRPr="0096080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Тремя знаками обозначаются культурные ценности, находящиеся под особой защитой.</w:t>
      </w:r>
    </w:p>
    <w:sectPr w:rsidR="00960802" w:rsidRPr="0096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6E"/>
    <w:rsid w:val="0031677A"/>
    <w:rsid w:val="00960802"/>
    <w:rsid w:val="00A74E7D"/>
    <w:rsid w:val="00AC456E"/>
    <w:rsid w:val="00D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0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0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Company>Дом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2012-01-15T14:36:00Z</dcterms:created>
  <dcterms:modified xsi:type="dcterms:W3CDTF">2012-01-22T17:35:00Z</dcterms:modified>
</cp:coreProperties>
</file>