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9F" w:rsidRPr="00E06FCE" w:rsidRDefault="00A6739F" w:rsidP="00A6739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E06FCE">
        <w:rPr>
          <w:rFonts w:ascii="Times New Roman" w:hAnsi="Times New Roman" w:cs="Times New Roman"/>
          <w:i/>
          <w:sz w:val="24"/>
          <w:szCs w:val="24"/>
        </w:rPr>
        <w:t xml:space="preserve"> 3</w:t>
      </w:r>
    </w:p>
    <w:p w:rsidR="005514A3" w:rsidRPr="0062341C" w:rsidRDefault="005514A3" w:rsidP="009D5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41C">
        <w:rPr>
          <w:rFonts w:ascii="Times New Roman" w:hAnsi="Times New Roman" w:cs="Times New Roman"/>
          <w:b/>
          <w:sz w:val="24"/>
          <w:szCs w:val="24"/>
        </w:rPr>
        <w:t>Фамилия _____</w:t>
      </w:r>
      <w:r w:rsidR="00300365" w:rsidRPr="0062341C">
        <w:rPr>
          <w:rFonts w:ascii="Times New Roman" w:hAnsi="Times New Roman" w:cs="Times New Roman"/>
          <w:b/>
          <w:sz w:val="24"/>
          <w:szCs w:val="24"/>
        </w:rPr>
        <w:t xml:space="preserve">________ имя____________ класс 9 </w:t>
      </w:r>
      <w:r w:rsidRPr="0062341C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5514A3" w:rsidRPr="0062341C" w:rsidRDefault="005514A3" w:rsidP="009D5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41C"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«Расщепление ферментом каталазой </w:t>
      </w:r>
      <w:proofErr w:type="spellStart"/>
      <w:r w:rsidRPr="0062341C">
        <w:rPr>
          <w:rFonts w:ascii="Times New Roman" w:hAnsi="Times New Roman" w:cs="Times New Roman"/>
          <w:b/>
          <w:sz w:val="24"/>
          <w:szCs w:val="24"/>
        </w:rPr>
        <w:t>пероксида</w:t>
      </w:r>
      <w:proofErr w:type="spellEnd"/>
      <w:r w:rsidRPr="0062341C">
        <w:rPr>
          <w:rFonts w:ascii="Times New Roman" w:hAnsi="Times New Roman" w:cs="Times New Roman"/>
          <w:b/>
          <w:sz w:val="24"/>
          <w:szCs w:val="24"/>
        </w:rPr>
        <w:t xml:space="preserve"> водорода»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b/>
          <w:sz w:val="24"/>
          <w:szCs w:val="24"/>
        </w:rPr>
        <w:t>Цель:</w:t>
      </w:r>
      <w:r w:rsidRPr="0062341C">
        <w:rPr>
          <w:rFonts w:ascii="Times New Roman" w:hAnsi="Times New Roman" w:cs="Times New Roman"/>
          <w:sz w:val="24"/>
          <w:szCs w:val="24"/>
        </w:rPr>
        <w:t xml:space="preserve"> рассмотреть действие фермента каталазы на </w:t>
      </w:r>
      <w:proofErr w:type="spellStart"/>
      <w:r w:rsidRPr="0062341C"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 w:rsidRPr="0062341C">
        <w:rPr>
          <w:rFonts w:ascii="Times New Roman" w:hAnsi="Times New Roman" w:cs="Times New Roman"/>
          <w:sz w:val="24"/>
          <w:szCs w:val="24"/>
        </w:rPr>
        <w:t xml:space="preserve"> водорода в различных условиях.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b/>
          <w:sz w:val="24"/>
          <w:szCs w:val="24"/>
        </w:rPr>
        <w:t xml:space="preserve">Комментарий для </w:t>
      </w:r>
      <w:proofErr w:type="gramStart"/>
      <w:r w:rsidRPr="006234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2341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2341C"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 w:rsidRPr="0062341C">
        <w:rPr>
          <w:rFonts w:ascii="Times New Roman" w:hAnsi="Times New Roman" w:cs="Times New Roman"/>
          <w:sz w:val="24"/>
          <w:szCs w:val="24"/>
        </w:rPr>
        <w:t xml:space="preserve"> водорода  (Н </w:t>
      </w:r>
      <w:r w:rsidRPr="006234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341C">
        <w:rPr>
          <w:rFonts w:ascii="Times New Roman" w:hAnsi="Times New Roman" w:cs="Times New Roman"/>
          <w:sz w:val="24"/>
          <w:szCs w:val="24"/>
        </w:rPr>
        <w:t xml:space="preserve">О </w:t>
      </w:r>
      <w:r w:rsidRPr="006234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341C">
        <w:rPr>
          <w:rFonts w:ascii="Times New Roman" w:hAnsi="Times New Roman" w:cs="Times New Roman"/>
          <w:sz w:val="24"/>
          <w:szCs w:val="24"/>
        </w:rPr>
        <w:t>)– ядовитое вещество, образующе</w:t>
      </w:r>
      <w:r w:rsidRPr="0062341C">
        <w:rPr>
          <w:rFonts w:ascii="Times New Roman" w:hAnsi="Times New Roman" w:cs="Times New Roman"/>
          <w:sz w:val="24"/>
          <w:szCs w:val="24"/>
        </w:rPr>
        <w:t>е</w:t>
      </w:r>
      <w:r w:rsidRPr="0062341C">
        <w:rPr>
          <w:rFonts w:ascii="Times New Roman" w:hAnsi="Times New Roman" w:cs="Times New Roman"/>
          <w:sz w:val="24"/>
          <w:szCs w:val="24"/>
        </w:rPr>
        <w:t xml:space="preserve">ся в процессе метаболизма. Фермент каталаза расщеплет </w:t>
      </w:r>
      <w:proofErr w:type="spellStart"/>
      <w:r w:rsidRPr="0062341C"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 w:rsidRPr="0062341C">
        <w:rPr>
          <w:rFonts w:ascii="Times New Roman" w:hAnsi="Times New Roman" w:cs="Times New Roman"/>
          <w:sz w:val="24"/>
          <w:szCs w:val="24"/>
        </w:rPr>
        <w:t xml:space="preserve"> водорода на воду и кислород. Коферментом каталазы  является натрий хлор. </w:t>
      </w:r>
    </w:p>
    <w:p w:rsidR="005514A3" w:rsidRPr="0062341C" w:rsidRDefault="005514A3" w:rsidP="009D5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41C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>1.Возьмите необходимое оборудование:  лоток с пипеткой, вареный и сырой картофель, лист ра</w:t>
      </w:r>
      <w:r w:rsidRPr="0062341C">
        <w:rPr>
          <w:rFonts w:ascii="Times New Roman" w:hAnsi="Times New Roman" w:cs="Times New Roman"/>
          <w:sz w:val="24"/>
          <w:szCs w:val="24"/>
        </w:rPr>
        <w:t>с</w:t>
      </w:r>
      <w:r w:rsidRPr="0062341C">
        <w:rPr>
          <w:rFonts w:ascii="Times New Roman" w:hAnsi="Times New Roman" w:cs="Times New Roman"/>
          <w:sz w:val="24"/>
          <w:szCs w:val="24"/>
        </w:rPr>
        <w:t xml:space="preserve">тения. Флакон </w:t>
      </w:r>
      <w:proofErr w:type="spellStart"/>
      <w:r w:rsidRPr="0062341C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62341C">
        <w:rPr>
          <w:rFonts w:ascii="Times New Roman" w:hAnsi="Times New Roman" w:cs="Times New Roman"/>
          <w:sz w:val="24"/>
          <w:szCs w:val="24"/>
        </w:rPr>
        <w:t xml:space="preserve"> водорода  стоит на учительском столе.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>2. Разрежь картофель пополам, помести в чашку для опытов.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>3. Разомни лист в пальцах, положи рядом с картофелем.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 xml:space="preserve">4.Возьми </w:t>
      </w:r>
      <w:proofErr w:type="spellStart"/>
      <w:r w:rsidRPr="0062341C"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 w:rsidRPr="0062341C">
        <w:rPr>
          <w:rFonts w:ascii="Times New Roman" w:hAnsi="Times New Roman" w:cs="Times New Roman"/>
          <w:sz w:val="24"/>
          <w:szCs w:val="24"/>
        </w:rPr>
        <w:t xml:space="preserve"> водорода, капни 2- 3 капли на сырой картофель.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 xml:space="preserve">5.что ты видишь? Зафиксируй </w:t>
      </w:r>
      <w:proofErr w:type="gramStart"/>
      <w:r w:rsidRPr="0062341C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Pr="0062341C">
        <w:rPr>
          <w:rFonts w:ascii="Times New Roman" w:hAnsi="Times New Roman" w:cs="Times New Roman"/>
          <w:sz w:val="24"/>
          <w:szCs w:val="24"/>
        </w:rPr>
        <w:t xml:space="preserve"> ниже: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 xml:space="preserve">На сыром картофеле реакция ____________. Это можно определить </w:t>
      </w:r>
      <w:proofErr w:type="gramStart"/>
      <w:r w:rsidRPr="0062341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2341C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>6.Запишите реакцию расщепления:____________________________________________</w:t>
      </w:r>
    </w:p>
    <w:p w:rsidR="005514A3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341C">
        <w:rPr>
          <w:rFonts w:ascii="Times New Roman" w:hAnsi="Times New Roman" w:cs="Times New Roman"/>
          <w:sz w:val="24"/>
          <w:szCs w:val="24"/>
        </w:rPr>
        <w:t xml:space="preserve">7. Капните перекись водорода на лист растения. Запишите </w:t>
      </w:r>
      <w:proofErr w:type="gramStart"/>
      <w:r w:rsidRPr="0062341C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Pr="0062341C">
        <w:rPr>
          <w:rFonts w:ascii="Times New Roman" w:hAnsi="Times New Roman" w:cs="Times New Roman"/>
          <w:sz w:val="24"/>
          <w:szCs w:val="24"/>
        </w:rPr>
        <w:t xml:space="preserve"> в ходе опыта  (по образцу пункта 5): ___________________</w:t>
      </w:r>
      <w:r w:rsidR="0083110F" w:rsidRPr="0062341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06FCE" w:rsidRDefault="00E06FCE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C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.Прочитайте в учебнике о строении фермента. Зарисуй его строение</w:t>
      </w:r>
    </w:p>
    <w:tbl>
      <w:tblPr>
        <w:tblStyle w:val="a3"/>
        <w:tblW w:w="0" w:type="auto"/>
        <w:tblLook w:val="04A0"/>
      </w:tblPr>
      <w:tblGrid>
        <w:gridCol w:w="5210"/>
        <w:gridCol w:w="5210"/>
      </w:tblGrid>
      <w:tr w:rsidR="00E06FCE" w:rsidTr="00E06FCE">
        <w:trPr>
          <w:trHeight w:val="497"/>
        </w:trPr>
        <w:tc>
          <w:tcPr>
            <w:tcW w:w="5210" w:type="dxa"/>
            <w:vMerge w:val="restart"/>
          </w:tcPr>
          <w:p w:rsidR="00E06FCE" w:rsidRDefault="00E06FCE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CE" w:rsidRDefault="00E06FCE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CE" w:rsidRDefault="00E06FCE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CE" w:rsidRDefault="00E06FCE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CE" w:rsidRDefault="00E06FCE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06FCE" w:rsidRDefault="00E06FCE" w:rsidP="00E0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CE" w:rsidTr="00E06FCE">
        <w:trPr>
          <w:trHeight w:val="495"/>
        </w:trPr>
        <w:tc>
          <w:tcPr>
            <w:tcW w:w="5210" w:type="dxa"/>
            <w:vMerge/>
          </w:tcPr>
          <w:p w:rsidR="00E06FCE" w:rsidRDefault="00E06FCE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06FCE" w:rsidRDefault="00E06FCE" w:rsidP="00E0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CE" w:rsidTr="00E06FCE">
        <w:trPr>
          <w:trHeight w:val="495"/>
        </w:trPr>
        <w:tc>
          <w:tcPr>
            <w:tcW w:w="5210" w:type="dxa"/>
            <w:vMerge/>
          </w:tcPr>
          <w:p w:rsidR="00E06FCE" w:rsidRDefault="00E06FCE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06FCE" w:rsidRDefault="00E06FCE" w:rsidP="00E0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CE" w:rsidTr="00E06FCE">
        <w:tc>
          <w:tcPr>
            <w:tcW w:w="5210" w:type="dxa"/>
          </w:tcPr>
          <w:p w:rsidR="00E06FCE" w:rsidRDefault="00E06FCE" w:rsidP="00E0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фермента</w:t>
            </w:r>
          </w:p>
        </w:tc>
        <w:tc>
          <w:tcPr>
            <w:tcW w:w="5210" w:type="dxa"/>
          </w:tcPr>
          <w:p w:rsidR="00E06FCE" w:rsidRDefault="00E06FCE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4A3" w:rsidRPr="0062341C" w:rsidRDefault="00300365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2341C">
        <w:rPr>
          <w:rFonts w:ascii="Times New Roman" w:hAnsi="Times New Roman" w:cs="Times New Roman"/>
          <w:sz w:val="24"/>
          <w:szCs w:val="24"/>
        </w:rPr>
        <w:t xml:space="preserve">Используя слова, </w:t>
      </w:r>
      <w:r w:rsidR="005514A3" w:rsidRPr="0062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A3" w:rsidRPr="0062341C"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 w:rsidR="005514A3" w:rsidRPr="0062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A3" w:rsidRPr="0062341C">
        <w:rPr>
          <w:rFonts w:ascii="Times New Roman" w:hAnsi="Times New Roman" w:cs="Times New Roman"/>
          <w:sz w:val="24"/>
          <w:szCs w:val="24"/>
        </w:rPr>
        <w:t>водорда</w:t>
      </w:r>
      <w:proofErr w:type="spellEnd"/>
      <w:r w:rsidR="005514A3" w:rsidRPr="0062341C">
        <w:rPr>
          <w:rFonts w:ascii="Times New Roman" w:hAnsi="Times New Roman" w:cs="Times New Roman"/>
          <w:sz w:val="24"/>
          <w:szCs w:val="24"/>
        </w:rPr>
        <w:t>, фермент, субстрат, субстрат – ферментный комплекс, о</w:t>
      </w:r>
      <w:r w:rsidR="005514A3" w:rsidRPr="0062341C">
        <w:rPr>
          <w:rFonts w:ascii="Times New Roman" w:hAnsi="Times New Roman" w:cs="Times New Roman"/>
          <w:sz w:val="24"/>
          <w:szCs w:val="24"/>
        </w:rPr>
        <w:t>б</w:t>
      </w:r>
      <w:r w:rsidR="005514A3" w:rsidRPr="0062341C">
        <w:rPr>
          <w:rFonts w:ascii="Times New Roman" w:hAnsi="Times New Roman" w:cs="Times New Roman"/>
          <w:sz w:val="24"/>
          <w:szCs w:val="24"/>
        </w:rPr>
        <w:t>разование субстрат – ферментного комплекса,  активный центр, образование продуктов реакции, продукты реакции – озвучьте  схему  «Механизм работы ферментов»  пробелы, опишите процесс катализа:</w:t>
      </w:r>
      <w:proofErr w:type="gramEnd"/>
    </w:p>
    <w:tbl>
      <w:tblPr>
        <w:tblStyle w:val="a3"/>
        <w:tblW w:w="0" w:type="auto"/>
        <w:tblLook w:val="04A0"/>
      </w:tblPr>
      <w:tblGrid>
        <w:gridCol w:w="5210"/>
        <w:gridCol w:w="5210"/>
      </w:tblGrid>
      <w:tr w:rsidR="005514A3" w:rsidRPr="0062341C" w:rsidTr="005514A3">
        <w:trPr>
          <w:trHeight w:val="39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1200" cy="682752"/>
                  <wp:effectExtent l="19050" t="0" r="9400" b="0"/>
                  <wp:docPr id="1" name="Рисунок 0" descr="ферм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ферм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65" cy="682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6778" cy="682752"/>
                  <wp:effectExtent l="19050" t="0" r="0" b="0"/>
                  <wp:docPr id="2" name="Рисунок 1" descr="фс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с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778" cy="682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4A3" w:rsidRPr="0062341C" w:rsidTr="005514A3">
        <w:trPr>
          <w:trHeight w:val="39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A3" w:rsidRPr="0062341C" w:rsidTr="005514A3">
        <w:trPr>
          <w:trHeight w:val="39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3996" cy="698774"/>
                  <wp:effectExtent l="19050" t="0" r="6604" b="0"/>
                  <wp:docPr id="3" name="Рисунок 2" descr="текс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екс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16" cy="698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9734" cy="737603"/>
                  <wp:effectExtent l="19050" t="0" r="0" b="0"/>
                  <wp:docPr id="4" name="Рисунок 3" descr="продукты реакци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родукты реакци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390" cy="745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4A3" w:rsidRPr="0062341C" w:rsidTr="0083110F">
        <w:trPr>
          <w:trHeight w:val="37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2341C">
        <w:rPr>
          <w:rFonts w:ascii="Times New Roman" w:hAnsi="Times New Roman" w:cs="Times New Roman"/>
          <w:sz w:val="24"/>
          <w:szCs w:val="24"/>
        </w:rPr>
        <w:t>9.По какому принципу осуществляется распознавание ферментом субстрата: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41C">
        <w:rPr>
          <w:rFonts w:ascii="Times New Roman" w:hAnsi="Times New Roman" w:cs="Times New Roman"/>
          <w:sz w:val="24"/>
          <w:szCs w:val="24"/>
        </w:rPr>
        <w:t xml:space="preserve">10. Капните </w:t>
      </w:r>
      <w:proofErr w:type="spellStart"/>
      <w:r w:rsidRPr="0062341C"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 w:rsidRPr="0062341C">
        <w:rPr>
          <w:rFonts w:ascii="Times New Roman" w:hAnsi="Times New Roman" w:cs="Times New Roman"/>
          <w:sz w:val="24"/>
          <w:szCs w:val="24"/>
        </w:rPr>
        <w:t xml:space="preserve"> водорода на вареный  картофель. Увиденное зафиксируй, объясните, как вы определили наличие или отсутствие реакции?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420"/>
      </w:tblGrid>
      <w:tr w:rsidR="005514A3" w:rsidRPr="0062341C" w:rsidTr="005514A3">
        <w:tc>
          <w:tcPr>
            <w:tcW w:w="106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4A3" w:rsidRPr="0062341C" w:rsidRDefault="005514A3" w:rsidP="009D5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2341C">
        <w:rPr>
          <w:rFonts w:ascii="Times New Roman" w:hAnsi="Times New Roman" w:cs="Times New Roman"/>
          <w:sz w:val="24"/>
          <w:szCs w:val="24"/>
        </w:rPr>
        <w:t>11. Повторите по учебнику условия работы ферментов. Объясните  результаты опыта в пункте 9: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420"/>
      </w:tblGrid>
      <w:tr w:rsidR="005514A3" w:rsidRPr="0062341C" w:rsidTr="005514A3">
        <w:tc>
          <w:tcPr>
            <w:tcW w:w="106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4A3" w:rsidRPr="0062341C" w:rsidRDefault="005514A3" w:rsidP="009D5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341C">
        <w:rPr>
          <w:rFonts w:ascii="Times New Roman" w:hAnsi="Times New Roman" w:cs="Times New Roman"/>
          <w:b/>
          <w:sz w:val="24"/>
          <w:szCs w:val="24"/>
        </w:rPr>
        <w:t>Вывод (по цели):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420"/>
      </w:tblGrid>
      <w:tr w:rsidR="005514A3" w:rsidRPr="0062341C" w:rsidTr="00E06FCE">
        <w:tc>
          <w:tcPr>
            <w:tcW w:w="104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514A3" w:rsidRPr="0062341C" w:rsidRDefault="005514A3" w:rsidP="009D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74A" w:rsidRPr="00E06FCE" w:rsidRDefault="0055474A" w:rsidP="009D53ED">
      <w:pPr>
        <w:spacing w:line="240" w:lineRule="auto"/>
        <w:rPr>
          <w:sz w:val="24"/>
          <w:szCs w:val="24"/>
        </w:rPr>
      </w:pPr>
    </w:p>
    <w:sectPr w:rsidR="0055474A" w:rsidRPr="00E06FCE" w:rsidSect="0062341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53F84"/>
    <w:rsid w:val="00300365"/>
    <w:rsid w:val="00366134"/>
    <w:rsid w:val="003A1EAD"/>
    <w:rsid w:val="005514A3"/>
    <w:rsid w:val="0055474A"/>
    <w:rsid w:val="0062341C"/>
    <w:rsid w:val="00751E11"/>
    <w:rsid w:val="00753F84"/>
    <w:rsid w:val="007D0553"/>
    <w:rsid w:val="0083110F"/>
    <w:rsid w:val="009016CE"/>
    <w:rsid w:val="009D53ED"/>
    <w:rsid w:val="00A2664B"/>
    <w:rsid w:val="00A6739F"/>
    <w:rsid w:val="00B32CA6"/>
    <w:rsid w:val="00B7615C"/>
    <w:rsid w:val="00C27820"/>
    <w:rsid w:val="00D0551A"/>
    <w:rsid w:val="00E06FCE"/>
    <w:rsid w:val="00FB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4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3FE8-B0D3-4190-B021-C82C00EF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2012-01-28T16:23:00Z</dcterms:created>
  <dcterms:modified xsi:type="dcterms:W3CDTF">2012-01-29T15:42:00Z</dcterms:modified>
</cp:coreProperties>
</file>