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E1" w:rsidRDefault="008402A4" w:rsidP="00840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г</w:t>
      </w:r>
      <w:r w:rsidRPr="00642431">
        <w:rPr>
          <w:rFonts w:ascii="Times New Roman" w:hAnsi="Times New Roman" w:cs="Times New Roman"/>
          <w:sz w:val="24"/>
          <w:szCs w:val="24"/>
        </w:rPr>
        <w:t>рупп</w:t>
      </w:r>
      <w:r w:rsidR="001F1FB7">
        <w:rPr>
          <w:rFonts w:ascii="Times New Roman" w:hAnsi="Times New Roman" w:cs="Times New Roman"/>
          <w:sz w:val="24"/>
          <w:szCs w:val="24"/>
        </w:rPr>
        <w:t>ы</w:t>
      </w:r>
      <w:r w:rsidRPr="00642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№4.</w:t>
      </w:r>
      <w:r w:rsidR="006E3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2A4" w:rsidRDefault="006E39E1" w:rsidP="006E3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Выполнили:</w:t>
      </w:r>
    </w:p>
    <w:p w:rsidR="006E39E1" w:rsidRDefault="006E39E1" w:rsidP="006E3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FB7" w:rsidRPr="00BF6633" w:rsidRDefault="001F1FB7" w:rsidP="001F1FB7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633">
        <w:rPr>
          <w:rFonts w:ascii="Times New Roman" w:hAnsi="Times New Roman" w:cs="Times New Roman"/>
          <w:sz w:val="24"/>
          <w:szCs w:val="24"/>
        </w:rPr>
        <w:t>П</w:t>
      </w:r>
      <w:r w:rsidRPr="001F1FB7">
        <w:rPr>
          <w:rFonts w:ascii="Times New Roman" w:hAnsi="Times New Roman" w:cs="Times New Roman"/>
          <w:i/>
          <w:sz w:val="24"/>
          <w:szCs w:val="24"/>
        </w:rPr>
        <w:t>ознакомьтесь с приведенными данными.  Пр</w:t>
      </w:r>
      <w:r>
        <w:rPr>
          <w:rFonts w:ascii="Times New Roman" w:hAnsi="Times New Roman" w:cs="Times New Roman"/>
          <w:i/>
          <w:sz w:val="24"/>
          <w:szCs w:val="24"/>
        </w:rPr>
        <w:t>едставьте их в графической форме (используете геометрические фигуры):</w:t>
      </w:r>
      <w:r w:rsidRPr="001F1F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F1FB7" w:rsidRDefault="001F1FB7" w:rsidP="001F1FB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57" w:type="dxa"/>
        <w:tblLook w:val="04A0"/>
      </w:tblPr>
      <w:tblGrid>
        <w:gridCol w:w="2281"/>
        <w:gridCol w:w="2308"/>
        <w:gridCol w:w="3951"/>
      </w:tblGrid>
      <w:tr w:rsidR="001F1FB7" w:rsidTr="001F1FB7">
        <w:tc>
          <w:tcPr>
            <w:tcW w:w="85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FB7" w:rsidRDefault="001F1FB7" w:rsidP="001F1F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F6633">
              <w:rPr>
                <w:rFonts w:ascii="Times New Roman" w:hAnsi="Times New Roman" w:cs="Times New Roman"/>
                <w:b/>
                <w:sz w:val="24"/>
                <w:szCs w:val="24"/>
              </w:rPr>
              <w:t>оенный потенциал государств, участвовавших в Крымской войне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F1FB7" w:rsidTr="001F1FB7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1FB7" w:rsidRDefault="001F1FB7" w:rsidP="001F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FB7" w:rsidRDefault="001F1FB7" w:rsidP="00E0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судов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FB7" w:rsidRDefault="001F1FB7" w:rsidP="00E0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Оснащенность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мии нарезными ружьями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1F1FB7" w:rsidTr="001F1FB7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FB7" w:rsidRDefault="001F1FB7" w:rsidP="00E0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Англия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FB7" w:rsidRDefault="001F1FB7" w:rsidP="00E0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FB7" w:rsidRDefault="001F1FB7" w:rsidP="00E0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1FB7" w:rsidTr="001F1FB7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FB7" w:rsidRDefault="001F1FB7" w:rsidP="00E0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FB7" w:rsidRDefault="001F1FB7" w:rsidP="00E0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FB7" w:rsidRDefault="001F1FB7" w:rsidP="00E0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F1FB7" w:rsidTr="001F1FB7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FB7" w:rsidRDefault="001F1FB7" w:rsidP="00E0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FB7" w:rsidRDefault="001F1FB7" w:rsidP="00E0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FB7" w:rsidRDefault="001F1FB7" w:rsidP="00E0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F1FB7" w:rsidRDefault="001F1FB7" w:rsidP="001F1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FB7" w:rsidRPr="001F1FB7" w:rsidRDefault="001F1FB7" w:rsidP="001F1FB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1FB7">
        <w:rPr>
          <w:rFonts w:ascii="Times New Roman" w:hAnsi="Times New Roman" w:cs="Times New Roman"/>
          <w:i/>
          <w:sz w:val="24"/>
          <w:szCs w:val="24"/>
        </w:rPr>
        <w:t>Прочитайте  текст</w:t>
      </w:r>
      <w:r w:rsidR="00340F3E">
        <w:rPr>
          <w:rFonts w:ascii="Times New Roman" w:hAnsi="Times New Roman" w:cs="Times New Roman"/>
          <w:i/>
          <w:sz w:val="24"/>
          <w:szCs w:val="24"/>
        </w:rPr>
        <w:t xml:space="preserve"> и таблицу</w:t>
      </w:r>
      <w:r w:rsidRPr="001F1FB7">
        <w:rPr>
          <w:rFonts w:ascii="Times New Roman" w:hAnsi="Times New Roman" w:cs="Times New Roman"/>
          <w:i/>
          <w:sz w:val="24"/>
          <w:szCs w:val="24"/>
        </w:rPr>
        <w:t xml:space="preserve">. Найдите слова, характеризующие </w:t>
      </w:r>
      <w:proofErr w:type="spellStart"/>
      <w:proofErr w:type="gramStart"/>
      <w:r w:rsidRPr="001F1FB7">
        <w:rPr>
          <w:rFonts w:ascii="Times New Roman" w:hAnsi="Times New Roman" w:cs="Times New Roman"/>
          <w:i/>
          <w:sz w:val="24"/>
          <w:szCs w:val="24"/>
        </w:rPr>
        <w:t>военно</w:t>
      </w:r>
      <w:proofErr w:type="spellEnd"/>
      <w:r w:rsidRPr="001F1FB7">
        <w:rPr>
          <w:rFonts w:ascii="Times New Roman" w:hAnsi="Times New Roman" w:cs="Times New Roman"/>
          <w:i/>
          <w:sz w:val="24"/>
          <w:szCs w:val="24"/>
        </w:rPr>
        <w:t xml:space="preserve"> - техническую</w:t>
      </w:r>
      <w:proofErr w:type="gramEnd"/>
      <w:r w:rsidRPr="001F1FB7">
        <w:rPr>
          <w:rFonts w:ascii="Times New Roman" w:hAnsi="Times New Roman" w:cs="Times New Roman"/>
          <w:i/>
          <w:sz w:val="24"/>
          <w:szCs w:val="24"/>
        </w:rPr>
        <w:t xml:space="preserve">  отст</w:t>
      </w:r>
      <w:r w:rsidRPr="001F1FB7">
        <w:rPr>
          <w:rFonts w:ascii="Times New Roman" w:hAnsi="Times New Roman" w:cs="Times New Roman"/>
          <w:i/>
          <w:sz w:val="24"/>
          <w:szCs w:val="24"/>
        </w:rPr>
        <w:t>а</w:t>
      </w:r>
      <w:r w:rsidRPr="001F1FB7">
        <w:rPr>
          <w:rFonts w:ascii="Times New Roman" w:hAnsi="Times New Roman" w:cs="Times New Roman"/>
          <w:i/>
          <w:sz w:val="24"/>
          <w:szCs w:val="24"/>
        </w:rPr>
        <w:t xml:space="preserve">лость  России, выполните их форматирование: цвет красный, шрифт </w:t>
      </w:r>
      <w:r w:rsidRPr="001F1FB7">
        <w:rPr>
          <w:rFonts w:ascii="Times New Roman" w:hAnsi="Times New Roman" w:cs="Times New Roman"/>
          <w:i/>
          <w:sz w:val="24"/>
          <w:szCs w:val="24"/>
          <w:lang w:val="en-US"/>
        </w:rPr>
        <w:t>Arial</w:t>
      </w:r>
      <w:r w:rsidRPr="001F1FB7">
        <w:rPr>
          <w:rFonts w:ascii="Times New Roman" w:hAnsi="Times New Roman" w:cs="Times New Roman"/>
          <w:i/>
          <w:sz w:val="24"/>
          <w:szCs w:val="24"/>
        </w:rPr>
        <w:t>, размер 15, начертание полужирное:</w:t>
      </w:r>
    </w:p>
    <w:p w:rsidR="001F1FB7" w:rsidRDefault="00EC5238" w:rsidP="001F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FB7">
        <w:rPr>
          <w:rFonts w:ascii="Times New Roman" w:eastAsia="Times New Roman" w:hAnsi="Times New Roman" w:cs="Times New Roman"/>
          <w:sz w:val="24"/>
          <w:szCs w:val="24"/>
        </w:rPr>
        <w:t xml:space="preserve">«Право, грустно становится, когда подумаешь, как вообще мы дурно вооружены– </w:t>
      </w:r>
      <w:proofErr w:type="gramStart"/>
      <w:r w:rsidR="001F1FB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End"/>
      <w:r w:rsidR="001F1FB7">
        <w:rPr>
          <w:rFonts w:ascii="Times New Roman" w:eastAsia="Times New Roman" w:hAnsi="Times New Roman" w:cs="Times New Roman"/>
          <w:sz w:val="24"/>
          <w:szCs w:val="24"/>
        </w:rPr>
        <w:t xml:space="preserve">солдаты и офицеры. Саблю нашу совестно обнажить: она гнется как проволока, пистолеты у нас только у верховых, и то своей тяжестью и неуклюжестью отвращают от изучения искусства цельной пистолетной стрельбы…Немудрено, что в таком положении офицеры приходили в отчаяние, а солдаты бредили изменой». </w:t>
      </w:r>
    </w:p>
    <w:p w:rsidR="001F1FB7" w:rsidRDefault="001F1FB7" w:rsidP="001F1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111"/>
        <w:gridCol w:w="992"/>
        <w:gridCol w:w="3402"/>
      </w:tblGrid>
      <w:tr w:rsidR="001F1FB7" w:rsidTr="00E05E58">
        <w:trPr>
          <w:trHeight w:val="525"/>
        </w:trPr>
        <w:tc>
          <w:tcPr>
            <w:tcW w:w="4111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Рекрутская система формирования армии</w:t>
            </w:r>
          </w:p>
        </w:tc>
        <w:tc>
          <w:tcPr>
            <w:tcW w:w="992" w:type="dxa"/>
          </w:tcPr>
          <w:p w:rsidR="001F1FB7" w:rsidRDefault="007A0035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1.15pt;margin-top:234.55pt;width:34.35pt;height:0;z-index:2516654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s1033" type="#_x0000_t32" style="position:absolute;margin-left:1.15pt;margin-top:206.1pt;width:34.35pt;height:0;z-index:251664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s1032" type="#_x0000_t32" style="position:absolute;margin-left:1.15pt;margin-top:184.05pt;width:34.35pt;height:0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s1031" type="#_x0000_t32" style="position:absolute;margin-left:1.15pt;margin-top:160.95pt;width:34.35pt;height:0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s1030" type="#_x0000_t32" style="position:absolute;margin-left:1.15pt;margin-top:136.75pt;width:34.35pt;height:0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s1029" type="#_x0000_t32" style="position:absolute;margin-left:1.15pt;margin-top:75.5pt;width:34.35pt;height:0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s1028" type="#_x0000_t32" style="position:absolute;margin-left:1.15pt;margin-top:35.75pt;width:34.35pt;height:0;z-index:2516592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s1027" type="#_x0000_t32" style="position:absolute;margin-left:1.15pt;margin-top:10.5pt;width:34.35pt;height:0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402" w:type="dxa"/>
            <w:vMerge w:val="restart"/>
          </w:tcPr>
          <w:p w:rsidR="001F1FB7" w:rsidRPr="005115C0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115C0">
              <w:rPr>
                <w:rFonts w:ascii="Times New Roman" w:hAnsi="Times New Roman" w:cs="Times New Roman"/>
                <w:sz w:val="20"/>
                <w:szCs w:val="24"/>
              </w:rPr>
              <w:t>Большие расходы государства на содержание армии</w:t>
            </w:r>
          </w:p>
        </w:tc>
      </w:tr>
      <w:tr w:rsidR="001F1FB7" w:rsidTr="00E05E58">
        <w:trPr>
          <w:trHeight w:val="525"/>
        </w:trPr>
        <w:tc>
          <w:tcPr>
            <w:tcW w:w="4111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Содержание армии численностью более 1 млн. чел.</w:t>
            </w:r>
          </w:p>
        </w:tc>
        <w:tc>
          <w:tcPr>
            <w:tcW w:w="992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  <w:vMerge/>
          </w:tcPr>
          <w:p w:rsidR="001F1FB7" w:rsidRPr="005115C0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F1FB7" w:rsidTr="00E05E58">
        <w:trPr>
          <w:trHeight w:val="1429"/>
        </w:trPr>
        <w:tc>
          <w:tcPr>
            <w:tcW w:w="4111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Отсутствие дееспособного генштаба. В.А. Долгоруков: «Единственной мыслью во вр</w:t>
            </w: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мя войны военного министра было скрывать от государя положение дел, не расстраивать его дурными вестями, не перечить царю»</w:t>
            </w:r>
          </w:p>
        </w:tc>
        <w:tc>
          <w:tcPr>
            <w:tcW w:w="992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1F1FB7" w:rsidRPr="005115C0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115C0">
              <w:rPr>
                <w:rFonts w:ascii="Times New Roman" w:hAnsi="Times New Roman" w:cs="Times New Roman"/>
                <w:sz w:val="20"/>
                <w:szCs w:val="24"/>
              </w:rPr>
              <w:t>Ошибки в разработке стратегич</w:t>
            </w:r>
            <w:r w:rsidRPr="005115C0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5115C0">
              <w:rPr>
                <w:rFonts w:ascii="Times New Roman" w:hAnsi="Times New Roman" w:cs="Times New Roman"/>
                <w:sz w:val="20"/>
                <w:szCs w:val="24"/>
              </w:rPr>
              <w:t>ских планов ведения войны</w:t>
            </w:r>
          </w:p>
        </w:tc>
      </w:tr>
      <w:tr w:rsidR="001F1FB7" w:rsidTr="00E05E58">
        <w:trPr>
          <w:trHeight w:val="415"/>
        </w:trPr>
        <w:tc>
          <w:tcPr>
            <w:tcW w:w="4111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Войска сосредоточены по всей территории страны</w:t>
            </w:r>
          </w:p>
        </w:tc>
        <w:tc>
          <w:tcPr>
            <w:tcW w:w="992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1F1FB7" w:rsidRPr="005115C0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115C0">
              <w:rPr>
                <w:rFonts w:ascii="Times New Roman" w:hAnsi="Times New Roman" w:cs="Times New Roman"/>
                <w:sz w:val="20"/>
                <w:szCs w:val="24"/>
              </w:rPr>
              <w:t>Много времени на переброску войск к театру военных действий</w:t>
            </w:r>
          </w:p>
        </w:tc>
      </w:tr>
      <w:tr w:rsidR="001F1FB7" w:rsidTr="00E05E58">
        <w:trPr>
          <w:trHeight w:val="380"/>
        </w:trPr>
        <w:tc>
          <w:tcPr>
            <w:tcW w:w="4111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Отсутствие разветвленной системы желе</w:t>
            </w: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з</w:t>
            </w: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ных дорог</w:t>
            </w:r>
          </w:p>
        </w:tc>
        <w:tc>
          <w:tcPr>
            <w:tcW w:w="992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1F1FB7" w:rsidRPr="005115C0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115C0">
              <w:rPr>
                <w:rFonts w:ascii="Times New Roman" w:hAnsi="Times New Roman" w:cs="Times New Roman"/>
                <w:sz w:val="20"/>
                <w:szCs w:val="24"/>
              </w:rPr>
              <w:t>Низкая маневренность войск</w:t>
            </w:r>
          </w:p>
        </w:tc>
      </w:tr>
      <w:tr w:rsidR="001F1FB7" w:rsidTr="00E05E58">
        <w:trPr>
          <w:trHeight w:val="159"/>
        </w:trPr>
        <w:tc>
          <w:tcPr>
            <w:tcW w:w="4111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В армии процветает показная строевая выу</w:t>
            </w: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ч</w:t>
            </w: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ка, проведение парадов</w:t>
            </w:r>
          </w:p>
        </w:tc>
        <w:tc>
          <w:tcPr>
            <w:tcW w:w="992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1F1FB7" w:rsidRPr="005115C0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115C0">
              <w:rPr>
                <w:rFonts w:ascii="Times New Roman" w:hAnsi="Times New Roman" w:cs="Times New Roman"/>
                <w:sz w:val="20"/>
                <w:szCs w:val="24"/>
              </w:rPr>
              <w:t>Плохая подготовка сухопутных войск  к ведению боевых действий</w:t>
            </w:r>
          </w:p>
        </w:tc>
      </w:tr>
      <w:tr w:rsidR="001F1FB7" w:rsidTr="00E05E58">
        <w:trPr>
          <w:trHeight w:val="159"/>
        </w:trPr>
        <w:tc>
          <w:tcPr>
            <w:tcW w:w="4111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Амуниция солдат весила 2 пуда с четвертью</w:t>
            </w:r>
          </w:p>
        </w:tc>
        <w:tc>
          <w:tcPr>
            <w:tcW w:w="992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1F1FB7" w:rsidRPr="005115C0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115C0">
              <w:rPr>
                <w:rFonts w:ascii="Times New Roman" w:hAnsi="Times New Roman" w:cs="Times New Roman"/>
                <w:sz w:val="20"/>
                <w:szCs w:val="24"/>
              </w:rPr>
              <w:t>Амуниция солдат мало приспосо</w:t>
            </w:r>
            <w:r w:rsidRPr="005115C0">
              <w:rPr>
                <w:rFonts w:ascii="Times New Roman" w:hAnsi="Times New Roman" w:cs="Times New Roman"/>
                <w:sz w:val="20"/>
                <w:szCs w:val="24"/>
              </w:rPr>
              <w:t>б</w:t>
            </w:r>
            <w:r w:rsidRPr="005115C0">
              <w:rPr>
                <w:rFonts w:ascii="Times New Roman" w:hAnsi="Times New Roman" w:cs="Times New Roman"/>
                <w:sz w:val="20"/>
                <w:szCs w:val="24"/>
              </w:rPr>
              <w:t>лена к ведению боя</w:t>
            </w:r>
          </w:p>
        </w:tc>
      </w:tr>
      <w:tr w:rsidR="001F1FB7" w:rsidTr="00E05E58">
        <w:trPr>
          <w:trHeight w:val="159"/>
        </w:trPr>
        <w:tc>
          <w:tcPr>
            <w:tcW w:w="4111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Плохое техническое оснащение армии (р</w:t>
            </w: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жья, поражавшие до 100-150 м.; нарезные ружья, поражавшие цель до 800 м. – 1880 единиц на 42 тыс. солдат)</w:t>
            </w:r>
          </w:p>
        </w:tc>
        <w:tc>
          <w:tcPr>
            <w:tcW w:w="992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115C0">
              <w:rPr>
                <w:rFonts w:ascii="Times New Roman" w:hAnsi="Times New Roman" w:cs="Times New Roman"/>
                <w:sz w:val="20"/>
                <w:szCs w:val="24"/>
              </w:rPr>
              <w:t xml:space="preserve">Необходимость вести ближний бой, что повышало уязвимость солдат при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наличии у противника более совершенных, дальнобойных орудий</w:t>
            </w:r>
          </w:p>
        </w:tc>
      </w:tr>
      <w:tr w:rsidR="001F1FB7" w:rsidTr="00E05E58">
        <w:trPr>
          <w:trHeight w:val="159"/>
        </w:trPr>
        <w:tc>
          <w:tcPr>
            <w:tcW w:w="4111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Из 21 военного корабля черноморской э</w:t>
            </w: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Pr="006C633C">
              <w:rPr>
                <w:rFonts w:ascii="Times New Roman" w:hAnsi="Times New Roman" w:cs="Times New Roman"/>
                <w:sz w:val="20"/>
                <w:szCs w:val="24"/>
              </w:rPr>
              <w:t>кадры – 7 паровые, остальные – парусные</w:t>
            </w:r>
          </w:p>
        </w:tc>
        <w:tc>
          <w:tcPr>
            <w:tcW w:w="992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1F1FB7" w:rsidRPr="006C633C" w:rsidRDefault="001F1FB7" w:rsidP="00E05E5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1F1FB7" w:rsidRDefault="001F1FB7" w:rsidP="001F1F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19E5" w:rsidRDefault="001F1FB7" w:rsidP="001F1F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719E5">
        <w:rPr>
          <w:rFonts w:ascii="Times New Roman" w:hAnsi="Times New Roman" w:cs="Times New Roman"/>
          <w:i/>
          <w:sz w:val="24"/>
          <w:szCs w:val="24"/>
        </w:rPr>
        <w:t>Как вы понимаете слова</w:t>
      </w:r>
      <w:r w:rsidRPr="00F03F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689F" w:rsidRPr="0021689F" w:rsidRDefault="001F1FB7" w:rsidP="001F1F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3F12">
        <w:rPr>
          <w:rFonts w:ascii="Times New Roman" w:eastAsia="Times New Roman" w:hAnsi="Times New Roman" w:cs="Times New Roman"/>
          <w:sz w:val="24"/>
          <w:szCs w:val="24"/>
        </w:rPr>
        <w:t>«…Грозный призрак могущества России, пугавший Европу, распался, исчез, и место его уступили в Европе чувства сожаления к русскому народу и презрения к петербургскому правительству</w:t>
      </w:r>
      <w:r w:rsidRPr="0021689F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1F1FB7" w:rsidRPr="0021689F" w:rsidRDefault="001F1FB7" w:rsidP="001F1FB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689F">
        <w:rPr>
          <w:rFonts w:ascii="Times New Roman" w:eastAsia="Times New Roman" w:hAnsi="Times New Roman" w:cs="Times New Roman"/>
          <w:i/>
          <w:sz w:val="24"/>
          <w:szCs w:val="24"/>
        </w:rPr>
        <w:t>Выскажите предположение, как пор</w:t>
      </w:r>
      <w:r w:rsidRPr="0021689F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21689F">
        <w:rPr>
          <w:rFonts w:ascii="Times New Roman" w:eastAsia="Times New Roman" w:hAnsi="Times New Roman" w:cs="Times New Roman"/>
          <w:i/>
          <w:sz w:val="24"/>
          <w:szCs w:val="24"/>
        </w:rPr>
        <w:t xml:space="preserve">жение в Крымской войне могло отразиться на положении России. </w:t>
      </w:r>
    </w:p>
    <w:p w:rsidR="001F1FB7" w:rsidRPr="00F03F12" w:rsidRDefault="001F1FB7" w:rsidP="001F1FB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77B85">
        <w:rPr>
          <w:rFonts w:ascii="Times New Roman" w:hAnsi="Times New Roman" w:cs="Times New Roman"/>
          <w:bCs/>
          <w:i/>
          <w:sz w:val="24"/>
          <w:szCs w:val="24"/>
        </w:rPr>
        <w:t>Состав</w:t>
      </w:r>
      <w:r w:rsidR="00EC5238">
        <w:rPr>
          <w:rFonts w:ascii="Times New Roman" w:hAnsi="Times New Roman" w:cs="Times New Roman"/>
          <w:bCs/>
          <w:i/>
          <w:sz w:val="24"/>
          <w:szCs w:val="24"/>
        </w:rPr>
        <w:t>ь</w:t>
      </w:r>
      <w:r w:rsidRPr="00577B85">
        <w:rPr>
          <w:rFonts w:ascii="Times New Roman" w:hAnsi="Times New Roman" w:cs="Times New Roman"/>
          <w:bCs/>
          <w:i/>
          <w:sz w:val="24"/>
          <w:szCs w:val="24"/>
        </w:rPr>
        <w:t>те логическую цепочку</w:t>
      </w:r>
      <w:r w:rsidR="0021689F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="00577B85" w:rsidRPr="00577B85">
        <w:rPr>
          <w:rFonts w:ascii="Times New Roman" w:hAnsi="Times New Roman" w:cs="Times New Roman"/>
          <w:bCs/>
          <w:i/>
          <w:sz w:val="24"/>
          <w:szCs w:val="24"/>
        </w:rPr>
        <w:t>переме</w:t>
      </w:r>
      <w:r w:rsidR="0021689F">
        <w:rPr>
          <w:rFonts w:ascii="Times New Roman" w:hAnsi="Times New Roman" w:cs="Times New Roman"/>
          <w:bCs/>
          <w:i/>
          <w:sz w:val="24"/>
          <w:szCs w:val="24"/>
        </w:rPr>
        <w:t>стив</w:t>
      </w:r>
      <w:r w:rsidR="00577B85" w:rsidRPr="00577B85">
        <w:rPr>
          <w:rFonts w:ascii="Times New Roman" w:hAnsi="Times New Roman" w:cs="Times New Roman"/>
          <w:bCs/>
          <w:i/>
          <w:sz w:val="24"/>
          <w:szCs w:val="24"/>
        </w:rPr>
        <w:t xml:space="preserve"> строки </w:t>
      </w:r>
      <w:r w:rsidR="0021689F">
        <w:rPr>
          <w:rFonts w:ascii="Times New Roman" w:hAnsi="Times New Roman" w:cs="Times New Roman"/>
          <w:bCs/>
          <w:i/>
          <w:sz w:val="24"/>
          <w:szCs w:val="24"/>
        </w:rPr>
        <w:t>в нужном порядке</w:t>
      </w:r>
      <w:r w:rsidR="00577B85" w:rsidRPr="00577B85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21689F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1F1FB7" w:rsidRDefault="001F1FB7" w:rsidP="001F1FB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Поражение</w:t>
      </w:r>
      <w:r w:rsidR="00577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России в Крымской войне</w:t>
      </w:r>
    </w:p>
    <w:p w:rsidR="001F1FB7" w:rsidRDefault="001F1FB7" w:rsidP="001F1FB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577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Технико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экономическая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отсталость </w:t>
      </w:r>
      <w:r w:rsidR="00577B8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оссии</w:t>
      </w:r>
    </w:p>
    <w:p w:rsidR="001F1FB7" w:rsidRDefault="001F1FB7" w:rsidP="001F1FB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Угроза потерять статус великой державы</w:t>
      </w:r>
    </w:p>
    <w:p w:rsidR="001F1FB7" w:rsidRPr="00642431" w:rsidRDefault="001F1FB7" w:rsidP="00577B8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3F12">
        <w:rPr>
          <w:rFonts w:ascii="Times New Roman" w:hAnsi="Times New Roman" w:cs="Times New Roman"/>
          <w:sz w:val="24"/>
          <w:szCs w:val="24"/>
        </w:rPr>
        <w:t>Г)</w:t>
      </w:r>
      <w:r w:rsidR="00577B85">
        <w:rPr>
          <w:rFonts w:ascii="Times New Roman" w:hAnsi="Times New Roman" w:cs="Times New Roman"/>
          <w:sz w:val="24"/>
          <w:szCs w:val="24"/>
        </w:rPr>
        <w:t xml:space="preserve"> </w:t>
      </w:r>
      <w:r w:rsidRPr="00F03F12">
        <w:rPr>
          <w:rFonts w:ascii="Times New Roman" w:hAnsi="Times New Roman" w:cs="Times New Roman"/>
          <w:sz w:val="24"/>
          <w:szCs w:val="24"/>
        </w:rPr>
        <w:t>Крепостное право.</w:t>
      </w:r>
    </w:p>
    <w:sectPr w:rsidR="001F1FB7" w:rsidRPr="00642431" w:rsidSect="0021689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80384"/>
    <w:multiLevelType w:val="hybridMultilevel"/>
    <w:tmpl w:val="2B6C4446"/>
    <w:lvl w:ilvl="0" w:tplc="880221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C1916DA"/>
    <w:multiLevelType w:val="hybridMultilevel"/>
    <w:tmpl w:val="46EC18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402A4"/>
    <w:rsid w:val="001F1FB7"/>
    <w:rsid w:val="0021689F"/>
    <w:rsid w:val="00340F3E"/>
    <w:rsid w:val="00577B85"/>
    <w:rsid w:val="00584668"/>
    <w:rsid w:val="00602EF4"/>
    <w:rsid w:val="006E39E1"/>
    <w:rsid w:val="00737E87"/>
    <w:rsid w:val="007A0035"/>
    <w:rsid w:val="008402A4"/>
    <w:rsid w:val="00AE5CE9"/>
    <w:rsid w:val="00C719E5"/>
    <w:rsid w:val="00EC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2A4"/>
    <w:pPr>
      <w:ind w:left="720"/>
      <w:contextualSpacing/>
    </w:pPr>
  </w:style>
  <w:style w:type="table" w:styleId="a4">
    <w:name w:val="Table Grid"/>
    <w:basedOn w:val="a1"/>
    <w:uiPriority w:val="59"/>
    <w:rsid w:val="001F1F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4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Tische7</dc:creator>
  <cp:keywords/>
  <dc:description/>
  <cp:lastModifiedBy>Tische7</cp:lastModifiedBy>
  <cp:revision>11</cp:revision>
  <dcterms:created xsi:type="dcterms:W3CDTF">2011-04-09T07:46:00Z</dcterms:created>
  <dcterms:modified xsi:type="dcterms:W3CDTF">2011-04-09T10:28:00Z</dcterms:modified>
</cp:coreProperties>
</file>