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5D" w:rsidRPr="00EB1C92" w:rsidRDefault="0090525D" w:rsidP="0090525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B1C92">
        <w:rPr>
          <w:rFonts w:ascii="Times New Roman" w:hAnsi="Times New Roman"/>
          <w:b/>
          <w:sz w:val="24"/>
          <w:szCs w:val="24"/>
        </w:rPr>
        <w:t>Приложение</w:t>
      </w:r>
      <w:r>
        <w:rPr>
          <w:rFonts w:ascii="Times New Roman" w:hAnsi="Times New Roman"/>
          <w:b/>
          <w:sz w:val="24"/>
          <w:szCs w:val="24"/>
        </w:rPr>
        <w:t xml:space="preserve"> 1</w:t>
      </w:r>
    </w:p>
    <w:p w:rsidR="0090525D" w:rsidRPr="00EB1C92" w:rsidRDefault="0090525D" w:rsidP="009052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25D" w:rsidRPr="00EB1C92" w:rsidRDefault="0090525D" w:rsidP="0090525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Карточки для деления учащихся на группы</w:t>
      </w: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985"/>
        <w:gridCol w:w="2126"/>
        <w:gridCol w:w="1985"/>
        <w:gridCol w:w="1851"/>
      </w:tblGrid>
      <w:tr w:rsidR="0090525D" w:rsidRPr="00EB1C92" w:rsidTr="00D75ED2">
        <w:tc>
          <w:tcPr>
            <w:tcW w:w="1985" w:type="dxa"/>
          </w:tcPr>
          <w:p w:rsidR="0090525D" w:rsidRPr="00EB1C92" w:rsidRDefault="0090525D" w:rsidP="00D75E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B1C92">
              <w:rPr>
                <w:rFonts w:ascii="Times New Roman" w:hAnsi="Times New Roman"/>
                <w:color w:val="C00000"/>
                <w:sz w:val="24"/>
                <w:szCs w:val="24"/>
              </w:rPr>
              <w:t>№ 1</w:t>
            </w:r>
          </w:p>
        </w:tc>
        <w:tc>
          <w:tcPr>
            <w:tcW w:w="1985" w:type="dxa"/>
          </w:tcPr>
          <w:p w:rsidR="0090525D" w:rsidRPr="00EB1C92" w:rsidRDefault="0090525D" w:rsidP="00D75E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B1C92">
              <w:rPr>
                <w:rFonts w:ascii="Times New Roman" w:hAnsi="Times New Roman"/>
                <w:color w:val="00B050"/>
                <w:sz w:val="24"/>
                <w:szCs w:val="24"/>
              </w:rPr>
              <w:t>№ 2</w:t>
            </w:r>
          </w:p>
        </w:tc>
        <w:tc>
          <w:tcPr>
            <w:tcW w:w="2126" w:type="dxa"/>
          </w:tcPr>
          <w:p w:rsidR="0090525D" w:rsidRPr="00EB1C92" w:rsidRDefault="0090525D" w:rsidP="00D75E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 w:rsidRPr="00EB1C92">
              <w:rPr>
                <w:rFonts w:ascii="Times New Roman" w:hAnsi="Times New Roman"/>
                <w:color w:val="4F81BD"/>
                <w:sz w:val="24"/>
                <w:szCs w:val="24"/>
              </w:rPr>
              <w:t xml:space="preserve"> № 3</w:t>
            </w:r>
          </w:p>
        </w:tc>
        <w:tc>
          <w:tcPr>
            <w:tcW w:w="1985" w:type="dxa"/>
          </w:tcPr>
          <w:p w:rsidR="0090525D" w:rsidRPr="00EB1C92" w:rsidRDefault="0090525D" w:rsidP="00D75E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984806"/>
                <w:sz w:val="24"/>
                <w:szCs w:val="24"/>
              </w:rPr>
            </w:pPr>
            <w:r w:rsidRPr="00EB1C92">
              <w:rPr>
                <w:rFonts w:ascii="Times New Roman" w:hAnsi="Times New Roman"/>
                <w:color w:val="984806"/>
                <w:sz w:val="24"/>
                <w:szCs w:val="24"/>
              </w:rPr>
              <w:t>№ 4</w:t>
            </w:r>
          </w:p>
        </w:tc>
        <w:tc>
          <w:tcPr>
            <w:tcW w:w="1851" w:type="dxa"/>
          </w:tcPr>
          <w:p w:rsidR="0090525D" w:rsidRPr="00EB1C92" w:rsidRDefault="0090525D" w:rsidP="00D75E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B1C92">
              <w:rPr>
                <w:rFonts w:ascii="Times New Roman" w:hAnsi="Times New Roman"/>
                <w:color w:val="7030A0"/>
                <w:sz w:val="24"/>
                <w:szCs w:val="24"/>
              </w:rPr>
              <w:t>№5</w:t>
            </w:r>
          </w:p>
        </w:tc>
      </w:tr>
    </w:tbl>
    <w:p w:rsidR="0090525D" w:rsidRPr="00EB1C92" w:rsidRDefault="0090525D" w:rsidP="0090525D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Пазл «Россия»</w:t>
      </w:r>
    </w:p>
    <w:p w:rsidR="0090525D" w:rsidRPr="00EB1C92" w:rsidRDefault="0090525D" w:rsidP="0090525D">
      <w:pPr>
        <w:pStyle w:val="a4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68395" cy="2179955"/>
            <wp:effectExtent l="19050" t="0" r="8255" b="0"/>
            <wp:docPr id="1" name="Рисунок 1" descr="паз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злы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25D" w:rsidRPr="00EB1C92" w:rsidRDefault="0090525D" w:rsidP="0090525D">
      <w:pPr>
        <w:pStyle w:val="a4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Работа со словами</w:t>
      </w: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79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8"/>
        <w:gridCol w:w="1417"/>
        <w:gridCol w:w="1276"/>
        <w:gridCol w:w="2126"/>
      </w:tblGrid>
      <w:tr w:rsidR="0090525D" w:rsidRPr="00EB1C92" w:rsidTr="009209E8">
        <w:tc>
          <w:tcPr>
            <w:tcW w:w="1702" w:type="dxa"/>
            <w:vAlign w:val="center"/>
          </w:tcPr>
          <w:p w:rsidR="0090525D" w:rsidRPr="00EB1C92" w:rsidRDefault="0090525D" w:rsidP="009209E8">
            <w:pPr>
              <w:pStyle w:val="a4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C92">
              <w:rPr>
                <w:rFonts w:ascii="Times New Roman" w:hAnsi="Times New Roman"/>
                <w:b/>
                <w:sz w:val="24"/>
                <w:szCs w:val="24"/>
              </w:rPr>
              <w:t>Родина</w:t>
            </w:r>
          </w:p>
        </w:tc>
        <w:tc>
          <w:tcPr>
            <w:tcW w:w="1418" w:type="dxa"/>
            <w:vAlign w:val="center"/>
          </w:tcPr>
          <w:p w:rsidR="0090525D" w:rsidRPr="00EB1C92" w:rsidRDefault="0090525D" w:rsidP="009209E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C92">
              <w:rPr>
                <w:rFonts w:ascii="Times New Roman" w:hAnsi="Times New Roman"/>
                <w:b/>
                <w:sz w:val="24"/>
                <w:szCs w:val="24"/>
              </w:rPr>
              <w:t>мир</w:t>
            </w:r>
          </w:p>
        </w:tc>
        <w:tc>
          <w:tcPr>
            <w:tcW w:w="1417" w:type="dxa"/>
            <w:vAlign w:val="center"/>
          </w:tcPr>
          <w:p w:rsidR="0090525D" w:rsidRPr="00EB1C92" w:rsidRDefault="0090525D" w:rsidP="009209E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C92">
              <w:rPr>
                <w:rFonts w:ascii="Times New Roman" w:hAnsi="Times New Roman"/>
                <w:b/>
                <w:sz w:val="24"/>
                <w:szCs w:val="24"/>
              </w:rPr>
              <w:t>семья</w:t>
            </w:r>
          </w:p>
        </w:tc>
        <w:tc>
          <w:tcPr>
            <w:tcW w:w="1276" w:type="dxa"/>
            <w:vAlign w:val="center"/>
          </w:tcPr>
          <w:p w:rsidR="0090525D" w:rsidRPr="00EB1C92" w:rsidRDefault="0090525D" w:rsidP="009209E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C92">
              <w:rPr>
                <w:rFonts w:ascii="Times New Roman" w:hAnsi="Times New Roman"/>
                <w:b/>
                <w:sz w:val="24"/>
                <w:szCs w:val="24"/>
              </w:rPr>
              <w:t>любовь</w:t>
            </w:r>
          </w:p>
        </w:tc>
        <w:tc>
          <w:tcPr>
            <w:tcW w:w="2126" w:type="dxa"/>
            <w:vAlign w:val="center"/>
          </w:tcPr>
          <w:p w:rsidR="0090525D" w:rsidRPr="00EB1C92" w:rsidRDefault="0090525D" w:rsidP="009209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C92">
              <w:rPr>
                <w:rFonts w:ascii="Times New Roman" w:hAnsi="Times New Roman"/>
                <w:b/>
                <w:sz w:val="24"/>
                <w:szCs w:val="24"/>
              </w:rPr>
              <w:t>дружба</w:t>
            </w:r>
          </w:p>
        </w:tc>
      </w:tr>
    </w:tbl>
    <w:p w:rsidR="0090525D" w:rsidRPr="00EB1C92" w:rsidRDefault="0090525D" w:rsidP="009209E8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Пословицы и поговорки народов Кавказа и русского народа.</w:t>
      </w: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noProof/>
          <w:sz w:val="24"/>
          <w:szCs w:val="24"/>
          <w:lang w:eastAsia="ru-RU"/>
        </w:rPr>
        <w:t>Х</w:t>
      </w:r>
      <w:r w:rsidRPr="00EB1C92">
        <w:rPr>
          <w:rFonts w:ascii="Times New Roman" w:hAnsi="Times New Roman"/>
          <w:sz w:val="24"/>
          <w:szCs w:val="24"/>
        </w:rPr>
        <w:t>орошему нраву учись на примере безнравственности (азербайджанская).</w:t>
      </w: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На чужих ошибках люди учатся (русская).</w:t>
      </w: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День злодея не долог (осетинская).</w:t>
      </w: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Сколь веревочке не виться, конец все равно будет.</w:t>
      </w: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Жар копнешь - искры полетят (осетинская).</w:t>
      </w: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Лес рубят, щепки летят.</w:t>
      </w: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Жеребенка выбирают по матери (осетинская).</w:t>
      </w: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Яблоко от яблони далеко не падает.</w:t>
      </w: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Когда у нивы много хозяев, на ней ослы пасутся (осетинская).</w:t>
      </w: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У семи нянек дитя без глазу.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pStyle w:val="a3"/>
        <w:spacing w:before="0" w:beforeAutospacing="0" w:after="0" w:afterAutospacing="0"/>
        <w:ind w:left="426"/>
      </w:pPr>
      <w:r w:rsidRPr="00EB1C92">
        <w:t>Одинокое дерево ветер легче валит</w:t>
      </w:r>
      <w:r w:rsidRPr="00EB1C92">
        <w:rPr>
          <w:b/>
        </w:rPr>
        <w:t xml:space="preserve"> (</w:t>
      </w:r>
      <w:r w:rsidRPr="00EB1C92">
        <w:t>даргинская).</w:t>
      </w:r>
    </w:p>
    <w:p w:rsidR="0090525D" w:rsidRPr="00EB1C92" w:rsidRDefault="0090525D" w:rsidP="0090525D">
      <w:pPr>
        <w:pStyle w:val="a3"/>
        <w:spacing w:before="0" w:beforeAutospacing="0" w:after="0" w:afterAutospacing="0"/>
        <w:ind w:left="426"/>
      </w:pPr>
      <w:r w:rsidRPr="00EB1C92">
        <w:t>Связанного веника не переломишь, а по прутику весь веник переломаешь.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Выпустив птичку, ты сможешь ее поймать, но не поймаешь слово, покинувшее твои губы (еврейская).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Слово не воробей, вылетит, не поймаешь.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Книгу ценят не по обложке, а человека не по галстуку (еврейская).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Встречают по одежке, провожают по уму.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lastRenderedPageBreak/>
        <w:t>Любишь кошку, люби и её когти(еврейская).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Любишь кататься, люби и саночки возить.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Летом не поработаешь, зимой котел не закипит (чеченская).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Что летом потопаешь, то зимой полопаешь.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Где больше на арбу нажимают, там она и скрипит (грузинская).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Где тонко, там и рвется.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Доброе слово железные ворота открывает (грузинская).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Доброе слово и кошке приятно.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Лучше сегодня курдюк, чем завтра баран (аварская).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Лучше синица в руке, чем журавль в небе.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Пока заяц в кустах, не ставь котёл на огонь (аварская).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Не дели шкуру неубитого медведя.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В вате не спрячешь огня (абхазская).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Шила в мешке не утаишь.</w:t>
      </w:r>
    </w:p>
    <w:p w:rsidR="0090525D" w:rsidRPr="00EB1C92" w:rsidRDefault="0090525D" w:rsidP="009052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Притча о венике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spacing w:after="0" w:line="240" w:lineRule="auto"/>
        <w:ind w:left="425" w:firstLine="709"/>
        <w:outlineLvl w:val="0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 xml:space="preserve">У одного старика было три сына. И они никак не могли ужиться вместе. Старику очень хотелось, чтобы после его смерти сыновья жили в мире. Он решил научить их этому. </w:t>
      </w:r>
    </w:p>
    <w:p w:rsidR="0090525D" w:rsidRPr="00EB1C92" w:rsidRDefault="0090525D" w:rsidP="0090525D">
      <w:pPr>
        <w:spacing w:after="0" w:line="240" w:lineRule="auto"/>
        <w:ind w:left="425" w:firstLine="709"/>
        <w:outlineLvl w:val="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EB1C92">
        <w:rPr>
          <w:rFonts w:ascii="Times New Roman" w:hAnsi="Times New Roman"/>
          <w:sz w:val="24"/>
          <w:szCs w:val="24"/>
        </w:rPr>
        <w:t>Однажды, отец позвал их к себе и попросил разломать пополам веник. Сначала попробовал старший сын, но, сколько он не старался — ничего не получилось. Такие же неудачи постигли среднего и младшего. Тогда отец развязал веник, и попросил каждого сына разломать по несколько соломинок. Это, конечно же, им с лёгкостью удалось.</w:t>
      </w:r>
      <w:r w:rsidRPr="00EB1C92">
        <w:rPr>
          <w:rFonts w:ascii="Times New Roman" w:hAnsi="Times New Roman"/>
          <w:sz w:val="24"/>
          <w:szCs w:val="24"/>
        </w:rPr>
        <w:br/>
        <w:t>Тогда отец сказал:</w:t>
      </w:r>
      <w:r w:rsidRPr="00EB1C92">
        <w:rPr>
          <w:rFonts w:ascii="Times New Roman" w:hAnsi="Times New Roman"/>
          <w:sz w:val="24"/>
          <w:szCs w:val="24"/>
        </w:rPr>
        <w:br/>
        <w:t>— Вот также и в жизни. Если вы будете вместе, то вас никто не сломит, а по отдельности вас также легко победить, как и сломать пару соломинок.</w:t>
      </w:r>
    </w:p>
    <w:p w:rsidR="0090525D" w:rsidRPr="00EB1C92" w:rsidRDefault="0090525D" w:rsidP="0090525D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1C92">
        <w:rPr>
          <w:rFonts w:ascii="Times New Roman" w:hAnsi="Times New Roman"/>
          <w:sz w:val="24"/>
          <w:szCs w:val="24"/>
        </w:rPr>
        <w:t>Трафарет для пожеланий детям планеты</w:t>
      </w:r>
    </w:p>
    <w:p w:rsidR="0090525D" w:rsidRPr="00EB1C92" w:rsidRDefault="0090525D" w:rsidP="009052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6"/>
        <w:gridCol w:w="1719"/>
        <w:gridCol w:w="1870"/>
        <w:gridCol w:w="1776"/>
        <w:gridCol w:w="1786"/>
      </w:tblGrid>
      <w:tr w:rsidR="0090525D" w:rsidRPr="00EB1C92" w:rsidTr="00D75ED2">
        <w:tc>
          <w:tcPr>
            <w:tcW w:w="1595" w:type="dxa"/>
          </w:tcPr>
          <w:p w:rsidR="0090525D" w:rsidRPr="00EB1C92" w:rsidRDefault="0090525D" w:rsidP="00D75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7740" cy="967740"/>
                  <wp:effectExtent l="1905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90525D" w:rsidRPr="00EB1C92" w:rsidRDefault="0090525D" w:rsidP="00D75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5355" cy="8826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90525D" w:rsidRPr="00EB1C92" w:rsidRDefault="0090525D" w:rsidP="00D75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1240" cy="9779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90525D" w:rsidRPr="00EB1C92" w:rsidRDefault="0090525D" w:rsidP="00D75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7740" cy="967740"/>
                  <wp:effectExtent l="1905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90525D" w:rsidRPr="00EB1C92" w:rsidRDefault="0090525D" w:rsidP="00D75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0" cy="97790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525D" w:rsidRPr="00EB1C92" w:rsidRDefault="0090525D" w:rsidP="009052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25D" w:rsidRPr="00EB1C92" w:rsidRDefault="0090525D" w:rsidP="0090525D">
      <w:pPr>
        <w:rPr>
          <w:rFonts w:ascii="Times New Roman" w:hAnsi="Times New Roman"/>
          <w:sz w:val="24"/>
          <w:szCs w:val="24"/>
        </w:rPr>
      </w:pPr>
    </w:p>
    <w:p w:rsidR="004F643F" w:rsidRDefault="004F643F"/>
    <w:sectPr w:rsidR="004F643F" w:rsidSect="0049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1C5"/>
    <w:multiLevelType w:val="hybridMultilevel"/>
    <w:tmpl w:val="12CEAAB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0525D"/>
    <w:rsid w:val="00483B63"/>
    <w:rsid w:val="004F643F"/>
    <w:rsid w:val="006B4A63"/>
    <w:rsid w:val="0090525D"/>
    <w:rsid w:val="0092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2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52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2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revaz</cp:lastModifiedBy>
  <cp:revision>2</cp:revision>
  <dcterms:created xsi:type="dcterms:W3CDTF">2013-01-03T16:53:00Z</dcterms:created>
  <dcterms:modified xsi:type="dcterms:W3CDTF">2013-01-03T16:53:00Z</dcterms:modified>
</cp:coreProperties>
</file>