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BC" w:rsidRDefault="00C15EBC" w:rsidP="00C15EBC">
      <w:pPr>
        <w:pStyle w:val="Style3"/>
        <w:spacing w:before="53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ВОСПОМИНАНИЙ Н</w:t>
      </w:r>
      <w:r>
        <w:rPr>
          <w:rFonts w:ascii="Times New Roman" w:hAnsi="Times New Roman" w:cs="Times New Roman"/>
          <w:bCs/>
          <w:i/>
          <w:sz w:val="24"/>
          <w:szCs w:val="24"/>
        </w:rPr>
        <w:t>.ДОЛИНИНОЙ</w:t>
      </w:r>
    </w:p>
    <w:p w:rsidR="00C15EBC" w:rsidRDefault="00C15EBC" w:rsidP="00C15EBC">
      <w:pPr>
        <w:pStyle w:val="Style3"/>
        <w:spacing w:before="53"/>
        <w:ind w:left="3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15EBC" w:rsidRDefault="00C15EBC" w:rsidP="00C15EBC">
      <w:pPr>
        <w:widowControl w:val="0"/>
        <w:suppressAutoHyphens/>
        <w:autoSpaceDN w:val="0"/>
        <w:spacing w:after="0" w:line="240" w:lineRule="auto"/>
        <w:ind w:right="14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Родив ребёнка, мы все твёрдо знаем, кем он должен </w:t>
      </w:r>
      <w:r>
        <w:rPr>
          <w:rFonts w:ascii="Times New Roman" w:eastAsia="Franklin Gothic Medium Cond" w:hAnsi="Times New Roman"/>
          <w:bCs/>
          <w:i/>
          <w:kern w:val="3"/>
          <w:sz w:val="24"/>
          <w:szCs w:val="24"/>
          <w:lang w:eastAsia="zh-CN"/>
        </w:rPr>
        <w:t xml:space="preserve">будет 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>вырасти, но не думаем о глав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>ном: какого человека нам хотелось бы вырастить.</w:t>
      </w:r>
    </w:p>
    <w:p w:rsidR="00C15EBC" w:rsidRDefault="00C15EBC" w:rsidP="00C15EBC">
      <w:pPr>
        <w:widowControl w:val="0"/>
        <w:suppressAutoHyphens/>
        <w:autoSpaceDN w:val="0"/>
        <w:spacing w:after="0" w:line="240" w:lineRule="auto"/>
        <w:ind w:right="10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Я знаю женщину (только одну!), которая, качая на </w:t>
      </w:r>
      <w:r>
        <w:rPr>
          <w:rFonts w:ascii="Times New Roman" w:eastAsia="Franklin Gothic Medium Cond" w:hAnsi="Times New Roman"/>
          <w:bCs/>
          <w:i/>
          <w:kern w:val="3"/>
          <w:sz w:val="24"/>
          <w:szCs w:val="24"/>
          <w:lang w:eastAsia="zh-CN"/>
        </w:rPr>
        <w:t xml:space="preserve">руках 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>годовалого сына, повторяла: "Хо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 xml:space="preserve">чу, чтоб ты вырос хорошим отцом и мужем". Мальчик вырос таким, но, кроме того, он вырос ещё и хорошим гражданином. Обществу нужны люди, умеющие нести ответственность за свое дело </w:t>
      </w:r>
      <w:r>
        <w:rPr>
          <w:rFonts w:ascii="Times New Roman" w:eastAsia="Franklin Gothic Medium Cond" w:hAnsi="Times New Roman"/>
          <w:i/>
          <w:kern w:val="3"/>
          <w:sz w:val="24"/>
          <w:szCs w:val="24"/>
        </w:rPr>
        <w:t xml:space="preserve">и 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>за свою страну.</w:t>
      </w:r>
    </w:p>
    <w:p w:rsidR="00C15EBC" w:rsidRDefault="00C15EBC" w:rsidP="00C15EBC">
      <w:pPr>
        <w:widowControl w:val="0"/>
        <w:suppressAutoHyphens/>
        <w:autoSpaceDN w:val="0"/>
        <w:spacing w:before="14" w:after="0" w:line="240" w:lineRule="auto"/>
        <w:ind w:right="14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...Родители поменяли квартиру. Мы переехали из центра на окраину. Отец считал, что де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>вочке нужна отдельная комната.</w:t>
      </w:r>
    </w:p>
    <w:p w:rsidR="00C15EBC" w:rsidRDefault="00C15EBC" w:rsidP="00C15EBC">
      <w:pPr>
        <w:widowControl w:val="0"/>
        <w:suppressAutoHyphens/>
        <w:autoSpaceDN w:val="0"/>
        <w:spacing w:after="0" w:line="240" w:lineRule="auto"/>
        <w:ind w:right="5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В новой квартире мне была отдана самая большая комната. Отец сколотил мне длинную низкую скамью, на которой можно было </w:t>
      </w:r>
      <w:proofErr w:type="gramStart"/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>разместить</w:t>
      </w:r>
      <w:proofErr w:type="gramEnd"/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большой кукольный дом. Время от времени он заглядывал в кукольное хозяйство: если там был порядок, то вскоре отец приносил то плиту, то набор посуды. Если обнаруживался беспорядок, я знала: новых игрушек долго не будет.</w:t>
      </w:r>
    </w:p>
    <w:p w:rsidR="00C15EBC" w:rsidRDefault="00C15EBC" w:rsidP="00C15EBC">
      <w:pPr>
        <w:widowControl w:val="0"/>
        <w:suppressAutoHyphens/>
        <w:autoSpaceDN w:val="0"/>
        <w:spacing w:before="5" w:after="0" w:line="240" w:lineRule="auto"/>
        <w:ind w:right="5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...С тех пор прошла целая жизнь. Сейчас я отчётливо вижу: никогда, ни с одним челове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>ком я не была так счастлива, так душевно переполнена, как в детстве, когда отец стучал в дверь моей комнаты, входил и ложился на диван - это значило, что он пришёл надолго.</w:t>
      </w:r>
    </w:p>
    <w:p w:rsidR="00C15EBC" w:rsidRDefault="00C15EBC" w:rsidP="00C15EBC">
      <w:pPr>
        <w:widowControl w:val="0"/>
        <w:suppressAutoHyphens/>
        <w:autoSpaceDN w:val="0"/>
        <w:spacing w:before="5" w:after="0" w:line="240" w:lineRule="auto"/>
        <w:ind w:right="10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...Отец чтил понятия дома, семьи. Семья - это был праздник. Отец с матерью за обедом разговаривали, я не могла упустить их разговоров. Редко - о делах, неприятностях и обидах. Ча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>ще всего - о чём он думал по дороге на работу в университет и обратно, что прочитал. Каждый день был для него открытием мира, а для меня - открытием богатства, которое может нести в себе человек.</w:t>
      </w:r>
    </w:p>
    <w:p w:rsidR="00C15EBC" w:rsidRDefault="00C15EBC" w:rsidP="00C15E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Может быть, во время этих обедов я научилась уважать работу. Вообще работу - любую.</w:t>
      </w:r>
    </w:p>
    <w:p w:rsidR="00C15EBC" w:rsidRDefault="00C15EBC" w:rsidP="00C15EBC">
      <w:pPr>
        <w:widowControl w:val="0"/>
        <w:suppressAutoHyphens/>
        <w:autoSpaceDN w:val="0"/>
        <w:spacing w:after="0" w:line="240" w:lineRule="auto"/>
        <w:ind w:right="10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Отец терпеть не мог, когда я слонялась без толку и заводила унылым тоном: «Папа, пого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>вори со мной". Он возмущался: Не понимаю. Займись делом!»     Раз или два в месяц он проводил со мной целый вечер - читал вслух. До сих пор я слышу его голос, когда перечитываю «Полтаву», «Горе от ума», да, наверное, почти всю русскую класси</w:t>
      </w: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softHyphen/>
        <w:t>ку. Дарил мне книги и помечал, что надо выучить наизусть.</w:t>
      </w:r>
    </w:p>
    <w:p w:rsidR="00C15EBC" w:rsidRDefault="00C15EBC" w:rsidP="00C15E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...Я любила отца без памяти как отца. Но, кроме того, он был для меня идеалом мужчины.</w:t>
      </w:r>
    </w:p>
    <w:p w:rsidR="00C15EBC" w:rsidRDefault="00C15EBC" w:rsidP="00C15EBC">
      <w:pPr>
        <w:pStyle w:val="Style45"/>
        <w:spacing w:line="240" w:lineRule="auto"/>
        <w:ind w:left="5" w:right="5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...Знаю: он был некрасив, но понимаю женщин, которые до сих пор утверждают, что он был; красивый; это, ученицы, те, кто видел его в работе. Он был сильный мужчина, любил свою жену, и я выросла в атмосфере этой любви, в атмосфере каждодневного внимания, цветов, подарков. Это было его радостью - делать подарки. Вовсе необязательно дорогие, иногда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-ш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утливые.</w:t>
      </w:r>
    </w:p>
    <w:p w:rsidR="00C15EBC" w:rsidRDefault="00C15EBC" w:rsidP="00C15EB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...Ёлку наряжали без меня. Меня пускали, когда всё было готово. Утром я находила на подушке подарки - всегда неожиданные и всегда те, о которых мечталось. Я сохранила этот ритуал для своих детей, они делают то же для моих внуков.</w:t>
      </w:r>
    </w:p>
    <w:p w:rsidR="00C15EBC" w:rsidRDefault="00C15EBC" w:rsidP="00C15EBC">
      <w:pPr>
        <w:suppressAutoHyphens/>
        <w:autoSpaceDN w:val="0"/>
        <w:spacing w:after="0" w:line="240" w:lineRule="auto"/>
        <w:ind w:right="14"/>
        <w:jc w:val="both"/>
        <w:textAlignment w:val="baseline"/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</w:pPr>
      <w:r>
        <w:rPr>
          <w:rFonts w:ascii="Times New Roman" w:eastAsia="Franklin Gothic Medium Cond" w:hAnsi="Times New Roman"/>
          <w:i/>
          <w:kern w:val="3"/>
          <w:sz w:val="24"/>
          <w:szCs w:val="24"/>
          <w:lang w:eastAsia="zh-CN"/>
        </w:rPr>
        <w:t xml:space="preserve">     Отец был для меня самый сильный, самый умелый, самый мужественный из всех мужчин.</w:t>
      </w:r>
    </w:p>
    <w:p w:rsidR="000D12A6" w:rsidRDefault="000D12A6">
      <w:bookmarkStart w:id="0" w:name="_GoBack"/>
      <w:bookmarkEnd w:id="0"/>
    </w:p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BC"/>
    <w:rsid w:val="000D12A6"/>
    <w:rsid w:val="009A32F3"/>
    <w:rsid w:val="00C1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5">
    <w:name w:val="Style45"/>
    <w:basedOn w:val="a"/>
    <w:rsid w:val="00C15EBC"/>
    <w:pPr>
      <w:suppressAutoHyphens/>
      <w:autoSpaceDN w:val="0"/>
      <w:spacing w:after="0" w:line="288" w:lineRule="exact"/>
      <w:ind w:firstLine="725"/>
      <w:jc w:val="both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paragraph" w:customStyle="1" w:styleId="Style3">
    <w:name w:val="Style3"/>
    <w:basedOn w:val="a"/>
    <w:rsid w:val="00C15EBC"/>
    <w:pPr>
      <w:suppressAutoHyphens/>
      <w:autoSpaceDN w:val="0"/>
      <w:spacing w:after="0" w:line="240" w:lineRule="auto"/>
      <w:jc w:val="both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5">
    <w:name w:val="Style45"/>
    <w:basedOn w:val="a"/>
    <w:rsid w:val="00C15EBC"/>
    <w:pPr>
      <w:suppressAutoHyphens/>
      <w:autoSpaceDN w:val="0"/>
      <w:spacing w:after="0" w:line="288" w:lineRule="exact"/>
      <w:ind w:firstLine="725"/>
      <w:jc w:val="both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  <w:style w:type="paragraph" w:customStyle="1" w:styleId="Style3">
    <w:name w:val="Style3"/>
    <w:basedOn w:val="a"/>
    <w:rsid w:val="00C15EBC"/>
    <w:pPr>
      <w:suppressAutoHyphens/>
      <w:autoSpaceDN w:val="0"/>
      <w:spacing w:after="0" w:line="240" w:lineRule="auto"/>
      <w:jc w:val="both"/>
    </w:pPr>
    <w:rPr>
      <w:rFonts w:ascii="Franklin Gothic Medium Cond" w:eastAsia="Franklin Gothic Medium Cond" w:hAnsi="Franklin Gothic Medium Cond" w:cs="Franklin Gothic Medium Cond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2012-12-09T14:54:00Z</dcterms:created>
  <dcterms:modified xsi:type="dcterms:W3CDTF">2012-12-09T14:54:00Z</dcterms:modified>
</cp:coreProperties>
</file>