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B0" w:rsidRDefault="009037B0" w:rsidP="001211BA">
      <w:pPr>
        <w:jc w:val="center"/>
        <w:rPr>
          <w:b/>
          <w:sz w:val="28"/>
          <w:szCs w:val="28"/>
        </w:rPr>
      </w:pPr>
      <w:r w:rsidRPr="001211BA">
        <w:rPr>
          <w:b/>
          <w:sz w:val="28"/>
          <w:szCs w:val="28"/>
        </w:rPr>
        <w:t>Карточка с текстом «Общий план строения клеток».</w:t>
      </w:r>
    </w:p>
    <w:p w:rsidR="001211BA" w:rsidRPr="001211BA" w:rsidRDefault="001211BA" w:rsidP="001211BA">
      <w:pPr>
        <w:jc w:val="center"/>
        <w:rPr>
          <w:b/>
          <w:sz w:val="28"/>
          <w:szCs w:val="28"/>
        </w:rPr>
      </w:pPr>
    </w:p>
    <w:p w:rsidR="009037B0" w:rsidRDefault="009037B0" w:rsidP="009037B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клетки имеют одинаковый план строения — состоят из поверхностного аппарата, цитоплазмы и ядерного аппарата. Основу поверхностного аппарата клеток составляет плазматическая мембрана. </w:t>
      </w:r>
      <w:proofErr w:type="spellStart"/>
      <w:r>
        <w:rPr>
          <w:sz w:val="28"/>
          <w:szCs w:val="28"/>
        </w:rPr>
        <w:t>Надмембранный</w:t>
      </w:r>
      <w:proofErr w:type="spellEnd"/>
      <w:r>
        <w:rPr>
          <w:sz w:val="28"/>
          <w:szCs w:val="28"/>
        </w:rPr>
        <w:t xml:space="preserve"> комплекс поверхностного аппарата клеток многообразен. </w:t>
      </w:r>
    </w:p>
    <w:p w:rsidR="009037B0" w:rsidRDefault="009037B0" w:rsidP="009037B0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прокариот</w:t>
      </w:r>
      <w:proofErr w:type="gramEnd"/>
      <w:r>
        <w:rPr>
          <w:sz w:val="28"/>
          <w:szCs w:val="28"/>
        </w:rPr>
        <w:t xml:space="preserve"> в большинстве случаев он представлен клеточной стенкой различной толщины. У растений — это клеточная стенка из целлюлозы. У грибов и членистоногих наружный покров состоит из хитина. Цитоплазма — это внутреннее содержимое клетки, исключая ее ядерный аппарат. В цитоплазме выделяют </w:t>
      </w:r>
      <w:proofErr w:type="spellStart"/>
      <w:r>
        <w:rPr>
          <w:sz w:val="28"/>
          <w:szCs w:val="28"/>
        </w:rPr>
        <w:t>гиалоплазму</w:t>
      </w:r>
      <w:proofErr w:type="spellEnd"/>
      <w:r>
        <w:rPr>
          <w:sz w:val="28"/>
          <w:szCs w:val="28"/>
        </w:rPr>
        <w:t xml:space="preserve"> и органоиды. В ней также могут находиться разнообразные включения, например капельки жира, гранулы гликогена и др. </w:t>
      </w:r>
      <w:proofErr w:type="spellStart"/>
      <w:r>
        <w:rPr>
          <w:sz w:val="28"/>
          <w:szCs w:val="28"/>
        </w:rPr>
        <w:t>Гиалоплазма</w:t>
      </w:r>
      <w:proofErr w:type="spellEnd"/>
      <w:r>
        <w:rPr>
          <w:sz w:val="28"/>
          <w:szCs w:val="28"/>
        </w:rPr>
        <w:t xml:space="preserve"> — водный раствор органических и неорганических веществ, в котором расположены все остальные компоненты. В цитоплазме проходят основные процессы обмена веществ.</w:t>
      </w:r>
    </w:p>
    <w:p w:rsidR="009037B0" w:rsidRDefault="009037B0" w:rsidP="009037B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Ядерный аппарат у прокариот представлен </w:t>
      </w:r>
      <w:proofErr w:type="spellStart"/>
      <w:r>
        <w:rPr>
          <w:sz w:val="28"/>
          <w:szCs w:val="28"/>
        </w:rPr>
        <w:t>нуклеоидом</w:t>
      </w:r>
      <w:proofErr w:type="spellEnd"/>
      <w:r>
        <w:rPr>
          <w:sz w:val="28"/>
          <w:szCs w:val="28"/>
        </w:rPr>
        <w:t xml:space="preserve"> (от </w:t>
      </w:r>
      <w:proofErr w:type="gramStart"/>
      <w:r>
        <w:rPr>
          <w:sz w:val="28"/>
          <w:szCs w:val="28"/>
        </w:rPr>
        <w:t>латинского</w:t>
      </w:r>
      <w:proofErr w:type="gramEnd"/>
      <w:r>
        <w:rPr>
          <w:sz w:val="28"/>
          <w:szCs w:val="28"/>
        </w:rPr>
        <w:t xml:space="preserve"> нуклеус — ядро, и греческого </w:t>
      </w:r>
      <w:proofErr w:type="spellStart"/>
      <w:r>
        <w:rPr>
          <w:sz w:val="28"/>
          <w:szCs w:val="28"/>
        </w:rPr>
        <w:t>идос</w:t>
      </w:r>
      <w:proofErr w:type="spellEnd"/>
      <w:r>
        <w:rPr>
          <w:sz w:val="28"/>
          <w:szCs w:val="28"/>
        </w:rPr>
        <w:t xml:space="preserve"> — вид, подобие) — кольцевой молекулой ДНК, которая не изолирована от </w:t>
      </w:r>
      <w:proofErr w:type="spellStart"/>
      <w:r>
        <w:rPr>
          <w:sz w:val="28"/>
          <w:szCs w:val="28"/>
        </w:rPr>
        <w:t>гиалоплазмы</w:t>
      </w:r>
      <w:proofErr w:type="spellEnd"/>
      <w:r>
        <w:rPr>
          <w:sz w:val="28"/>
          <w:szCs w:val="28"/>
        </w:rPr>
        <w:t xml:space="preserve"> мембраной. Таким образом, ядерный аппарат прокариот включает только генетический материал. Ядерный аппарат эукариот называется ядром. Оно заполнено густым ядерным веществом — кариоплазмой и отделено от цитоплазмы двухслойной ядерной мембраной. В кариоплазме ядра расположено одно или несколько ядрышек и хромосомы. Хромосома образована молекулой ДНК и белками. Ядро является важным звеном в управлении процессами, происходящими в клетке.</w:t>
      </w:r>
    </w:p>
    <w:sectPr w:rsidR="009037B0" w:rsidSect="00A0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CD7"/>
    <w:rsid w:val="001211BA"/>
    <w:rsid w:val="002D4CD7"/>
    <w:rsid w:val="009037B0"/>
    <w:rsid w:val="00A03925"/>
    <w:rsid w:val="00C935BC"/>
    <w:rsid w:val="00F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2012-12-13T11:57:00Z</dcterms:created>
  <dcterms:modified xsi:type="dcterms:W3CDTF">2012-12-13T11:58:00Z</dcterms:modified>
</cp:coreProperties>
</file>