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01" w:rsidRPr="0092257F" w:rsidRDefault="00F37B5B" w:rsidP="00F37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7F">
        <w:rPr>
          <w:rFonts w:ascii="Times New Roman" w:hAnsi="Times New Roman" w:cs="Times New Roman"/>
          <w:b/>
          <w:sz w:val="28"/>
          <w:szCs w:val="28"/>
        </w:rPr>
        <w:t>СТРУКТУРА УЧЕБНОГО ПРОЕКТА</w:t>
      </w:r>
    </w:p>
    <w:p w:rsidR="00F37B5B" w:rsidRDefault="00F37B5B" w:rsidP="00F37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проект, независимо от типа, имеет практически одинаковую структуру. Это позволяет составить единую циклограмму проведения проекта любого типа</w:t>
      </w:r>
      <w:r w:rsidR="0069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(долгосрочного или краткосрочного, группового или индивидуального) и любой тематики.</w:t>
      </w:r>
    </w:p>
    <w:tbl>
      <w:tblPr>
        <w:tblStyle w:val="a3"/>
        <w:tblW w:w="0" w:type="auto"/>
        <w:tblLook w:val="04A0"/>
      </w:tblPr>
      <w:tblGrid>
        <w:gridCol w:w="1335"/>
        <w:gridCol w:w="1099"/>
        <w:gridCol w:w="1191"/>
        <w:gridCol w:w="1309"/>
        <w:gridCol w:w="1174"/>
        <w:gridCol w:w="1633"/>
        <w:gridCol w:w="1261"/>
        <w:gridCol w:w="1183"/>
        <w:gridCol w:w="1162"/>
        <w:gridCol w:w="1162"/>
        <w:gridCol w:w="1141"/>
        <w:gridCol w:w="1136"/>
      </w:tblGrid>
      <w:tr w:rsidR="00716229" w:rsidTr="00716229">
        <w:tc>
          <w:tcPr>
            <w:tcW w:w="14786" w:type="dxa"/>
            <w:gridSpan w:val="12"/>
          </w:tcPr>
          <w:p w:rsidR="00716229" w:rsidRDefault="00992123" w:rsidP="0071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687.3pt;margin-top:11.2pt;width:0;height:32.55pt;flip:y;z-index:2516838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2" type="#_x0000_t32" style="position:absolute;left:0;text-align:left;margin-left:25.05pt;margin-top:2.2pt;width:.05pt;height:45.3pt;z-index:251681792" o:connectortype="straight">
                  <v:stroke endarrow="block"/>
                </v:shape>
              </w:pict>
            </w:r>
          </w:p>
          <w:p w:rsidR="00716229" w:rsidRDefault="00716229" w:rsidP="0071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   Р     О     Е    К   Т</w:t>
            </w:r>
          </w:p>
        </w:tc>
      </w:tr>
      <w:tr w:rsidR="00716229" w:rsidTr="00D36849">
        <w:tc>
          <w:tcPr>
            <w:tcW w:w="1335" w:type="dxa"/>
          </w:tcPr>
          <w:p w:rsidR="00716229" w:rsidRDefault="00992123" w:rsidP="00F3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32" style="position:absolute;left:0;text-align:left;margin-left:25.05pt;margin-top:14.9pt;width:29.25pt;height:0;z-index:2516756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290" w:type="dxa"/>
            <w:gridSpan w:val="2"/>
          </w:tcPr>
          <w:p w:rsidR="00716229" w:rsidRPr="00CE46E7" w:rsidRDefault="00716229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Основная ПРОБЛЕМА, компоненты которой требуют решения</w:t>
            </w:r>
          </w:p>
        </w:tc>
        <w:tc>
          <w:tcPr>
            <w:tcW w:w="1309" w:type="dxa"/>
          </w:tcPr>
          <w:p w:rsidR="00716229" w:rsidRPr="00CE46E7" w:rsidRDefault="00992123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9" type="#_x0000_t32" style="position:absolute;left:0;text-align:left;margin-left:-4.65pt;margin-top:14.9pt;width:63pt;height:.75pt;z-index:251676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807" w:type="dxa"/>
            <w:gridSpan w:val="2"/>
          </w:tcPr>
          <w:p w:rsidR="00716229" w:rsidRPr="00CE46E7" w:rsidRDefault="00716229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 значимый материальный или культурный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ПРОДУКТ</w:t>
            </w:r>
          </w:p>
        </w:tc>
        <w:tc>
          <w:tcPr>
            <w:tcW w:w="2444" w:type="dxa"/>
            <w:gridSpan w:val="2"/>
          </w:tcPr>
          <w:p w:rsidR="00716229" w:rsidRPr="00CE46E7" w:rsidRDefault="00992123" w:rsidP="00690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0" type="#_x0000_t32" style="position:absolute;left:0;text-align:left;margin-left:-4.6pt;margin-top:14.9pt;width:123.75pt;height:.75pt;flip:y;z-index:2516776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324" w:type="dxa"/>
            <w:gridSpan w:val="2"/>
          </w:tcPr>
          <w:p w:rsidR="00716229" w:rsidRPr="00CE46E7" w:rsidRDefault="00716229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ПРЕЗЕНТАЦИЯ Продукта</w:t>
            </w:r>
          </w:p>
        </w:tc>
        <w:tc>
          <w:tcPr>
            <w:tcW w:w="2277" w:type="dxa"/>
            <w:gridSpan w:val="2"/>
          </w:tcPr>
          <w:p w:rsidR="00716229" w:rsidRPr="00CE46E7" w:rsidRDefault="00992123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3" type="#_x0000_t32" style="position:absolute;left:0;text-align:left;margin-left:-5.45pt;margin-top:14.9pt;width:69pt;height:.75pt;flip:y;z-index:25168281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716229" w:rsidTr="00D36849">
        <w:trPr>
          <w:trHeight w:val="270"/>
        </w:trPr>
        <w:tc>
          <w:tcPr>
            <w:tcW w:w="1335" w:type="dxa"/>
            <w:vMerge w:val="restart"/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Этапы деятель</w:t>
            </w:r>
            <w:r w:rsidR="00716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099" w:type="dxa"/>
            <w:vMerge w:val="restart"/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Постановка проблемы</w:t>
            </w:r>
          </w:p>
        </w:tc>
        <w:tc>
          <w:tcPr>
            <w:tcW w:w="1191" w:type="dxa"/>
            <w:vMerge w:val="restart"/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Выдвижение гипотез-путей решения проблемы</w:t>
            </w:r>
          </w:p>
        </w:tc>
        <w:tc>
          <w:tcPr>
            <w:tcW w:w="1309" w:type="dxa"/>
            <w:vMerge w:val="restart"/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Планирование деятельности по реализации проекта</w:t>
            </w:r>
          </w:p>
        </w:tc>
        <w:tc>
          <w:tcPr>
            <w:tcW w:w="5251" w:type="dxa"/>
            <w:gridSpan w:val="4"/>
            <w:tcBorders>
              <w:bottom w:val="single" w:sz="4" w:space="0" w:color="auto"/>
            </w:tcBorders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Подготовка      продукта</w:t>
            </w:r>
          </w:p>
        </w:tc>
        <w:tc>
          <w:tcPr>
            <w:tcW w:w="1162" w:type="dxa"/>
            <w:vMerge w:val="restart"/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Выбор формы презентации</w:t>
            </w:r>
          </w:p>
        </w:tc>
        <w:tc>
          <w:tcPr>
            <w:tcW w:w="1162" w:type="dxa"/>
            <w:vMerge w:val="restart"/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Подготов</w:t>
            </w:r>
            <w:r w:rsidR="00716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ка презентации</w:t>
            </w:r>
          </w:p>
        </w:tc>
        <w:tc>
          <w:tcPr>
            <w:tcW w:w="1141" w:type="dxa"/>
            <w:vMerge w:val="restart"/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Презента</w:t>
            </w:r>
            <w:r w:rsidR="00716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136" w:type="dxa"/>
            <w:vMerge w:val="restart"/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Самооценка и самоанализ</w:t>
            </w:r>
          </w:p>
        </w:tc>
      </w:tr>
      <w:tr w:rsidR="00716229" w:rsidTr="00D36849">
        <w:trPr>
          <w:trHeight w:val="1219"/>
        </w:trPr>
        <w:tc>
          <w:tcPr>
            <w:tcW w:w="1335" w:type="dxa"/>
            <w:vMerge/>
          </w:tcPr>
          <w:p w:rsidR="00CE46E7" w:rsidRPr="00CE46E7" w:rsidRDefault="00CE46E7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E46E7" w:rsidRPr="00CE46E7" w:rsidRDefault="00CE46E7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CE46E7" w:rsidRPr="00CE46E7" w:rsidRDefault="00CE46E7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CE46E7" w:rsidRPr="00CE46E7" w:rsidRDefault="00CE46E7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Сбор информации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Структурирование информации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Изготовление продукта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CE46E7" w:rsidRPr="00CE46E7" w:rsidRDefault="00CE46E7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Оформление продукта</w:t>
            </w:r>
          </w:p>
        </w:tc>
        <w:tc>
          <w:tcPr>
            <w:tcW w:w="1162" w:type="dxa"/>
            <w:vMerge/>
          </w:tcPr>
          <w:p w:rsidR="00CE46E7" w:rsidRPr="00CE46E7" w:rsidRDefault="00CE46E7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CE46E7" w:rsidRPr="00CE46E7" w:rsidRDefault="00CE46E7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CE46E7" w:rsidRPr="00CE46E7" w:rsidRDefault="00CE46E7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E46E7" w:rsidRPr="00CE46E7" w:rsidRDefault="00CE46E7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229" w:rsidTr="00D36849">
        <w:tc>
          <w:tcPr>
            <w:tcW w:w="1335" w:type="dxa"/>
          </w:tcPr>
          <w:p w:rsidR="00340893" w:rsidRPr="00CE46E7" w:rsidRDefault="00340893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Циклограм</w:t>
            </w:r>
            <w:r w:rsidR="00D368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46E7">
              <w:rPr>
                <w:rFonts w:ascii="Times New Roman" w:hAnsi="Times New Roman" w:cs="Times New Roman"/>
                <w:sz w:val="20"/>
                <w:szCs w:val="20"/>
              </w:rPr>
              <w:t>ма долгосрочного (годичного) проекта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</w:tcPr>
          <w:p w:rsidR="00340893" w:rsidRPr="00CE46E7" w:rsidRDefault="00340893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49">
              <w:rPr>
                <w:rFonts w:ascii="Times New Roman" w:hAnsi="Times New Roman" w:cs="Times New Roman"/>
              </w:rPr>
              <w:t>Сентябрь-октябрь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(Формулировка совместно с научным руководителем темы, проблемы, гипотезы работы)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</w:tcPr>
          <w:p w:rsidR="00340893" w:rsidRPr="00D36849" w:rsidRDefault="00340893" w:rsidP="00D36849">
            <w:pPr>
              <w:jc w:val="center"/>
              <w:rPr>
                <w:rFonts w:ascii="Times New Roman" w:hAnsi="Times New Roman" w:cs="Times New Roman"/>
              </w:rPr>
            </w:pPr>
            <w:r w:rsidRPr="00D36849">
              <w:rPr>
                <w:rFonts w:ascii="Times New Roman" w:hAnsi="Times New Roman" w:cs="Times New Roman"/>
              </w:rPr>
              <w:t>Октябрь</w:t>
            </w:r>
          </w:p>
          <w:p w:rsidR="00340893" w:rsidRPr="00CE46E7" w:rsidRDefault="00340893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(Составление развернутого плана работы)</w:t>
            </w:r>
          </w:p>
        </w:tc>
        <w:tc>
          <w:tcPr>
            <w:tcW w:w="2894" w:type="dxa"/>
            <w:gridSpan w:val="2"/>
          </w:tcPr>
          <w:p w:rsidR="00340893" w:rsidRPr="00D36849" w:rsidRDefault="00340893" w:rsidP="00D36849">
            <w:pPr>
              <w:jc w:val="center"/>
              <w:rPr>
                <w:rFonts w:ascii="Times New Roman" w:hAnsi="Times New Roman" w:cs="Times New Roman"/>
              </w:rPr>
            </w:pPr>
            <w:r w:rsidRPr="00D36849">
              <w:rPr>
                <w:rFonts w:ascii="Times New Roman" w:hAnsi="Times New Roman" w:cs="Times New Roman"/>
              </w:rPr>
              <w:t>Декабрь - февраль</w:t>
            </w:r>
          </w:p>
          <w:p w:rsidR="00340893" w:rsidRPr="00CE46E7" w:rsidRDefault="00340893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(Проведение исследования)</w:t>
            </w:r>
          </w:p>
        </w:tc>
        <w:tc>
          <w:tcPr>
            <w:tcW w:w="1183" w:type="dxa"/>
          </w:tcPr>
          <w:p w:rsidR="00340893" w:rsidRPr="00D36849" w:rsidRDefault="00340893" w:rsidP="00D36849">
            <w:pPr>
              <w:jc w:val="center"/>
              <w:rPr>
                <w:rFonts w:ascii="Times New Roman" w:hAnsi="Times New Roman" w:cs="Times New Roman"/>
              </w:rPr>
            </w:pPr>
            <w:r w:rsidRPr="00D36849">
              <w:rPr>
                <w:rFonts w:ascii="Times New Roman" w:hAnsi="Times New Roman" w:cs="Times New Roman"/>
              </w:rPr>
              <w:t>Март</w:t>
            </w:r>
          </w:p>
          <w:p w:rsidR="00340893" w:rsidRPr="00340893" w:rsidRDefault="00340893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(Подготовка чистового варианта)</w:t>
            </w:r>
          </w:p>
        </w:tc>
        <w:tc>
          <w:tcPr>
            <w:tcW w:w="2324" w:type="dxa"/>
            <w:gridSpan w:val="2"/>
          </w:tcPr>
          <w:p w:rsidR="00340893" w:rsidRPr="00D36849" w:rsidRDefault="00340893" w:rsidP="00D36849">
            <w:pPr>
              <w:jc w:val="center"/>
              <w:rPr>
                <w:rFonts w:ascii="Times New Roman" w:hAnsi="Times New Roman" w:cs="Times New Roman"/>
              </w:rPr>
            </w:pPr>
            <w:r w:rsidRPr="00D36849">
              <w:rPr>
                <w:rFonts w:ascii="Times New Roman" w:hAnsi="Times New Roman" w:cs="Times New Roman"/>
              </w:rPr>
              <w:t>Апрель</w:t>
            </w:r>
          </w:p>
          <w:p w:rsidR="00340893" w:rsidRPr="00CE46E7" w:rsidRDefault="00340893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(Работа с подготовленным текстом оппонентов и рецензентов, подготовка доклада)</w:t>
            </w:r>
          </w:p>
        </w:tc>
        <w:tc>
          <w:tcPr>
            <w:tcW w:w="2277" w:type="dxa"/>
            <w:gridSpan w:val="2"/>
          </w:tcPr>
          <w:p w:rsidR="00340893" w:rsidRPr="00D36849" w:rsidRDefault="00340893" w:rsidP="00D36849">
            <w:pPr>
              <w:jc w:val="center"/>
              <w:rPr>
                <w:rFonts w:ascii="Times New Roman" w:hAnsi="Times New Roman" w:cs="Times New Roman"/>
              </w:rPr>
            </w:pPr>
            <w:r w:rsidRPr="00D36849">
              <w:rPr>
                <w:rFonts w:ascii="Times New Roman" w:hAnsi="Times New Roman" w:cs="Times New Roman"/>
              </w:rPr>
              <w:t>Май</w:t>
            </w:r>
          </w:p>
          <w:p w:rsidR="00340893" w:rsidRPr="00CE46E7" w:rsidRDefault="00340893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(Защита)</w:t>
            </w:r>
          </w:p>
        </w:tc>
      </w:tr>
      <w:tr w:rsidR="00D36849" w:rsidTr="00D36849">
        <w:tc>
          <w:tcPr>
            <w:tcW w:w="1335" w:type="dxa"/>
          </w:tcPr>
          <w:p w:rsidR="002B1B71" w:rsidRPr="00CE46E7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Циклограм</w:t>
            </w:r>
            <w:r w:rsidR="00D368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 проекта, выполняемого в ходе проектной недели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</w:tcPr>
          <w:p w:rsidR="002B1B71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начала проектной недели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</w:tcPr>
          <w:p w:rsidR="002B1B71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день</w:t>
            </w:r>
          </w:p>
        </w:tc>
        <w:tc>
          <w:tcPr>
            <w:tcW w:w="2894" w:type="dxa"/>
            <w:gridSpan w:val="2"/>
          </w:tcPr>
          <w:p w:rsidR="002B1B71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- третий день</w:t>
            </w:r>
          </w:p>
        </w:tc>
        <w:tc>
          <w:tcPr>
            <w:tcW w:w="3507" w:type="dxa"/>
            <w:gridSpan w:val="3"/>
          </w:tcPr>
          <w:p w:rsidR="002B1B71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Третий – четвертый дни</w:t>
            </w:r>
          </w:p>
        </w:tc>
        <w:tc>
          <w:tcPr>
            <w:tcW w:w="2277" w:type="dxa"/>
            <w:gridSpan w:val="2"/>
          </w:tcPr>
          <w:p w:rsidR="002B1B71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Пятый день</w:t>
            </w:r>
          </w:p>
        </w:tc>
      </w:tr>
      <w:tr w:rsidR="00716229" w:rsidTr="00D36849">
        <w:trPr>
          <w:trHeight w:val="615"/>
        </w:trPr>
        <w:tc>
          <w:tcPr>
            <w:tcW w:w="1335" w:type="dxa"/>
            <w:vMerge w:val="restart"/>
          </w:tcPr>
          <w:p w:rsidR="002B1B71" w:rsidRPr="00CE46E7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Циклограм</w:t>
            </w:r>
            <w:r w:rsidR="00D368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 проекта, выполняемого на уроках</w:t>
            </w:r>
          </w:p>
        </w:tc>
        <w:tc>
          <w:tcPr>
            <w:tcW w:w="3599" w:type="dxa"/>
            <w:gridSpan w:val="3"/>
            <w:vMerge w:val="restart"/>
          </w:tcPr>
          <w:p w:rsidR="002B1B71" w:rsidRPr="00CE46E7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урок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B1B71" w:rsidRPr="00CE46E7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2B1B71" w:rsidRPr="00CE46E7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2-й урок</w:t>
            </w:r>
          </w:p>
        </w:tc>
        <w:tc>
          <w:tcPr>
            <w:tcW w:w="2444" w:type="dxa"/>
            <w:gridSpan w:val="2"/>
            <w:vMerge w:val="restart"/>
          </w:tcPr>
          <w:p w:rsidR="002B1B71" w:rsidRPr="00CE46E7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B1B71" w:rsidRPr="00CE46E7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2-й урок</w:t>
            </w:r>
          </w:p>
        </w:tc>
        <w:tc>
          <w:tcPr>
            <w:tcW w:w="1162" w:type="dxa"/>
            <w:vMerge w:val="restart"/>
          </w:tcPr>
          <w:p w:rsidR="002B1B71" w:rsidRPr="00CE46E7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2B1B71" w:rsidRPr="00CE46E7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3-4-й уроки (спаренные)</w:t>
            </w:r>
          </w:p>
        </w:tc>
        <w:tc>
          <w:tcPr>
            <w:tcW w:w="1136" w:type="dxa"/>
            <w:vMerge w:val="restart"/>
          </w:tcPr>
          <w:p w:rsidR="002B1B71" w:rsidRPr="00CE46E7" w:rsidRDefault="002B1B71" w:rsidP="00D3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229" w:rsidTr="00D36849">
        <w:trPr>
          <w:trHeight w:val="540"/>
        </w:trPr>
        <w:tc>
          <w:tcPr>
            <w:tcW w:w="1335" w:type="dxa"/>
            <w:vMerge/>
          </w:tcPr>
          <w:p w:rsidR="002B1B71" w:rsidRDefault="002B1B71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vMerge/>
          </w:tcPr>
          <w:p w:rsidR="002B1B71" w:rsidRPr="00CE46E7" w:rsidRDefault="002B1B71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2B1B71" w:rsidRPr="00CE46E7" w:rsidRDefault="002B1B71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между 1-м и 2-м уроками</w:t>
            </w:r>
          </w:p>
        </w:tc>
        <w:tc>
          <w:tcPr>
            <w:tcW w:w="1633" w:type="dxa"/>
            <w:vMerge/>
          </w:tcPr>
          <w:p w:rsidR="002B1B71" w:rsidRPr="00CE46E7" w:rsidRDefault="002B1B71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vMerge/>
          </w:tcPr>
          <w:p w:rsidR="002B1B71" w:rsidRPr="00CE46E7" w:rsidRDefault="002B1B71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B1B71" w:rsidRPr="00CE46E7" w:rsidRDefault="002B1B71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B1B71" w:rsidRPr="00CE46E7" w:rsidRDefault="002B1B71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2B1B71" w:rsidRPr="00CE46E7" w:rsidRDefault="002B1B71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2B1B71" w:rsidRPr="00CE46E7" w:rsidRDefault="002B1B71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C82" w:rsidTr="00D36849">
        <w:trPr>
          <w:trHeight w:val="480"/>
        </w:trPr>
        <w:tc>
          <w:tcPr>
            <w:tcW w:w="1335" w:type="dxa"/>
            <w:vMerge w:val="restart"/>
          </w:tcPr>
          <w:p w:rsidR="00907C82" w:rsidRPr="00CE46E7" w:rsidRDefault="00907C82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Циклограм</w:t>
            </w:r>
            <w:r w:rsidR="00D368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 минипроекта</w:t>
            </w:r>
          </w:p>
        </w:tc>
        <w:tc>
          <w:tcPr>
            <w:tcW w:w="3599" w:type="dxa"/>
            <w:gridSpan w:val="3"/>
            <w:vMerge w:val="restart"/>
          </w:tcPr>
          <w:p w:rsidR="00907C82" w:rsidRDefault="00907C82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урок</w:t>
            </w:r>
          </w:p>
          <w:p w:rsidR="00907C82" w:rsidRDefault="00907C82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числе двух спаренных)</w:t>
            </w:r>
          </w:p>
          <w:p w:rsidR="00907C82" w:rsidRPr="00CE46E7" w:rsidRDefault="00907C82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0-я – 20-я минуты</w:t>
            </w:r>
          </w:p>
        </w:tc>
        <w:tc>
          <w:tcPr>
            <w:tcW w:w="7575" w:type="dxa"/>
            <w:gridSpan w:val="6"/>
            <w:vMerge w:val="restart"/>
          </w:tcPr>
          <w:p w:rsidR="00907C82" w:rsidRDefault="00907C82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– второй уроки</w:t>
            </w:r>
          </w:p>
          <w:p w:rsidR="00907C82" w:rsidRPr="002B1B71" w:rsidRDefault="00907C82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20-я – 50-я минуты</w:t>
            </w: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</w:tcPr>
          <w:p w:rsidR="00907C82" w:rsidRDefault="00907C82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урок</w:t>
            </w:r>
          </w:p>
          <w:p w:rsidR="00907C82" w:rsidRPr="00CE46E7" w:rsidRDefault="00907C82" w:rsidP="0071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числе двух спаренных)</w:t>
            </w:r>
          </w:p>
        </w:tc>
      </w:tr>
      <w:tr w:rsidR="00907C82" w:rsidTr="00D36849">
        <w:trPr>
          <w:trHeight w:val="450"/>
        </w:trPr>
        <w:tc>
          <w:tcPr>
            <w:tcW w:w="1335" w:type="dxa"/>
            <w:vMerge/>
          </w:tcPr>
          <w:p w:rsidR="00907C82" w:rsidRDefault="00907C82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vMerge/>
          </w:tcPr>
          <w:p w:rsidR="00907C82" w:rsidRDefault="00907C82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5" w:type="dxa"/>
            <w:gridSpan w:val="6"/>
            <w:vMerge/>
          </w:tcPr>
          <w:p w:rsidR="00907C82" w:rsidRDefault="00907C82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907C82" w:rsidRPr="00CE46E7" w:rsidRDefault="00907C82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50-я – 70-я минуты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907C82" w:rsidRPr="00CE46E7" w:rsidRDefault="00907C82" w:rsidP="00F37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70-я – 80-я минуты</w:t>
            </w:r>
          </w:p>
        </w:tc>
      </w:tr>
    </w:tbl>
    <w:p w:rsidR="00F37B5B" w:rsidRPr="00F37B5B" w:rsidRDefault="00F37B5B" w:rsidP="00F37B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7B5B" w:rsidRPr="00F37B5B" w:rsidSect="00F37B5B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498" w:rsidRDefault="00884498" w:rsidP="002B1B71">
      <w:pPr>
        <w:spacing w:after="0" w:line="240" w:lineRule="auto"/>
      </w:pPr>
      <w:r>
        <w:separator/>
      </w:r>
    </w:p>
  </w:endnote>
  <w:endnote w:type="continuationSeparator" w:id="1">
    <w:p w:rsidR="00884498" w:rsidRDefault="00884498" w:rsidP="002B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498" w:rsidRDefault="00884498" w:rsidP="002B1B71">
      <w:pPr>
        <w:spacing w:after="0" w:line="240" w:lineRule="auto"/>
      </w:pPr>
      <w:r>
        <w:separator/>
      </w:r>
    </w:p>
  </w:footnote>
  <w:footnote w:type="continuationSeparator" w:id="1">
    <w:p w:rsidR="00884498" w:rsidRDefault="00884498" w:rsidP="002B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ABD" w:rsidRDefault="002B5ABD">
    <w:pPr>
      <w:pStyle w:val="a4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7B5B"/>
    <w:rsid w:val="002B1B71"/>
    <w:rsid w:val="002B5ABD"/>
    <w:rsid w:val="00340893"/>
    <w:rsid w:val="00457660"/>
    <w:rsid w:val="00530496"/>
    <w:rsid w:val="006907EA"/>
    <w:rsid w:val="00716229"/>
    <w:rsid w:val="00884498"/>
    <w:rsid w:val="00907C82"/>
    <w:rsid w:val="0092257F"/>
    <w:rsid w:val="00992123"/>
    <w:rsid w:val="00A71F01"/>
    <w:rsid w:val="00CE46E7"/>
    <w:rsid w:val="00D36849"/>
    <w:rsid w:val="00F37B5B"/>
    <w:rsid w:val="00FB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7" type="connector" idref="#_x0000_s1039"/>
        <o:r id="V:Rule8" type="connector" idref="#_x0000_s1043"/>
        <o:r id="V:Rule9" type="connector" idref="#_x0000_s1038"/>
        <o:r id="V:Rule10" type="connector" idref="#_x0000_s1044"/>
        <o:r id="V:Rule11" type="connector" idref="#_x0000_s1040"/>
        <o:r id="V:Rule1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B1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1B71"/>
  </w:style>
  <w:style w:type="paragraph" w:styleId="a6">
    <w:name w:val="footer"/>
    <w:basedOn w:val="a"/>
    <w:link w:val="a7"/>
    <w:uiPriority w:val="99"/>
    <w:semiHidden/>
    <w:unhideWhenUsed/>
    <w:rsid w:val="002B1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1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498A-9E48-4375-BAF3-67206A76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User</cp:lastModifiedBy>
  <cp:revision>8</cp:revision>
  <dcterms:created xsi:type="dcterms:W3CDTF">2012-12-11T07:28:00Z</dcterms:created>
  <dcterms:modified xsi:type="dcterms:W3CDTF">2013-01-15T07:20:00Z</dcterms:modified>
</cp:coreProperties>
</file>