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94" w:rsidRPr="00EC3194" w:rsidRDefault="00EC3194" w:rsidP="00EC319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3</w:t>
      </w:r>
    </w:p>
    <w:p w:rsidR="00EC3194" w:rsidRDefault="00EC3194" w:rsidP="00EC3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– схема урока</w:t>
      </w:r>
    </w:p>
    <w:tbl>
      <w:tblPr>
        <w:tblStyle w:val="a3"/>
        <w:tblW w:w="13995" w:type="dxa"/>
        <w:tblInd w:w="720" w:type="dxa"/>
        <w:tblLayout w:type="fixed"/>
        <w:tblLook w:val="04A0"/>
      </w:tblPr>
      <w:tblGrid>
        <w:gridCol w:w="523"/>
        <w:gridCol w:w="427"/>
        <w:gridCol w:w="425"/>
        <w:gridCol w:w="142"/>
        <w:gridCol w:w="708"/>
        <w:gridCol w:w="5815"/>
        <w:gridCol w:w="425"/>
        <w:gridCol w:w="426"/>
        <w:gridCol w:w="283"/>
        <w:gridCol w:w="2836"/>
        <w:gridCol w:w="142"/>
        <w:gridCol w:w="283"/>
        <w:gridCol w:w="1560"/>
      </w:tblGrid>
      <w:tr w:rsidR="00EC3194" w:rsidTr="00EC3194">
        <w:trPr>
          <w:trHeight w:val="97"/>
        </w:trPr>
        <w:tc>
          <w:tcPr>
            <w:tcW w:w="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</w:tr>
      <w:tr w:rsidR="00EC3194" w:rsidTr="00EC3194">
        <w:trPr>
          <w:trHeight w:val="32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слайда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компонентом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применяемое на этапе урока</w:t>
            </w:r>
          </w:p>
        </w:tc>
      </w:tr>
      <w:tr w:rsidR="00EC3194" w:rsidTr="00EC3194">
        <w:trPr>
          <w:trHeight w:val="82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обучающихся в процесс деятельности от имени владельцев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бионической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мастерской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где идет работа со слайдом - ТСО</w:t>
            </w:r>
          </w:p>
        </w:tc>
      </w:tr>
      <w:tr w:rsidR="00EC3194" w:rsidTr="00EC3194">
        <w:trPr>
          <w:trHeight w:val="55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владельцами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бионической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мастерской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61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цели урока, при работе с бланком ее присвоение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работы</w:t>
            </w:r>
          </w:p>
        </w:tc>
      </w:tr>
      <w:tr w:rsidR="00EC3194" w:rsidTr="00EC3194">
        <w:trPr>
          <w:trHeight w:val="1121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задач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бланком – формулирование пакета логически связанных задач,</w:t>
            </w:r>
          </w:p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обучающимися по мере присвоения ими учебных задач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38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первой проблемной ситуации «Организм как совокупность органов»</w:t>
            </w:r>
          </w:p>
        </w:tc>
      </w:tr>
      <w:tr w:rsidR="00EC3194" w:rsidTr="00EC3194">
        <w:trPr>
          <w:trHeight w:val="809"/>
        </w:trPr>
        <w:tc>
          <w:tcPr>
            <w:tcW w:w="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Работая с определением приспособленности на слайде найти главное в определении,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определением слайда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6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этого объяснить схему «Связь животного и среды обитания», нахождение адаптации у водного животного - касатки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 «Связь животного и среды обитания»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3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адаптации животного, обитателя двух сред обитания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логического ответа для характеристики животного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понятие организма как целостной системы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C3194" w:rsidTr="00EC3194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–  как адаптация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C3194" w:rsidTr="00EC3194">
        <w:trPr>
          <w:trHeight w:val="41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по первой части работы 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работы</w:t>
            </w:r>
          </w:p>
        </w:tc>
      </w:tr>
      <w:tr w:rsidR="00EC3194" w:rsidTr="00EC3194">
        <w:trPr>
          <w:trHeight w:val="276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4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второй проблемной ситуации «Организм как конструкция»</w:t>
            </w:r>
          </w:p>
        </w:tc>
      </w:tr>
      <w:tr w:rsidR="00EC3194" w:rsidTr="00EC3194">
        <w:trPr>
          <w:trHeight w:val="820"/>
        </w:trPr>
        <w:tc>
          <w:tcPr>
            <w:tcW w:w="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ситуации: </w:t>
            </w:r>
          </w:p>
          <w:p w:rsidR="00EC3194" w:rsidRDefault="00EC3194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взглянуть на живой организм с другой точки зрения строения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природных тел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- диалог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43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проблемы: </w:t>
            </w:r>
            <w:r>
              <w:rPr>
                <w:rFonts w:ascii="Times New Roman" w:hAnsi="Times New Roman"/>
                <w:sz w:val="24"/>
                <w:szCs w:val="24"/>
              </w:rPr>
              <w:t>Организм это – тело или явление?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тело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40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проблемы</w:t>
            </w:r>
          </w:p>
        </w:tc>
        <w:tc>
          <w:tcPr>
            <w:tcW w:w="6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1.Формулирование  определение организма как тела природы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как источник информации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работы, сборная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C3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 насекомого, бумага для оригами, простой карандаш, линейка</w:t>
            </w:r>
          </w:p>
        </w:tc>
      </w:tr>
      <w:tr w:rsidR="00EC3194" w:rsidTr="00EC3194">
        <w:trPr>
          <w:trHeight w:val="27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2.Тело как конструкция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4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3.Определение функций частей конструкции  - задание 3 (часть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каркас и Б - поверхность)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38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с заданием 3А. Распознавание и описание животных, определение среды обитания, функции каркаса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Рисунки и подписи к ним, ролик 3</w:t>
            </w:r>
            <w:r>
              <w:rPr>
                <w:rStyle w:val="a4"/>
                <w:sz w:val="24"/>
                <w:szCs w:val="24"/>
                <w:lang w:val="en-US"/>
              </w:rPr>
              <w:t>D</w:t>
            </w:r>
            <w:r w:rsidRPr="00EC3194">
              <w:rPr>
                <w:rStyle w:val="a4"/>
                <w:sz w:val="24"/>
                <w:szCs w:val="24"/>
              </w:rPr>
              <w:t xml:space="preserve"> </w:t>
            </w:r>
            <w:r>
              <w:rPr>
                <w:rStyle w:val="a4"/>
                <w:sz w:val="24"/>
                <w:szCs w:val="24"/>
              </w:rPr>
              <w:t>моделей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6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 с плоскостной фигурой и ее геометрией - 3Б.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«Найди фигуры»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4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Повторения понятий геометрических фигур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47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Геометрия крыла птицы и аэродинамика,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миниэксперимента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слайдом, просмотр ролика «Полет птицы»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3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 анализ результатов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 (задание2 и 3)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работы</w:t>
            </w:r>
          </w:p>
        </w:tc>
      </w:tr>
      <w:tr w:rsidR="00EC3194" w:rsidTr="00EC3194">
        <w:trPr>
          <w:trHeight w:val="409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третьей  проблемной ситуации «Стереометрия организма и его физические свойства»</w:t>
            </w:r>
          </w:p>
        </w:tc>
      </w:tr>
      <w:tr w:rsidR="00EC3194" w:rsidTr="00EC3194">
        <w:trPr>
          <w:trHeight w:val="303"/>
        </w:trPr>
        <w:tc>
          <w:tcPr>
            <w:tcW w:w="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 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 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моделями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6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проблемы: Имеет ли значение для организма сочетание органов различной формы?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– обращение от имени авторов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41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проблемы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понятия плавучесть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 слайде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7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4А ) строения тела радиолярии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№17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«немой»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работы</w:t>
            </w:r>
          </w:p>
        </w:tc>
      </w:tr>
      <w:tr w:rsidR="00EC3194" w:rsidTr="00EC3194">
        <w:trPr>
          <w:trHeight w:val="64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правильности распознавания частей тела радиолярии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геометрических форм  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рисунок тела радиолярии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2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изучение понятия плавучесть? 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плавучести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2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постановка опыта, фиксация результатов, оценка результатов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20 - 23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Содержит фотографии этапов постановки эксперимента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32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обобщение и формулирование выводов по всему предыдущему материалу, применение знаний к новой ситуации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– обращение от имени авторов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32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Переформулированные положения вывода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76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46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разрешение четвертой  проблемной ситуации «Как и где можно применить эти знания?»</w:t>
            </w:r>
          </w:p>
        </w:tc>
      </w:tr>
      <w:tr w:rsidR="00EC3194" w:rsidTr="00EC3194">
        <w:trPr>
          <w:trHeight w:val="550"/>
        </w:trPr>
        <w:tc>
          <w:tcPr>
            <w:tcW w:w="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проблемы: «А не забыли ли вы, зачем пришли сегодня в их мастерскую?» На какой вопрос вы пока не получили ответ?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науки «Бионики»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1.Истоки бионики. Древняя Греция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живописцев на тему мифа о Дедале и Икаре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58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2.Леонардо да Винчи и его изобретения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Портреты, картины, чертежи, макеты изобретений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</w:t>
            </w:r>
          </w:p>
        </w:tc>
      </w:tr>
      <w:tr w:rsidR="00EC3194" w:rsidTr="00EC3194">
        <w:trPr>
          <w:trHeight w:val="26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Первые авиаконструкторы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Портрет, чертежи, макеты </w:t>
            </w:r>
          </w:p>
        </w:tc>
        <w:tc>
          <w:tcPr>
            <w:tcW w:w="40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26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марок</w:t>
            </w:r>
          </w:p>
        </w:tc>
        <w:tc>
          <w:tcPr>
            <w:tcW w:w="40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76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4.Структура современной бионики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«Структура бионики», ролик «Бионика»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41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5.направления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бионических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Биомиметика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«Кибернетика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поясняющие схемы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сообщения</w:t>
            </w:r>
          </w:p>
        </w:tc>
      </w:tr>
      <w:tr w:rsidR="00EC3194" w:rsidTr="00EC3194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Нейробионика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«Архитектурно – строительная бионика»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41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«Исследование органов чувств, создание приборов и датчиков на их основе»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«Протезирование органов»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194" w:rsidRDefault="00EC3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94" w:rsidTr="00EC3194">
        <w:trPr>
          <w:trHeight w:val="420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слово владельцев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бионической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мастерской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Портреты, рисунки музыкальных инструментов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94" w:rsidRDefault="00EC31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D62" w:rsidRDefault="0063389A"/>
    <w:sectPr w:rsidR="00611D62" w:rsidSect="00EC319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3194"/>
    <w:rsid w:val="002F1504"/>
    <w:rsid w:val="004B164A"/>
    <w:rsid w:val="005E2664"/>
    <w:rsid w:val="006C2BA6"/>
    <w:rsid w:val="0072676C"/>
    <w:rsid w:val="00926441"/>
    <w:rsid w:val="00A4622E"/>
    <w:rsid w:val="00C91AE9"/>
    <w:rsid w:val="00D05877"/>
    <w:rsid w:val="00DD0190"/>
    <w:rsid w:val="00EC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C3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70</dc:creator>
  <cp:lastModifiedBy>Школа 70</cp:lastModifiedBy>
  <cp:revision>2</cp:revision>
  <cp:lastPrinted>2013-01-23T03:32:00Z</cp:lastPrinted>
  <dcterms:created xsi:type="dcterms:W3CDTF">2013-01-23T03:32:00Z</dcterms:created>
  <dcterms:modified xsi:type="dcterms:W3CDTF">2013-01-23T03:32:00Z</dcterms:modified>
</cp:coreProperties>
</file>