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B6" w:rsidRPr="000A6E16" w:rsidRDefault="000A6E16">
      <w:pPr>
        <w:rPr>
          <w:sz w:val="22"/>
          <w:szCs w:val="22"/>
        </w:rPr>
      </w:pPr>
      <w:r w:rsidRPr="000A6E16">
        <w:rPr>
          <w:sz w:val="22"/>
          <w:szCs w:val="22"/>
        </w:rPr>
        <w:t>Деревянные скульптуры у дороги невольно привлекают внимание всех, кто проезжает через Токсово (Всеволожский район). Частенько возле них притормаживают машины, взрослые и дети с восхищением рассматривают больших медведей, сказочных гномов, огромного бенгальского тигра, приготовившегося к прыжку, сидят на скамейках, словно сделанных в сказочном Берендеевом царстве.</w:t>
      </w:r>
      <w:r w:rsidRPr="000A6E16">
        <w:rPr>
          <w:sz w:val="22"/>
          <w:szCs w:val="22"/>
        </w:rPr>
        <w:br/>
      </w:r>
      <w:r w:rsidRPr="000A6E16">
        <w:rPr>
          <w:sz w:val="22"/>
          <w:szCs w:val="22"/>
        </w:rPr>
        <w:br/>
        <w:t xml:space="preserve">Хозяин художественной мастерской </w:t>
      </w:r>
      <w:r w:rsidRPr="000A6E16">
        <w:rPr>
          <w:b/>
          <w:szCs w:val="24"/>
        </w:rPr>
        <w:t xml:space="preserve">Сергей Олегович </w:t>
      </w:r>
      <w:proofErr w:type="spellStart"/>
      <w:r w:rsidRPr="000A6E16">
        <w:rPr>
          <w:b/>
          <w:szCs w:val="24"/>
        </w:rPr>
        <w:t>Варагзин</w:t>
      </w:r>
      <w:proofErr w:type="spellEnd"/>
      <w:r w:rsidRPr="000A6E16">
        <w:rPr>
          <w:sz w:val="22"/>
          <w:szCs w:val="22"/>
        </w:rPr>
        <w:t xml:space="preserve"> первые свои поделки начал вырезать из дерева еще в детстве, а вот откуда взялось такое увлечение, сказать трудно. Вспоминает, что делал фигурки медведей - они получались особенно хорошо, да сказочную Бабу Ягу. </w:t>
      </w:r>
      <w:r w:rsidRPr="000A6E16">
        <w:rPr>
          <w:sz w:val="22"/>
          <w:szCs w:val="22"/>
        </w:rPr>
        <w:br/>
      </w:r>
      <w:r w:rsidRPr="000A6E16">
        <w:rPr>
          <w:sz w:val="22"/>
          <w:szCs w:val="22"/>
        </w:rPr>
        <w:br/>
        <w:t xml:space="preserve">Всю жизнь он живет в Токсове, и именно в этом доме у дороги с удивительными сказочными персонажами и деревянными животными, которых в темноте от живых и не отличишь. Мишки здесь разные: один оскалил огромные зубы и всем своим видом выражает недовольство, другой мирно спит, положив голову на березовый пень, а есть и беззаботные медвежата, которые скоро переедут </w:t>
      </w:r>
      <w:proofErr w:type="gramStart"/>
      <w:r w:rsidRPr="000A6E16">
        <w:rPr>
          <w:sz w:val="22"/>
          <w:szCs w:val="22"/>
        </w:rPr>
        <w:t>к</w:t>
      </w:r>
      <w:proofErr w:type="gramEnd"/>
      <w:r w:rsidRPr="000A6E16">
        <w:rPr>
          <w:sz w:val="22"/>
          <w:szCs w:val="22"/>
        </w:rPr>
        <w:t xml:space="preserve"> </w:t>
      </w:r>
      <w:proofErr w:type="gramStart"/>
      <w:r w:rsidRPr="000A6E16">
        <w:rPr>
          <w:sz w:val="22"/>
          <w:szCs w:val="22"/>
        </w:rPr>
        <w:t>новым</w:t>
      </w:r>
      <w:proofErr w:type="gramEnd"/>
      <w:r w:rsidRPr="000A6E16">
        <w:rPr>
          <w:sz w:val="22"/>
          <w:szCs w:val="22"/>
        </w:rPr>
        <w:t xml:space="preserve"> хозяевам в большие усадьбы и останутся там навсегда. Животных у мастера можно встретить в разных позах: крадущихся, играющих, сидящих, спящих. Фантазия заказчиков не знает границ. А размещается производство с небольших </w:t>
      </w:r>
      <w:proofErr w:type="gramStart"/>
      <w:r w:rsidRPr="000A6E16">
        <w:rPr>
          <w:sz w:val="22"/>
          <w:szCs w:val="22"/>
        </w:rPr>
        <w:t>цехах</w:t>
      </w:r>
      <w:proofErr w:type="gramEnd"/>
      <w:r w:rsidRPr="000A6E16">
        <w:rPr>
          <w:sz w:val="22"/>
          <w:szCs w:val="22"/>
        </w:rPr>
        <w:t>, где изготавливаются не только деревянные скульптуры, но и колодцы, беседки, лестницы, мостики - все в неповторимом «</w:t>
      </w:r>
      <w:proofErr w:type="spellStart"/>
      <w:r w:rsidRPr="000A6E16">
        <w:rPr>
          <w:sz w:val="22"/>
          <w:szCs w:val="22"/>
        </w:rPr>
        <w:t>берендеевском</w:t>
      </w:r>
      <w:proofErr w:type="spellEnd"/>
      <w:r w:rsidRPr="000A6E16">
        <w:rPr>
          <w:sz w:val="22"/>
          <w:szCs w:val="22"/>
        </w:rPr>
        <w:t xml:space="preserve">» стиле. Здесь, возле дома, по существу находится только выставочная площадка, которую сегодня могут посетить все желающие. Но Сергей Олегович надеется, что ему удастся согласовать с </w:t>
      </w:r>
      <w:proofErr w:type="spellStart"/>
      <w:r w:rsidRPr="000A6E16">
        <w:rPr>
          <w:sz w:val="22"/>
          <w:szCs w:val="22"/>
        </w:rPr>
        <w:t>токсовской</w:t>
      </w:r>
      <w:proofErr w:type="spellEnd"/>
      <w:r w:rsidRPr="000A6E16">
        <w:rPr>
          <w:sz w:val="22"/>
          <w:szCs w:val="22"/>
        </w:rPr>
        <w:t xml:space="preserve"> властью вопрос строительства на этом месте детского игрового комплекса. Можно предположить, что это будет </w:t>
      </w:r>
      <w:proofErr w:type="gramStart"/>
      <w:r w:rsidRPr="000A6E16">
        <w:rPr>
          <w:sz w:val="22"/>
          <w:szCs w:val="22"/>
        </w:rPr>
        <w:t>совершенно замечательный</w:t>
      </w:r>
      <w:proofErr w:type="gramEnd"/>
      <w:r w:rsidRPr="000A6E16">
        <w:rPr>
          <w:sz w:val="22"/>
          <w:szCs w:val="22"/>
        </w:rPr>
        <w:t xml:space="preserve"> деревянный городок, куда совершенно бесплатно смогут приходить или приезжать дети вместе с родителями. Скульптуры зверей изготавливаются из тополя - очень трудного в обработке материала. Но он не так хрупок, как сосна, не дает трещин, что особенно важно для скульптур, предназначенных для улицы, а не для украшения интерьеров домов. Деревянные фигуры подвергаются в мастерской специальной трехслойной обработке, что обеспечивает им долгую жизнь. Если хозяева не будут лениться раз в год обработать их специальным составом, фигуры простоят под нашим северным небом много-много лет. </w:t>
      </w:r>
      <w:r w:rsidRPr="000A6E16">
        <w:rPr>
          <w:sz w:val="22"/>
          <w:szCs w:val="22"/>
        </w:rPr>
        <w:br/>
      </w:r>
      <w:r w:rsidRPr="000A6E16">
        <w:rPr>
          <w:sz w:val="22"/>
          <w:szCs w:val="22"/>
        </w:rPr>
        <w:br/>
        <w:t>Скамейки и другие деревянные конструкции изготавливаются из сосны и тоже особым образом обрабатываются, что придает им необходимую износоустойчивость. Особенным спросом у мастера пользуются медведи, возможно, потому, что именно они являются олицетворением российской фауны. Изготовить скульптуры животных из дерева - дело очень сложное, оно требует владения большим набором инструментов, начиная с простейшей стамески и заканчивая бензопилой. Ведь мастера создают не абстракции, не стилизации, а копии животных, повторяя не только натуральные пропорции, но и мелкие детали их облика, и даже воссоздают особенности шерстяного покрова. Чтобы сделать глаза, обращаются к опыту таксидермистов, а чтобы придать объем скульптурам, изучают фаянсовые и глиняные скульптурные изображения зверей, фотографии и профессиональные рисунки.</w:t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0296" cy="2658122"/>
            <wp:effectExtent l="19050" t="0" r="2554" b="0"/>
            <wp:docPr id="1" name="Рисунок 1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48" cy="266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3738752" cy="2918663"/>
            <wp:effectExtent l="19050" t="0" r="0" b="0"/>
            <wp:docPr id="4" name="Рисунок 4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55" cy="292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3903660" cy="2928135"/>
            <wp:effectExtent l="19050" t="0" r="1590" b="0"/>
            <wp:docPr id="7" name="Рисунок 7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115" cy="293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87872" cy="2570045"/>
            <wp:effectExtent l="19050" t="0" r="0" b="0"/>
            <wp:docPr id="10" name="Рисунок 10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76" cy="257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4090613" cy="2671131"/>
            <wp:effectExtent l="19050" t="0" r="5137" b="0"/>
            <wp:docPr id="13" name="Рисунок 13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063" cy="267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4131710" cy="3099196"/>
            <wp:effectExtent l="19050" t="0" r="2140" b="0"/>
            <wp:docPr id="16" name="Рисунок 16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30" cy="309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Default="000A6E16">
      <w:pPr>
        <w:rPr>
          <w:rFonts w:asciiTheme="minorHAnsi" w:hAnsiTheme="minorHAnsi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3588" cy="4756935"/>
            <wp:effectExtent l="19050" t="0" r="8562" b="0"/>
            <wp:docPr id="19" name="Рисунок 19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99" cy="476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614541" cy="4760928"/>
            <wp:effectExtent l="19050" t="0" r="4709" b="0"/>
            <wp:docPr id="22" name="Рисунок 22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81" cy="476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28248" cy="4756935"/>
            <wp:effectExtent l="19050" t="0" r="5352" b="0"/>
            <wp:docPr id="25" name="Рисунок 25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248" cy="475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E16" w:rsidRPr="000A6E16" w:rsidRDefault="000A6E16" w:rsidP="000A6E16">
      <w:pPr>
        <w:jc w:val="center"/>
        <w:rPr>
          <w:rFonts w:asciiTheme="minorHAnsi" w:hAnsiTheme="minorHAnsi"/>
        </w:rPr>
      </w:pPr>
      <w:r>
        <w:rPr>
          <w:noProof/>
          <w:lang w:eastAsia="ru-RU"/>
        </w:rPr>
        <w:drawing>
          <wp:inline distT="0" distB="0" distL="0" distR="0">
            <wp:extent cx="4766945" cy="3667760"/>
            <wp:effectExtent l="19050" t="0" r="0" b="0"/>
            <wp:docPr id="28" name="Рисунок 28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amp;Dcy;&amp;iecy;&amp;rcy;&amp;iecy;&amp;vcy;&amp;yacy;&amp;ncy;&amp;ncy;&amp;ycy;&amp;iecy; &amp;scy;&amp;kcy;&amp;ucy;&amp;lcy;&amp;softcy;&amp;pcy;&amp;tcy;&amp;ucy;&amp;rcy;&amp;ycy; &amp;Scy;&amp;iecy;&amp;rcy;&amp;gcy;&amp;iecy;&amp;yacy; &amp;Vcy;&amp;acy;&amp;rcy;&amp;acy;&amp;gcy;&amp;zcy;&amp;icy;&amp;ncy;&amp;acy;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366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6E16" w:rsidRPr="000A6E16" w:rsidSect="0092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A6E16"/>
    <w:rsid w:val="000A6E16"/>
    <w:rsid w:val="00324C35"/>
    <w:rsid w:val="00474DC0"/>
    <w:rsid w:val="00794619"/>
    <w:rsid w:val="008A7D3A"/>
    <w:rsid w:val="009229B6"/>
    <w:rsid w:val="00F7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unga" w:eastAsiaTheme="minorHAnsi" w:hAnsi="Tunga" w:cs="Tunga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3</cp:revision>
  <dcterms:created xsi:type="dcterms:W3CDTF">2013-02-26T04:31:00Z</dcterms:created>
  <dcterms:modified xsi:type="dcterms:W3CDTF">2013-02-26T14:45:00Z</dcterms:modified>
</cp:coreProperties>
</file>