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36D90" w:rsidRPr="00F36D90" w:rsidRDefault="00F36D90" w:rsidP="00F36D90">
      <w:pPr>
        <w:pStyle w:val="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36D90">
        <w:rPr>
          <w:rFonts w:ascii="Times New Roman" w:hAnsi="Times New Roman" w:cs="Times New Roman"/>
          <w:i/>
          <w:sz w:val="24"/>
          <w:szCs w:val="24"/>
        </w:rPr>
        <w:t>Приложение №1.</w:t>
      </w:r>
    </w:p>
    <w:p w:rsidR="00F36D90" w:rsidRDefault="00F36D90"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</w:p>
    <w:p w:rsidR="0009159C" w:rsidRPr="00F36D90" w:rsidRDefault="00F36D90"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D90">
        <w:rPr>
          <w:rFonts w:ascii="Times New Roman" w:hAnsi="Times New Roman" w:cs="Times New Roman"/>
          <w:b/>
          <w:sz w:val="24"/>
          <w:szCs w:val="24"/>
        </w:rPr>
        <w:t xml:space="preserve">Домашнее задание к уроку </w:t>
      </w:r>
      <w:proofErr w:type="gramStart"/>
      <w:r w:rsidRPr="00F36D90">
        <w:rPr>
          <w:rFonts w:ascii="Times New Roman" w:hAnsi="Times New Roman" w:cs="Times New Roman"/>
          <w:b/>
          <w:sz w:val="24"/>
          <w:szCs w:val="24"/>
        </w:rPr>
        <w:t>ИЗО</w:t>
      </w:r>
      <w:proofErr w:type="gramEnd"/>
      <w:r w:rsidRPr="00F36D90">
        <w:rPr>
          <w:rFonts w:ascii="Times New Roman" w:hAnsi="Times New Roman" w:cs="Times New Roman"/>
          <w:b/>
          <w:sz w:val="24"/>
          <w:szCs w:val="24"/>
        </w:rPr>
        <w:t xml:space="preserve"> по теме</w:t>
      </w:r>
      <w:r w:rsidR="004C41D1" w:rsidRPr="00F36D90">
        <w:rPr>
          <w:rFonts w:ascii="Times New Roman" w:hAnsi="Times New Roman" w:cs="Times New Roman"/>
          <w:b/>
          <w:sz w:val="24"/>
          <w:szCs w:val="24"/>
        </w:rPr>
        <w:t>: “Уличный фонарь”</w:t>
      </w:r>
    </w:p>
    <w:p w:rsidR="0009159C" w:rsidRPr="00F36D90" w:rsidRDefault="0009159C">
      <w:pPr>
        <w:pStyle w:val="normal"/>
        <w:rPr>
          <w:rFonts w:ascii="Times New Roman" w:hAnsi="Times New Roman" w:cs="Times New Roman"/>
          <w:sz w:val="24"/>
          <w:szCs w:val="24"/>
        </w:rPr>
      </w:pPr>
    </w:p>
    <w:p w:rsidR="00F12466" w:rsidRDefault="004C41D1">
      <w:pPr>
        <w:pStyle w:val="normal"/>
        <w:rPr>
          <w:rFonts w:ascii="Times New Roman" w:hAnsi="Times New Roman" w:cs="Times New Roman"/>
          <w:sz w:val="24"/>
          <w:szCs w:val="24"/>
        </w:rPr>
      </w:pPr>
      <w:r w:rsidRPr="00F36D90">
        <w:rPr>
          <w:rFonts w:ascii="Times New Roman" w:hAnsi="Times New Roman" w:cs="Times New Roman"/>
          <w:sz w:val="24"/>
          <w:szCs w:val="24"/>
        </w:rPr>
        <w:t>Задание учащимся</w:t>
      </w:r>
      <w:r w:rsidR="00F35AB4">
        <w:rPr>
          <w:rFonts w:ascii="Times New Roman" w:hAnsi="Times New Roman" w:cs="Times New Roman"/>
          <w:sz w:val="24"/>
          <w:szCs w:val="24"/>
        </w:rPr>
        <w:t xml:space="preserve"> дается перед уроко</w:t>
      </w:r>
      <w:r w:rsidR="00F36D90" w:rsidRPr="00F36D90">
        <w:rPr>
          <w:rFonts w:ascii="Times New Roman" w:hAnsi="Times New Roman" w:cs="Times New Roman"/>
          <w:sz w:val="24"/>
          <w:szCs w:val="24"/>
        </w:rPr>
        <w:t xml:space="preserve">м </w:t>
      </w:r>
      <w:proofErr w:type="gramStart"/>
      <w:r w:rsidR="00F36D90" w:rsidRPr="00F36D90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="00F36D90" w:rsidRPr="00F36D90">
        <w:rPr>
          <w:rFonts w:ascii="Times New Roman" w:hAnsi="Times New Roman" w:cs="Times New Roman"/>
          <w:sz w:val="24"/>
          <w:szCs w:val="24"/>
        </w:rPr>
        <w:t xml:space="preserve"> по данной теме. Учащиеся делятся </w:t>
      </w:r>
      <w:proofErr w:type="gramStart"/>
      <w:r w:rsidR="00F36D90" w:rsidRPr="00F36D9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F36D90" w:rsidRPr="00F36D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6D90" w:rsidRPr="00F36D90" w:rsidRDefault="004C41D1">
      <w:pPr>
        <w:pStyle w:val="normal"/>
        <w:rPr>
          <w:rFonts w:ascii="Times New Roman" w:hAnsi="Times New Roman" w:cs="Times New Roman"/>
          <w:sz w:val="24"/>
          <w:szCs w:val="24"/>
        </w:rPr>
      </w:pPr>
      <w:r w:rsidRPr="00F36D90">
        <w:rPr>
          <w:rFonts w:ascii="Times New Roman" w:hAnsi="Times New Roman" w:cs="Times New Roman"/>
          <w:sz w:val="24"/>
          <w:szCs w:val="24"/>
        </w:rPr>
        <w:t xml:space="preserve"> </w:t>
      </w:r>
      <w:r w:rsidR="00F36D90" w:rsidRPr="00F36D90">
        <w:rPr>
          <w:rFonts w:ascii="Times New Roman" w:hAnsi="Times New Roman" w:cs="Times New Roman"/>
          <w:sz w:val="24"/>
          <w:szCs w:val="24"/>
        </w:rPr>
        <w:t>4 группы. Каждая группа выполняет задание, используя один из указанных источников</w:t>
      </w:r>
      <w:r w:rsidR="00F36D90">
        <w:rPr>
          <w:rFonts w:ascii="Times New Roman" w:hAnsi="Times New Roman" w:cs="Times New Roman"/>
          <w:sz w:val="24"/>
          <w:szCs w:val="24"/>
        </w:rPr>
        <w:t>.</w:t>
      </w:r>
      <w:r w:rsidRPr="00F36D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6D90" w:rsidRPr="00F36D90" w:rsidRDefault="00F36D90">
      <w:pPr>
        <w:pStyle w:val="normal"/>
        <w:rPr>
          <w:rFonts w:ascii="Times New Roman" w:hAnsi="Times New Roman" w:cs="Times New Roman"/>
          <w:b/>
          <w:sz w:val="24"/>
          <w:szCs w:val="24"/>
        </w:rPr>
      </w:pPr>
    </w:p>
    <w:p w:rsidR="0009159C" w:rsidRPr="00F36D90" w:rsidRDefault="00F36D90">
      <w:pPr>
        <w:pStyle w:val="normal"/>
        <w:rPr>
          <w:rFonts w:ascii="Times New Roman" w:hAnsi="Times New Roman" w:cs="Times New Roman"/>
          <w:sz w:val="24"/>
          <w:szCs w:val="24"/>
        </w:rPr>
      </w:pPr>
      <w:r w:rsidRPr="00F36D90">
        <w:rPr>
          <w:rFonts w:ascii="Times New Roman" w:hAnsi="Times New Roman" w:cs="Times New Roman"/>
          <w:b/>
          <w:sz w:val="24"/>
          <w:szCs w:val="24"/>
        </w:rPr>
        <w:t>Задание:</w:t>
      </w:r>
      <w:r w:rsidRPr="00F36D90">
        <w:rPr>
          <w:rFonts w:ascii="Times New Roman" w:hAnsi="Times New Roman" w:cs="Times New Roman"/>
          <w:sz w:val="24"/>
          <w:szCs w:val="24"/>
        </w:rPr>
        <w:t xml:space="preserve"> </w:t>
      </w:r>
      <w:r w:rsidR="004C41D1" w:rsidRPr="00F36D90">
        <w:rPr>
          <w:rFonts w:ascii="Times New Roman" w:hAnsi="Times New Roman" w:cs="Times New Roman"/>
          <w:sz w:val="24"/>
          <w:szCs w:val="24"/>
        </w:rPr>
        <w:t xml:space="preserve"> поясните, что означают указанные даты, имена, названия.</w:t>
      </w:r>
    </w:p>
    <w:tbl>
      <w:tblPr>
        <w:tblW w:w="936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570"/>
        <w:gridCol w:w="2174"/>
        <w:gridCol w:w="1872"/>
        <w:gridCol w:w="1872"/>
        <w:gridCol w:w="1872"/>
      </w:tblGrid>
      <w:tr w:rsidR="0009159C" w:rsidRPr="00F36D90" w:rsidTr="00B34323">
        <w:tc>
          <w:tcPr>
            <w:tcW w:w="1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159C" w:rsidRPr="00F36D90" w:rsidRDefault="0009159C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159C" w:rsidRPr="00F36D90" w:rsidRDefault="00F35AB4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  <w:r w:rsidR="004C41D1" w:rsidRPr="00F36D9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4C41D1" w:rsidRPr="00F36D90">
              <w:rPr>
                <w:rFonts w:ascii="Times New Roman" w:hAnsi="Times New Roman" w:cs="Times New Roman"/>
                <w:sz w:val="20"/>
                <w:szCs w:val="20"/>
              </w:rPr>
              <w:t xml:space="preserve">уальный музей истории энергетики </w:t>
            </w:r>
            <w:r w:rsidRPr="00F36D90">
              <w:rPr>
                <w:rFonts w:ascii="Times New Roman" w:hAnsi="Times New Roman" w:cs="Times New Roman"/>
                <w:sz w:val="20"/>
                <w:szCs w:val="20"/>
              </w:rPr>
              <w:t>Северо-запада</w:t>
            </w:r>
          </w:p>
          <w:p w:rsidR="0009159C" w:rsidRPr="00F36D90" w:rsidRDefault="00C50927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">
              <w:r w:rsidR="004C41D1" w:rsidRPr="00F36D90">
                <w:rPr>
                  <w:rFonts w:ascii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http://energomuseum.ru</w:t>
              </w:r>
            </w:hyperlink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159C" w:rsidRPr="00F36D90" w:rsidRDefault="004C41D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D90">
              <w:rPr>
                <w:rFonts w:ascii="Times New Roman" w:hAnsi="Times New Roman" w:cs="Times New Roman"/>
                <w:sz w:val="20"/>
                <w:szCs w:val="20"/>
              </w:rPr>
              <w:t xml:space="preserve">Музей истории энергетики </w:t>
            </w:r>
            <w:r w:rsidR="00F35AB4" w:rsidRPr="00F36D90">
              <w:rPr>
                <w:rFonts w:ascii="Times New Roman" w:hAnsi="Times New Roman" w:cs="Times New Roman"/>
                <w:sz w:val="20"/>
                <w:szCs w:val="20"/>
              </w:rPr>
              <w:t>Северо-запада</w:t>
            </w:r>
          </w:p>
          <w:p w:rsidR="0009159C" w:rsidRPr="00F36D90" w:rsidRDefault="004C41D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D90">
              <w:rPr>
                <w:rFonts w:ascii="Times New Roman" w:hAnsi="Times New Roman" w:cs="Times New Roman"/>
                <w:sz w:val="20"/>
                <w:szCs w:val="20"/>
              </w:rPr>
              <w:t xml:space="preserve">СПб, Добролюбова,16, </w:t>
            </w:r>
            <w:r w:rsidRPr="00F36D90">
              <w:rPr>
                <w:rFonts w:ascii="Times New Roman" w:hAnsi="Times New Roman" w:cs="Times New Roman"/>
                <w:color w:val="222222"/>
                <w:sz w:val="20"/>
                <w:szCs w:val="20"/>
                <w:highlight w:val="white"/>
              </w:rPr>
              <w:t>офис ОАО «</w:t>
            </w:r>
            <w:hyperlink r:id="rId5">
              <w:r w:rsidRPr="00B34323">
                <w:rPr>
                  <w:rFonts w:ascii="Times New Roman" w:hAnsi="Times New Roman" w:cs="Times New Roman"/>
                  <w:color w:val="auto"/>
                  <w:sz w:val="20"/>
                  <w:szCs w:val="20"/>
                  <w:highlight w:val="white"/>
                </w:rPr>
                <w:t>ТГК-1</w:t>
              </w:r>
            </w:hyperlink>
            <w:r w:rsidRPr="00B34323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»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159C" w:rsidRPr="00F36D90" w:rsidRDefault="004C41D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D90">
              <w:rPr>
                <w:rFonts w:ascii="Times New Roman" w:hAnsi="Times New Roman" w:cs="Times New Roman"/>
                <w:sz w:val="20"/>
                <w:szCs w:val="20"/>
              </w:rPr>
              <w:t>Музей фонарей</w:t>
            </w:r>
          </w:p>
          <w:p w:rsidR="0009159C" w:rsidRPr="00F36D90" w:rsidRDefault="00F35AB4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</w:t>
            </w:r>
            <w:r w:rsidR="004C41D1" w:rsidRPr="00F36D90">
              <w:rPr>
                <w:rFonts w:ascii="Times New Roman" w:hAnsi="Times New Roman" w:cs="Times New Roman"/>
                <w:sz w:val="20"/>
                <w:szCs w:val="20"/>
              </w:rPr>
              <w:t>, Одесская ул.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159C" w:rsidRPr="00F36D90" w:rsidRDefault="004C41D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D90">
              <w:rPr>
                <w:rFonts w:ascii="Times New Roman" w:hAnsi="Times New Roman" w:cs="Times New Roman"/>
                <w:sz w:val="20"/>
                <w:szCs w:val="20"/>
              </w:rPr>
              <w:t>“Санкт-Петербург” Энциклопедия. СПб-Москва, ООО “Бизнес-пресса”, 2006 г. Глава “Освещение”,</w:t>
            </w:r>
          </w:p>
          <w:p w:rsidR="0009159C" w:rsidRPr="00F36D90" w:rsidRDefault="004C41D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6D90">
              <w:rPr>
                <w:rFonts w:ascii="Times New Roman" w:hAnsi="Times New Roman" w:cs="Times New Roman"/>
                <w:sz w:val="20"/>
                <w:szCs w:val="20"/>
              </w:rPr>
              <w:t>Пукинский</w:t>
            </w:r>
            <w:proofErr w:type="spellEnd"/>
            <w:r w:rsidRPr="00F36D90">
              <w:rPr>
                <w:rFonts w:ascii="Times New Roman" w:hAnsi="Times New Roman" w:cs="Times New Roman"/>
                <w:sz w:val="20"/>
                <w:szCs w:val="20"/>
              </w:rPr>
              <w:t xml:space="preserve"> Б.К. “1000 вопросов и ответов”, 2007 г.</w:t>
            </w:r>
          </w:p>
        </w:tc>
      </w:tr>
      <w:tr w:rsidR="0009159C" w:rsidRPr="00F36D90" w:rsidTr="00B34323">
        <w:tc>
          <w:tcPr>
            <w:tcW w:w="1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159C" w:rsidRPr="00F36D90" w:rsidRDefault="004C41D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D90">
              <w:rPr>
                <w:rFonts w:ascii="Times New Roman" w:hAnsi="Times New Roman" w:cs="Times New Roman"/>
                <w:sz w:val="20"/>
                <w:szCs w:val="20"/>
              </w:rPr>
              <w:t>1706-1723</w:t>
            </w:r>
          </w:p>
          <w:p w:rsidR="0009159C" w:rsidRPr="00F36D90" w:rsidRDefault="0009159C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59C" w:rsidRPr="00F36D90" w:rsidRDefault="0009159C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59C" w:rsidRPr="00F36D90" w:rsidRDefault="0009159C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159C" w:rsidRPr="00F36D90" w:rsidRDefault="0009159C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159C" w:rsidRPr="00F36D90" w:rsidRDefault="0009159C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159C" w:rsidRPr="00F36D90" w:rsidRDefault="0009159C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159C" w:rsidRPr="00F36D90" w:rsidRDefault="0009159C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59C" w:rsidRPr="00F36D90" w:rsidTr="00B34323">
        <w:tc>
          <w:tcPr>
            <w:tcW w:w="1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159C" w:rsidRPr="00F36D90" w:rsidRDefault="004C41D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D90">
              <w:rPr>
                <w:rFonts w:ascii="Times New Roman" w:hAnsi="Times New Roman" w:cs="Times New Roman"/>
                <w:sz w:val="20"/>
                <w:szCs w:val="20"/>
              </w:rPr>
              <w:t>Александр Николаевич Лодыгин</w:t>
            </w:r>
          </w:p>
          <w:p w:rsidR="0009159C" w:rsidRPr="00F36D90" w:rsidRDefault="0009159C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159C" w:rsidRPr="00F36D90" w:rsidRDefault="0009159C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159C" w:rsidRPr="00F36D90" w:rsidRDefault="0009159C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159C" w:rsidRPr="00F36D90" w:rsidRDefault="0009159C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159C" w:rsidRPr="00F36D90" w:rsidRDefault="0009159C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59C" w:rsidRPr="00F36D90" w:rsidTr="00B34323">
        <w:tc>
          <w:tcPr>
            <w:tcW w:w="1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159C" w:rsidRPr="00F36D90" w:rsidRDefault="004C41D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D90">
              <w:rPr>
                <w:rFonts w:ascii="Times New Roman" w:hAnsi="Times New Roman" w:cs="Times New Roman"/>
                <w:sz w:val="20"/>
                <w:szCs w:val="20"/>
              </w:rPr>
              <w:t>1873</w:t>
            </w:r>
          </w:p>
          <w:p w:rsidR="0009159C" w:rsidRDefault="004C41D1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D90">
              <w:rPr>
                <w:rFonts w:ascii="Times New Roman" w:hAnsi="Times New Roman" w:cs="Times New Roman"/>
                <w:sz w:val="20"/>
                <w:szCs w:val="20"/>
              </w:rPr>
              <w:t>Одесская улица</w:t>
            </w:r>
          </w:p>
          <w:p w:rsidR="00B34323" w:rsidRPr="00F36D90" w:rsidRDefault="00B34323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59C" w:rsidRPr="00F36D90" w:rsidRDefault="0009159C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159C" w:rsidRPr="00F36D90" w:rsidRDefault="0009159C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159C" w:rsidRPr="00F36D90" w:rsidRDefault="0009159C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159C" w:rsidRPr="00F36D90" w:rsidRDefault="0009159C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159C" w:rsidRPr="00F36D90" w:rsidRDefault="0009159C">
            <w:pPr>
              <w:pStyle w:val="normal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9159C" w:rsidRPr="00F36D90" w:rsidRDefault="0009159C">
      <w:pPr>
        <w:pStyle w:val="normal"/>
        <w:rPr>
          <w:rFonts w:ascii="Times New Roman" w:hAnsi="Times New Roman" w:cs="Times New Roman"/>
          <w:sz w:val="24"/>
          <w:szCs w:val="24"/>
        </w:rPr>
      </w:pPr>
    </w:p>
    <w:sectPr w:rsidR="0009159C" w:rsidRPr="00F36D90" w:rsidSect="00F36D90">
      <w:pgSz w:w="12240" w:h="15840"/>
      <w:pgMar w:top="284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efaultTabStop w:val="720"/>
  <w:characterSpacingControl w:val="doNotCompress"/>
  <w:compat>
    <w:useFELayout/>
  </w:compat>
  <w:rsids>
    <w:rsidRoot w:val="0009159C"/>
    <w:rsid w:val="0009159C"/>
    <w:rsid w:val="003C074F"/>
    <w:rsid w:val="004C41D1"/>
    <w:rsid w:val="00B34323"/>
    <w:rsid w:val="00C50927"/>
    <w:rsid w:val="00DC6754"/>
    <w:rsid w:val="00E7191F"/>
    <w:rsid w:val="00F12466"/>
    <w:rsid w:val="00F35AB4"/>
    <w:rsid w:val="00F36D90"/>
    <w:rsid w:val="00FE5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06E"/>
  </w:style>
  <w:style w:type="paragraph" w:styleId="1">
    <w:name w:val="heading 1"/>
    <w:basedOn w:val="normal"/>
    <w:next w:val="normal"/>
    <w:rsid w:val="0009159C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normal"/>
    <w:next w:val="normal"/>
    <w:rsid w:val="0009159C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normal"/>
    <w:next w:val="normal"/>
    <w:rsid w:val="0009159C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normal"/>
    <w:next w:val="normal"/>
    <w:rsid w:val="0009159C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normal"/>
    <w:next w:val="normal"/>
    <w:rsid w:val="0009159C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normal"/>
    <w:next w:val="normal"/>
    <w:rsid w:val="0009159C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9159C"/>
    <w:pPr>
      <w:spacing w:after="0"/>
    </w:pPr>
    <w:rPr>
      <w:rFonts w:ascii="Arial" w:eastAsia="Arial" w:hAnsi="Arial" w:cs="Arial"/>
      <w:color w:val="000000"/>
    </w:rPr>
  </w:style>
  <w:style w:type="paragraph" w:styleId="a3">
    <w:name w:val="Title"/>
    <w:basedOn w:val="normal"/>
    <w:next w:val="normal"/>
    <w:rsid w:val="0009159C"/>
    <w:pPr>
      <w:contextualSpacing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normal"/>
    <w:next w:val="normal"/>
    <w:rsid w:val="0009159C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noblast.bezformata.ru/word/tgk/19812/" TargetMode="External"/><Relationship Id="rId4" Type="http://schemas.openxmlformats.org/officeDocument/2006/relationships/hyperlink" Target="http://energomuse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возникновения уличных  фонарей. Задание для учащихся..docx</vt:lpstr>
    </vt:vector>
  </TitlesOfParts>
  <Company>Microsoft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возникновения уличных  фонарей. Задание для учащихся..docx</dc:title>
  <cp:lastModifiedBy>Admin</cp:lastModifiedBy>
  <cp:revision>6</cp:revision>
  <dcterms:created xsi:type="dcterms:W3CDTF">2013-09-29T12:19:00Z</dcterms:created>
  <dcterms:modified xsi:type="dcterms:W3CDTF">2013-10-13T11:59:00Z</dcterms:modified>
</cp:coreProperties>
</file>