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28" w:rsidRPr="009F0620" w:rsidRDefault="009F0620" w:rsidP="009F0620">
      <w:pPr>
        <w:ind w:firstLine="513"/>
        <w:jc w:val="right"/>
        <w:outlineLvl w:val="0"/>
        <w:rPr>
          <w:b/>
          <w:i/>
          <w:sz w:val="24"/>
          <w:szCs w:val="24"/>
        </w:rPr>
      </w:pPr>
      <w:r w:rsidRPr="009F0620">
        <w:rPr>
          <w:b/>
          <w:i/>
          <w:sz w:val="24"/>
          <w:szCs w:val="24"/>
        </w:rPr>
        <w:t>Приложение</w:t>
      </w:r>
    </w:p>
    <w:p w:rsidR="00321A28" w:rsidRPr="00321A28" w:rsidRDefault="00321A28" w:rsidP="00D56132">
      <w:pPr>
        <w:ind w:firstLine="513"/>
        <w:outlineLvl w:val="0"/>
        <w:rPr>
          <w:sz w:val="24"/>
          <w:szCs w:val="24"/>
        </w:rPr>
      </w:pPr>
      <w:r w:rsidRPr="00321A28">
        <w:rPr>
          <w:sz w:val="24"/>
          <w:szCs w:val="24"/>
        </w:rPr>
        <w:t>Конспект  индивидуального логопедического занятия</w:t>
      </w:r>
    </w:p>
    <w:p w:rsidR="00321A28" w:rsidRPr="00321A28" w:rsidRDefault="00321A28" w:rsidP="00D56132">
      <w:pPr>
        <w:ind w:firstLine="513"/>
        <w:outlineLvl w:val="0"/>
        <w:rPr>
          <w:sz w:val="24"/>
          <w:szCs w:val="24"/>
        </w:rPr>
      </w:pPr>
      <w:r w:rsidRPr="00321A28">
        <w:rPr>
          <w:sz w:val="24"/>
          <w:szCs w:val="24"/>
        </w:rPr>
        <w:t>с ученицей 1 класса общеобразовательной школы.</w:t>
      </w:r>
    </w:p>
    <w:p w:rsidR="00321A28" w:rsidRPr="00321A28" w:rsidRDefault="00321A28" w:rsidP="00D56132">
      <w:pPr>
        <w:ind w:firstLine="513"/>
        <w:outlineLvl w:val="0"/>
        <w:rPr>
          <w:sz w:val="24"/>
          <w:szCs w:val="24"/>
        </w:rPr>
      </w:pP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Речевое заключение: общее недоразвитие речи </w:t>
      </w:r>
      <w:r w:rsidRPr="00321A28">
        <w:rPr>
          <w:sz w:val="24"/>
          <w:szCs w:val="24"/>
          <w:lang w:val="en-US"/>
        </w:rPr>
        <w:t>III</w:t>
      </w:r>
      <w:r w:rsidRPr="00321A28">
        <w:rPr>
          <w:sz w:val="24"/>
          <w:szCs w:val="24"/>
        </w:rPr>
        <w:t xml:space="preserve"> уровня.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Тема: Звуки и буквы  Ль - Й.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Этап: Дифференциация звуков в словах, предложениях, в тексте.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Цели: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образовательные: 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Уточнить артикуляцию звуков [Й] и [Лʼ],выделяя сходство и различия.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Добиваться чёткой дифференциации звуков на слух и в произношении.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Правильно соотносить звуки с соответствующими  буквами.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Обучать осознанному чтению.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коррекционные: 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Развивать фонематический слух и анализ.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Работать над развитием полноты зрительных, слуховых и кинестетических ощущений.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Предупреждение дисграфических ошибок.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Развитие мелкой моторики рук. 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воспитательные: 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Воспитание умения понимать учебную задачу.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Воспитание устойчивого интереса к логопедическим занятиям.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Оборудование:  зеркало,  профили артикуляции звуков, компьютер, презентация.</w:t>
      </w:r>
    </w:p>
    <w:p w:rsidR="00321A28" w:rsidRPr="00321A28" w:rsidRDefault="00321A28" w:rsidP="00D56132">
      <w:pPr>
        <w:rPr>
          <w:sz w:val="24"/>
          <w:szCs w:val="24"/>
        </w:rPr>
      </w:pP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План занятия.</w:t>
      </w:r>
    </w:p>
    <w:p w:rsidR="00321A28" w:rsidRPr="00321A28" w:rsidRDefault="00321A28" w:rsidP="00D56132">
      <w:pPr>
        <w:rPr>
          <w:sz w:val="24"/>
          <w:szCs w:val="24"/>
        </w:rPr>
      </w:pPr>
      <w:smartTag w:uri="urn:schemas-microsoft-com:office:smarttags" w:element="place">
        <w:r w:rsidRPr="00321A28">
          <w:rPr>
            <w:sz w:val="24"/>
            <w:szCs w:val="24"/>
            <w:lang w:val="en-US"/>
          </w:rPr>
          <w:t>I</w:t>
        </w:r>
        <w:r w:rsidRPr="00321A28">
          <w:rPr>
            <w:sz w:val="24"/>
            <w:szCs w:val="24"/>
          </w:rPr>
          <w:t>.</w:t>
        </w:r>
      </w:smartTag>
      <w:r w:rsidRPr="00321A28">
        <w:rPr>
          <w:sz w:val="24"/>
          <w:szCs w:val="24"/>
        </w:rPr>
        <w:t xml:space="preserve"> Орг. момент.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II</w:t>
      </w:r>
      <w:r w:rsidRPr="00321A28">
        <w:rPr>
          <w:bCs/>
          <w:sz w:val="24"/>
          <w:szCs w:val="24"/>
        </w:rPr>
        <w:t>. Артикуляция и характеристика звуков.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III</w:t>
      </w:r>
      <w:r w:rsidRPr="00321A28">
        <w:rPr>
          <w:bCs/>
          <w:sz w:val="24"/>
          <w:szCs w:val="24"/>
        </w:rPr>
        <w:t>. Дифференциация в слогах, словах.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IV</w:t>
      </w:r>
      <w:r w:rsidRPr="00321A28">
        <w:rPr>
          <w:bCs/>
          <w:sz w:val="24"/>
          <w:szCs w:val="24"/>
        </w:rPr>
        <w:t xml:space="preserve"> Дифференциация в фразах.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</w:t>
      </w:r>
      <w:r w:rsidRPr="00321A28">
        <w:rPr>
          <w:bCs/>
          <w:sz w:val="24"/>
          <w:szCs w:val="24"/>
        </w:rPr>
        <w:t>.  Физминутка.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VI</w:t>
      </w:r>
      <w:r w:rsidRPr="00321A28">
        <w:rPr>
          <w:bCs/>
          <w:sz w:val="24"/>
          <w:szCs w:val="24"/>
        </w:rPr>
        <w:t>. Дифференциация в чистоговорках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VII</w:t>
      </w:r>
      <w:r w:rsidRPr="00321A28">
        <w:rPr>
          <w:bCs/>
          <w:sz w:val="24"/>
          <w:szCs w:val="24"/>
        </w:rPr>
        <w:t>. Дифференциация в предложениях.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VIII</w:t>
      </w:r>
      <w:r w:rsidRPr="00321A28">
        <w:rPr>
          <w:bCs/>
          <w:sz w:val="24"/>
          <w:szCs w:val="24"/>
        </w:rPr>
        <w:t>. Дифференциация в тексте.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IX</w:t>
      </w:r>
      <w:r w:rsidRPr="00321A28">
        <w:rPr>
          <w:bCs/>
          <w:sz w:val="24"/>
          <w:szCs w:val="24"/>
        </w:rPr>
        <w:t>. Итог занятия.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X</w:t>
      </w:r>
      <w:r w:rsidRPr="00321A28">
        <w:rPr>
          <w:bCs/>
          <w:sz w:val="24"/>
          <w:szCs w:val="24"/>
        </w:rPr>
        <w:t>. Домашнее задание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XI</w:t>
      </w:r>
      <w:r w:rsidRPr="00321A28">
        <w:rPr>
          <w:bCs/>
          <w:sz w:val="24"/>
          <w:szCs w:val="24"/>
        </w:rPr>
        <w:t>. Оценка деятельности учащихся.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</w:rPr>
        <w:t>Ход занятия.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  <w:lang w:val="en-US"/>
        </w:rPr>
        <w:t>I</w:t>
      </w:r>
      <w:r w:rsidRPr="00321A28">
        <w:rPr>
          <w:sz w:val="24"/>
          <w:szCs w:val="24"/>
        </w:rPr>
        <w:t>. Орг. момент.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II</w:t>
      </w:r>
      <w:r w:rsidRPr="00321A28">
        <w:rPr>
          <w:bCs/>
          <w:sz w:val="24"/>
          <w:szCs w:val="24"/>
        </w:rPr>
        <w:t>.</w:t>
      </w:r>
      <w:r w:rsidRPr="00321A28">
        <w:rPr>
          <w:sz w:val="24"/>
          <w:szCs w:val="24"/>
        </w:rPr>
        <w:t xml:space="preserve"> Артикуляция и характеристика звуков.                                 </w:t>
      </w:r>
    </w:p>
    <w:p w:rsidR="00321A28" w:rsidRPr="00321A28" w:rsidRDefault="00EA0CCB" w:rsidP="00D56132">
      <w:pPr>
        <w:rPr>
          <w:sz w:val="24"/>
          <w:szCs w:val="24"/>
        </w:rPr>
      </w:pPr>
      <w:r w:rsidRPr="00023F1E">
        <w:rPr>
          <w:sz w:val="24"/>
          <w:szCs w:val="24"/>
        </w:rPr>
        <w:t>Звук [Л'] –мягкий звонкий согласный</w:t>
      </w:r>
      <w:r>
        <w:rPr>
          <w:sz w:val="24"/>
          <w:szCs w:val="24"/>
        </w:rPr>
        <w:t>.</w:t>
      </w:r>
      <w:r w:rsidRPr="00EA0C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F7519">
        <w:rPr>
          <w:sz w:val="24"/>
          <w:szCs w:val="24"/>
        </w:rPr>
        <w:t>Звук [Й] – всегда мягкий звонкий согласный.</w:t>
      </w:r>
      <w:r w:rsidR="00321A28" w:rsidRPr="00321A28">
        <w:rPr>
          <w:noProof/>
          <w:sz w:val="24"/>
          <w:szCs w:val="24"/>
        </w:rPr>
        <w:t xml:space="preserve">                                                                       </w:t>
      </w:r>
      <w:r w:rsidR="00321A28" w:rsidRPr="00321A28">
        <w:rPr>
          <w:sz w:val="24"/>
          <w:szCs w:val="24"/>
        </w:rPr>
        <w:t xml:space="preserve">                                                             </w:t>
      </w:r>
    </w:p>
    <w:p w:rsidR="00321A28" w:rsidRPr="00321A28" w:rsidRDefault="00321A28" w:rsidP="00D56132">
      <w:pPr>
        <w:rPr>
          <w:bCs/>
          <w:sz w:val="24"/>
          <w:szCs w:val="24"/>
        </w:rPr>
      </w:pP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III</w:t>
      </w:r>
      <w:r w:rsidRPr="00321A28">
        <w:rPr>
          <w:bCs/>
          <w:sz w:val="24"/>
          <w:szCs w:val="24"/>
        </w:rPr>
        <w:t>. Дифференциация в слогах, словах.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Игра «Наоборот».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я – я – я  –  ля – ля – ля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ё – ё – ё  –  лё – лё – лё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ю – ю – ю – лю – лю – лю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е – е – е  –  ле – ле – ле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ай – ай – ай – аль – аль – аль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ой – ой – ой – оль – оль – оль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эй – эй – эй – эль – эль – эль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                                юг – люк                     лежи – ежи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                                йод – лёд                    полезть – поесть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 xml:space="preserve">                                 ямка – лямка              ляжка – Яшка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lastRenderedPageBreak/>
        <w:t xml:space="preserve">                                 юбочка – Любочка      Коля - колья </w:t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sz w:val="24"/>
          <w:szCs w:val="24"/>
        </w:rPr>
        <w:t>IV Дифференциация в фразах.</w:t>
      </w:r>
    </w:p>
    <w:p w:rsidR="00321A28" w:rsidRPr="00321A28" w:rsidRDefault="00321A28" w:rsidP="00D56132">
      <w:pPr>
        <w:numPr>
          <w:ilvl w:val="0"/>
          <w:numId w:val="8"/>
        </w:numPr>
        <w:contextualSpacing/>
        <w:rPr>
          <w:sz w:val="24"/>
          <w:szCs w:val="24"/>
        </w:rPr>
      </w:pPr>
      <w:r w:rsidRPr="00321A28">
        <w:rPr>
          <w:noProof/>
          <w:snapToGrid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4528955</wp:posOffset>
            </wp:positionH>
            <wp:positionV relativeFrom="paragraph">
              <wp:posOffset>116593</wp:posOffset>
            </wp:positionV>
            <wp:extent cx="681932" cy="813268"/>
            <wp:effectExtent l="0" t="19050" r="0" b="25400"/>
            <wp:wrapNone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94959">
                      <a:off x="0" y="0"/>
                      <a:ext cx="690494" cy="82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A28">
        <w:rPr>
          <w:sz w:val="24"/>
          <w:szCs w:val="24"/>
        </w:rPr>
        <w:t>Посчитай 1↔10: к</w:t>
      </w:r>
      <w:r w:rsidRPr="00321A28">
        <w:rPr>
          <w:b/>
          <w:bCs/>
          <w:sz w:val="24"/>
          <w:szCs w:val="24"/>
        </w:rPr>
        <w:t>л</w:t>
      </w:r>
      <w:r w:rsidRPr="00321A28">
        <w:rPr>
          <w:sz w:val="24"/>
          <w:szCs w:val="24"/>
        </w:rPr>
        <w:t>еновы</w:t>
      </w:r>
      <w:r w:rsidRPr="00321A28">
        <w:rPr>
          <w:b/>
          <w:bCs/>
          <w:sz w:val="24"/>
          <w:szCs w:val="24"/>
        </w:rPr>
        <w:t>й</w:t>
      </w:r>
      <w:r w:rsidRPr="00321A28">
        <w:rPr>
          <w:sz w:val="24"/>
          <w:szCs w:val="24"/>
        </w:rPr>
        <w:t xml:space="preserve">  </w:t>
      </w:r>
      <w:r w:rsidRPr="00321A28">
        <w:rPr>
          <w:b/>
          <w:bCs/>
          <w:sz w:val="24"/>
          <w:szCs w:val="24"/>
        </w:rPr>
        <w:t>л</w:t>
      </w:r>
      <w:r w:rsidRPr="00321A28">
        <w:rPr>
          <w:sz w:val="24"/>
          <w:szCs w:val="24"/>
        </w:rPr>
        <w:t>ист</w:t>
      </w:r>
    </w:p>
    <w:p w:rsidR="00321A28" w:rsidRPr="00321A28" w:rsidRDefault="00321A28" w:rsidP="00D56132">
      <w:pPr>
        <w:numPr>
          <w:ilvl w:val="0"/>
          <w:numId w:val="8"/>
        </w:numPr>
        <w:contextualSpacing/>
        <w:rPr>
          <w:sz w:val="24"/>
          <w:szCs w:val="24"/>
        </w:rPr>
      </w:pPr>
      <w:r w:rsidRPr="00321A28">
        <w:rPr>
          <w:sz w:val="24"/>
          <w:szCs w:val="24"/>
        </w:rPr>
        <w:t>Какого цвета эти цветы?</w:t>
      </w:r>
    </w:p>
    <w:p w:rsidR="00321A28" w:rsidRPr="00321A28" w:rsidRDefault="00321A28" w:rsidP="00D56132">
      <w:pPr>
        <w:ind w:left="720"/>
        <w:contextualSpacing/>
        <w:rPr>
          <w:sz w:val="24"/>
          <w:szCs w:val="24"/>
        </w:rPr>
      </w:pPr>
      <w:r w:rsidRPr="00321A28">
        <w:rPr>
          <w:noProof/>
          <w:snapToGrid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3674110</wp:posOffset>
            </wp:positionH>
            <wp:positionV relativeFrom="paragraph">
              <wp:posOffset>34482</wp:posOffset>
            </wp:positionV>
            <wp:extent cx="283215" cy="514563"/>
            <wp:effectExtent l="0" t="19050" r="2540" b="19050"/>
            <wp:wrapNone/>
            <wp:docPr id="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5387">
                      <a:off x="0" y="0"/>
                      <a:ext cx="283215" cy="51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A28">
        <w:rPr>
          <w:noProof/>
          <w:snapToGrid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1302008</wp:posOffset>
            </wp:positionH>
            <wp:positionV relativeFrom="paragraph">
              <wp:posOffset>24130</wp:posOffset>
            </wp:positionV>
            <wp:extent cx="206987" cy="592282"/>
            <wp:effectExtent l="76200" t="19050" r="0" b="17780"/>
            <wp:wrapNone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8919">
                      <a:off x="0" y="0"/>
                      <a:ext cx="206987" cy="59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noProof/>
          <w:snapToGrid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414655</wp:posOffset>
            </wp:positionH>
            <wp:positionV relativeFrom="paragraph">
              <wp:posOffset>8890</wp:posOffset>
            </wp:positionV>
            <wp:extent cx="319650" cy="469900"/>
            <wp:effectExtent l="0" t="0" r="4445" b="6350"/>
            <wp:wrapNone/>
            <wp:docPr id="28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314" t="7519" r="15701"/>
                    <a:stretch/>
                  </pic:blipFill>
                  <pic:spPr bwMode="auto">
                    <a:xfrm>
                      <a:off x="0" y="0"/>
                      <a:ext cx="3196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21A28">
        <w:rPr>
          <w:noProof/>
          <w:snapToGrid/>
        </w:rPr>
        <w:t xml:space="preserve">                                              </w:t>
      </w:r>
      <w:r w:rsidRPr="00321A28">
        <w:rPr>
          <w:noProof/>
          <w:snapToGrid/>
        </w:rPr>
        <w:drawing>
          <wp:inline distT="0" distB="0" distL="0" distR="0">
            <wp:extent cx="471638" cy="460804"/>
            <wp:effectExtent l="0" t="0" r="508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54" cy="48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A28" w:rsidRPr="00321A28" w:rsidRDefault="00321A28" w:rsidP="00D56132">
      <w:pPr>
        <w:rPr>
          <w:sz w:val="24"/>
          <w:szCs w:val="24"/>
        </w:rPr>
      </w:pPr>
      <w:r w:rsidRPr="00321A28">
        <w:rPr>
          <w:noProof/>
          <w:sz w:val="24"/>
          <w:szCs w:val="24"/>
        </w:rPr>
        <w:t xml:space="preserve">   </w:t>
      </w:r>
      <w:r w:rsidRPr="00321A28">
        <w:rPr>
          <w:noProof/>
          <w:sz w:val="24"/>
          <w:szCs w:val="24"/>
        </w:rPr>
        <w:drawing>
          <wp:inline distT="0" distB="0" distL="0" distR="0">
            <wp:extent cx="542925" cy="36291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3" cy="37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1A28">
        <w:rPr>
          <w:noProof/>
          <w:sz w:val="24"/>
          <w:szCs w:val="24"/>
        </w:rPr>
        <w:t xml:space="preserve">              </w:t>
      </w:r>
      <w:r w:rsidRPr="00321A28">
        <w:rPr>
          <w:noProof/>
          <w:sz w:val="24"/>
          <w:szCs w:val="24"/>
        </w:rPr>
        <w:drawing>
          <wp:inline distT="0" distB="0" distL="0" distR="0">
            <wp:extent cx="561975" cy="362569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48" cy="377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1A28">
        <w:rPr>
          <w:noProof/>
          <w:sz w:val="24"/>
          <w:szCs w:val="24"/>
        </w:rPr>
        <w:t xml:space="preserve">            </w:t>
      </w:r>
      <w:r w:rsidRPr="00321A28">
        <w:rPr>
          <w:noProof/>
          <w:sz w:val="24"/>
          <w:szCs w:val="24"/>
        </w:rPr>
        <w:drawing>
          <wp:inline distT="0" distB="0" distL="0" distR="0">
            <wp:extent cx="847725" cy="377029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69" cy="39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1A28">
        <w:rPr>
          <w:noProof/>
          <w:sz w:val="24"/>
          <w:szCs w:val="24"/>
        </w:rPr>
        <w:t xml:space="preserve">               </w:t>
      </w:r>
      <w:r w:rsidRPr="00321A28">
        <w:rPr>
          <w:noProof/>
          <w:sz w:val="24"/>
          <w:szCs w:val="24"/>
        </w:rPr>
        <w:drawing>
          <wp:inline distT="0" distB="0" distL="0" distR="0">
            <wp:extent cx="569025" cy="374907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38" cy="388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1A28">
        <w:rPr>
          <w:noProof/>
          <w:sz w:val="24"/>
          <w:szCs w:val="24"/>
        </w:rPr>
        <w:t xml:space="preserve">         </w:t>
      </w:r>
      <w:r w:rsidRPr="00321A28">
        <w:rPr>
          <w:sz w:val="24"/>
          <w:szCs w:val="24"/>
        </w:rPr>
        <w:t xml:space="preserve">  </w:t>
      </w:r>
      <w:r w:rsidRPr="00321A28">
        <w:rPr>
          <w:noProof/>
          <w:sz w:val="24"/>
          <w:szCs w:val="24"/>
        </w:rPr>
        <w:drawing>
          <wp:inline distT="0" distB="0" distL="0" distR="0">
            <wp:extent cx="590550" cy="37456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50" cy="392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A28" w:rsidRPr="00321A28" w:rsidRDefault="00321A28" w:rsidP="00D56132">
      <w:pPr>
        <w:numPr>
          <w:ilvl w:val="0"/>
          <w:numId w:val="8"/>
        </w:numPr>
        <w:contextualSpacing/>
        <w:rPr>
          <w:sz w:val="24"/>
          <w:szCs w:val="24"/>
        </w:rPr>
      </w:pPr>
      <w:r w:rsidRPr="00321A28">
        <w:rPr>
          <w:sz w:val="24"/>
          <w:szCs w:val="24"/>
        </w:rPr>
        <w:t>Прочитай фразы.</w:t>
      </w:r>
    </w:p>
    <w:p w:rsidR="00321A28" w:rsidRPr="00321A28" w:rsidRDefault="00321A28" w:rsidP="00D56132">
      <w:pPr>
        <w:textAlignment w:val="baseline"/>
        <w:rPr>
          <w:rFonts w:eastAsiaTheme="minorEastAsia"/>
          <w:snapToGrid/>
          <w:color w:val="000000" w:themeColor="text1"/>
          <w:kern w:val="24"/>
          <w:sz w:val="24"/>
          <w:szCs w:val="24"/>
        </w:rPr>
      </w:pP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 xml:space="preserve"> бо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л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>ьшо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й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 xml:space="preserve"> пче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л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>ины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й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 xml:space="preserve"> ро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й,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 xml:space="preserve"> да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л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>ёки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 xml:space="preserve">й 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>горны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>й</w:t>
      </w:r>
      <w:r w:rsidRPr="00321A28">
        <w:rPr>
          <w:rFonts w:eastAsiaTheme="minorEastAsia"/>
          <w:snapToGrid/>
          <w:color w:val="000000" w:themeColor="text1"/>
          <w:kern w:val="24"/>
          <w:sz w:val="24"/>
          <w:szCs w:val="24"/>
        </w:rPr>
        <w:t xml:space="preserve"> кра</w:t>
      </w:r>
      <w:r w:rsidRPr="00321A28">
        <w:rPr>
          <w:rFonts w:eastAsiaTheme="minorEastAsia"/>
          <w:b/>
          <w:bCs/>
          <w:snapToGrid/>
          <w:color w:val="000000" w:themeColor="text1"/>
          <w:kern w:val="24"/>
          <w:sz w:val="24"/>
          <w:szCs w:val="24"/>
        </w:rPr>
        <w:t xml:space="preserve">й, </w:t>
      </w:r>
      <w:r w:rsidRPr="00321A28">
        <w:rPr>
          <w:snapToGrid/>
          <w:sz w:val="24"/>
          <w:szCs w:val="24"/>
        </w:rPr>
        <w:t>глубоко</w:t>
      </w:r>
      <w:r w:rsidRPr="00321A28">
        <w:rPr>
          <w:b/>
          <w:bCs/>
          <w:snapToGrid/>
          <w:sz w:val="24"/>
          <w:szCs w:val="24"/>
        </w:rPr>
        <w:t xml:space="preserve">е </w:t>
      </w:r>
      <w:r w:rsidRPr="00321A28">
        <w:rPr>
          <w:snapToGrid/>
          <w:sz w:val="24"/>
          <w:szCs w:val="24"/>
        </w:rPr>
        <w:t>уще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ь</w:t>
      </w:r>
      <w:r w:rsidRPr="00321A28">
        <w:rPr>
          <w:b/>
          <w:bCs/>
          <w:snapToGrid/>
          <w:sz w:val="24"/>
          <w:szCs w:val="24"/>
        </w:rPr>
        <w:t xml:space="preserve">е, </w:t>
      </w:r>
      <w:r w:rsidRPr="00321A28">
        <w:rPr>
          <w:snapToGrid/>
          <w:sz w:val="24"/>
          <w:szCs w:val="24"/>
        </w:rPr>
        <w:t>ба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ьны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 танец</w:t>
      </w:r>
    </w:p>
    <w:p w:rsidR="00321A28" w:rsidRPr="00321A28" w:rsidRDefault="00321A28" w:rsidP="00D56132">
      <w:pPr>
        <w:numPr>
          <w:ilvl w:val="0"/>
          <w:numId w:val="8"/>
        </w:numPr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>Закончи фразы (по картинкам).</w:t>
      </w:r>
    </w:p>
    <w:p w:rsidR="00321A28" w:rsidRPr="00321A28" w:rsidRDefault="00321A28" w:rsidP="00D56132">
      <w:pPr>
        <w:rPr>
          <w:snapToGrid/>
          <w:sz w:val="24"/>
          <w:szCs w:val="24"/>
        </w:rPr>
      </w:pP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2831465</wp:posOffset>
            </wp:positionH>
            <wp:positionV relativeFrom="paragraph">
              <wp:posOffset>151765</wp:posOffset>
            </wp:positionV>
            <wp:extent cx="332740" cy="418083"/>
            <wp:effectExtent l="0" t="0" r="0" b="1270"/>
            <wp:wrapNone/>
            <wp:docPr id="1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89" cy="421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927735</wp:posOffset>
            </wp:positionH>
            <wp:positionV relativeFrom="paragraph">
              <wp:posOffset>170180</wp:posOffset>
            </wp:positionV>
            <wp:extent cx="436754" cy="482600"/>
            <wp:effectExtent l="0" t="0" r="1905" b="0"/>
            <wp:wrapNone/>
            <wp:docPr id="196" name="Picture 7" descr="Картинка 15 из 72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Картинка 15 из 72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4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321A28">
        <w:rPr>
          <w:snapToGrid/>
          <w:sz w:val="24"/>
          <w:szCs w:val="24"/>
        </w:rPr>
        <w:t>короб…</w:t>
      </w:r>
      <w:r w:rsidRPr="00321A28">
        <w:rPr>
          <w:rFonts w:asciiTheme="minorHAnsi" w:eastAsiaTheme="minorEastAsia" w:hAnsi="Arial" w:cstheme="minorBidi"/>
          <w:snapToGrid/>
          <w:color w:val="000000" w:themeColor="text1"/>
          <w:kern w:val="24"/>
          <w:sz w:val="80"/>
          <w:szCs w:val="80"/>
        </w:rPr>
        <w:t xml:space="preserve"> </w:t>
      </w:r>
      <w:r w:rsidRPr="00321A28">
        <w:rPr>
          <w:snapToGrid/>
          <w:sz w:val="24"/>
          <w:szCs w:val="24"/>
        </w:rPr>
        <w:t>п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етёны</w:t>
      </w:r>
      <w:r w:rsidRPr="00321A28">
        <w:rPr>
          <w:b/>
          <w:bCs/>
          <w:snapToGrid/>
          <w:sz w:val="24"/>
          <w:szCs w:val="24"/>
        </w:rPr>
        <w:t xml:space="preserve">й, </w:t>
      </w:r>
      <w:r w:rsidRPr="00321A28">
        <w:rPr>
          <w:snapToGrid/>
          <w:sz w:val="24"/>
          <w:szCs w:val="24"/>
        </w:rPr>
        <w:t xml:space="preserve"> замок … же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езны</w:t>
      </w:r>
      <w:r w:rsidRPr="00321A28">
        <w:rPr>
          <w:b/>
          <w:bCs/>
          <w:snapToGrid/>
          <w:sz w:val="24"/>
          <w:szCs w:val="24"/>
        </w:rPr>
        <w:t xml:space="preserve">й, </w:t>
      </w:r>
      <w:r w:rsidRPr="00321A28">
        <w:rPr>
          <w:snapToGrid/>
          <w:sz w:val="24"/>
          <w:szCs w:val="24"/>
        </w:rPr>
        <w:t xml:space="preserve"> васи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ёк …</w:t>
      </w:r>
      <w:r w:rsidRPr="00321A28">
        <w:rPr>
          <w:rFonts w:asciiTheme="minorHAnsi" w:eastAsiaTheme="minorEastAsia" w:hAnsi="Arial" w:cstheme="minorBidi"/>
          <w:snapToGrid/>
          <w:color w:val="000000" w:themeColor="text1"/>
          <w:kern w:val="24"/>
          <w:sz w:val="80"/>
          <w:szCs w:val="80"/>
        </w:rPr>
        <w:t xml:space="preserve"> </w:t>
      </w:r>
      <w:r w:rsidRPr="00321A28">
        <w:rPr>
          <w:snapToGrid/>
          <w:sz w:val="24"/>
          <w:szCs w:val="24"/>
        </w:rPr>
        <w:t>по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ево</w:t>
      </w:r>
      <w:r w:rsidRPr="00321A28">
        <w:rPr>
          <w:b/>
          <w:bCs/>
          <w:snapToGrid/>
          <w:sz w:val="24"/>
          <w:szCs w:val="24"/>
        </w:rPr>
        <w:t xml:space="preserve">й, </w:t>
      </w:r>
      <w:r w:rsidRPr="00321A28">
        <w:rPr>
          <w:snapToGrid/>
          <w:sz w:val="24"/>
          <w:szCs w:val="24"/>
        </w:rPr>
        <w:t xml:space="preserve"> тю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ьпан …</w:t>
      </w:r>
      <w:r w:rsidRPr="00321A28">
        <w:rPr>
          <w:rFonts w:asciiTheme="minorHAnsi" w:eastAsiaTheme="minorEastAsia" w:hAnsi="Arial" w:cstheme="minorBidi"/>
          <w:snapToGrid/>
          <w:color w:val="000000" w:themeColor="text1"/>
          <w:kern w:val="24"/>
          <w:sz w:val="80"/>
          <w:szCs w:val="80"/>
        </w:rPr>
        <w:t xml:space="preserve"> </w:t>
      </w:r>
      <w:r w:rsidRPr="00321A28">
        <w:rPr>
          <w:snapToGrid/>
          <w:sz w:val="24"/>
          <w:szCs w:val="24"/>
        </w:rPr>
        <w:t>садовы</w:t>
      </w:r>
      <w:r w:rsidRPr="00321A28">
        <w:rPr>
          <w:b/>
          <w:bCs/>
          <w:snapToGrid/>
          <w:sz w:val="24"/>
          <w:szCs w:val="24"/>
        </w:rPr>
        <w:t>й</w:t>
      </w:r>
    </w:p>
    <w:p w:rsidR="00321A28" w:rsidRPr="00321A28" w:rsidRDefault="00321A28" w:rsidP="00D56132">
      <w:pPr>
        <w:spacing w:before="230" w:beforeAutospacing="1" w:after="100" w:afterAutospacing="1"/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 xml:space="preserve">Этот кувшин </w:t>
      </w:r>
      <w:r>
        <w:rPr>
          <w:snapToGrid/>
          <w:sz w:val="24"/>
          <w:szCs w:val="24"/>
        </w:rPr>
        <w:t xml:space="preserve">             </w:t>
      </w:r>
      <w:r w:rsidRPr="00321A28">
        <w:rPr>
          <w:snapToGrid/>
          <w:sz w:val="24"/>
          <w:szCs w:val="24"/>
        </w:rPr>
        <w:t>… г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иняны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, </w:t>
      </w:r>
      <w:r>
        <w:rPr>
          <w:snapToGrid/>
          <w:sz w:val="24"/>
          <w:szCs w:val="24"/>
        </w:rPr>
        <w:t xml:space="preserve">а этот            </w:t>
      </w:r>
      <w:r w:rsidRPr="00321A28">
        <w:rPr>
          <w:snapToGrid/>
          <w:sz w:val="24"/>
          <w:szCs w:val="24"/>
        </w:rPr>
        <w:t xml:space="preserve"> … - хруста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ьны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. </w:t>
      </w:r>
    </w:p>
    <w:p w:rsidR="00321A28" w:rsidRPr="00321A28" w:rsidRDefault="00321A28" w:rsidP="00D56132">
      <w:pPr>
        <w:spacing w:before="100" w:beforeAutospacing="1" w:after="100" w:afterAutospacing="1"/>
        <w:rPr>
          <w:snapToGrid/>
          <w:sz w:val="24"/>
          <w:szCs w:val="24"/>
        </w:rPr>
      </w:pP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3218180</wp:posOffset>
            </wp:positionH>
            <wp:positionV relativeFrom="paragraph">
              <wp:posOffset>10160</wp:posOffset>
            </wp:positionV>
            <wp:extent cx="740193" cy="546100"/>
            <wp:effectExtent l="0" t="0" r="3175" b="6350"/>
            <wp:wrapNone/>
            <wp:docPr id="19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5765"/>
                    <a:stretch/>
                  </pic:blipFill>
                  <pic:spPr>
                    <a:xfrm>
                      <a:off x="0" y="0"/>
                      <a:ext cx="740193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686435</wp:posOffset>
            </wp:positionH>
            <wp:positionV relativeFrom="paragraph">
              <wp:posOffset>48260</wp:posOffset>
            </wp:positionV>
            <wp:extent cx="842766" cy="643255"/>
            <wp:effectExtent l="0" t="0" r="0" b="4445"/>
            <wp:wrapNone/>
            <wp:docPr id="1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88" r="2538" b="5077"/>
                    <a:stretch/>
                  </pic:blipFill>
                  <pic:spPr>
                    <a:xfrm>
                      <a:off x="0" y="0"/>
                      <a:ext cx="842766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A28" w:rsidRPr="00321A28" w:rsidRDefault="00321A28" w:rsidP="00D56132">
      <w:pPr>
        <w:spacing w:before="100" w:beforeAutospacing="1" w:after="100" w:afterAutospacing="1"/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 xml:space="preserve">Этот 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 xml:space="preserve">ес                             … 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иственны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>, а этот                             …</w:t>
      </w:r>
      <w:r w:rsidRPr="00321A28">
        <w:rPr>
          <w:rFonts w:asciiTheme="minorHAnsi" w:eastAsiaTheme="minorEastAsia" w:hAnsi="Arial" w:cstheme="minorBidi"/>
          <w:snapToGrid/>
          <w:color w:val="000000" w:themeColor="text1"/>
          <w:kern w:val="24"/>
          <w:sz w:val="96"/>
          <w:szCs w:val="96"/>
        </w:rPr>
        <w:t xml:space="preserve"> </w:t>
      </w:r>
      <w:r w:rsidRPr="00321A28">
        <w:rPr>
          <w:snapToGrid/>
          <w:sz w:val="24"/>
          <w:szCs w:val="24"/>
        </w:rPr>
        <w:t>- хво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>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>.</w:t>
      </w:r>
    </w:p>
    <w:p w:rsidR="00321A28" w:rsidRPr="00321A28" w:rsidRDefault="00321A28" w:rsidP="00D56132">
      <w:pPr>
        <w:spacing w:before="100" w:beforeAutospacing="1" w:after="100" w:afterAutospacing="1"/>
        <w:rPr>
          <w:snapToGrid/>
          <w:sz w:val="24"/>
          <w:szCs w:val="24"/>
        </w:rPr>
      </w:pP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243840</wp:posOffset>
            </wp:positionV>
            <wp:extent cx="676797" cy="622300"/>
            <wp:effectExtent l="0" t="0" r="9525" b="6350"/>
            <wp:wrapNone/>
            <wp:docPr id="199" name="Picture 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6" name="Picture 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97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321A28">
        <w:rPr>
          <w:snapToGrid/>
          <w:sz w:val="24"/>
          <w:szCs w:val="24"/>
        </w:rPr>
        <w:t>Какие гномы по характеру?</w:t>
      </w:r>
    </w:p>
    <w:p w:rsidR="00321A28" w:rsidRPr="00321A28" w:rsidRDefault="00321A28" w:rsidP="00D56132">
      <w:pPr>
        <w:spacing w:before="100" w:beforeAutospacing="1" w:after="100" w:afterAutospacing="1"/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>Этот  гном                        …  трудо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юбивы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, а этот -    </w:t>
      </w:r>
      <w:r w:rsidRPr="00321A28">
        <w:rPr>
          <w:noProof/>
          <w:snapToGrid/>
          <w:sz w:val="24"/>
          <w:szCs w:val="24"/>
        </w:rPr>
        <w:drawing>
          <wp:inline distT="0" distB="0" distL="0" distR="0">
            <wp:extent cx="721220" cy="355600"/>
            <wp:effectExtent l="0" t="0" r="3175" b="6350"/>
            <wp:docPr id="200" name="Picture 6" descr="Гном сп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Гном спит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26" cy="37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321A28">
        <w:rPr>
          <w:snapToGrid/>
          <w:sz w:val="24"/>
          <w:szCs w:val="24"/>
        </w:rPr>
        <w:t xml:space="preserve">         …</w:t>
      </w:r>
      <w:r w:rsidRPr="00321A28">
        <w:rPr>
          <w:rFonts w:asciiTheme="minorHAnsi" w:eastAsiaTheme="minorEastAsia" w:hAnsi="Arial" w:cstheme="minorBidi"/>
          <w:b/>
          <w:bCs/>
          <w:snapToGrid/>
          <w:color w:val="000000" w:themeColor="text1"/>
          <w:kern w:val="24"/>
          <w:sz w:val="88"/>
          <w:szCs w:val="88"/>
        </w:rPr>
        <w:t xml:space="preserve"> 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енивы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>.</w:t>
      </w:r>
    </w:p>
    <w:p w:rsidR="00EA0CCB" w:rsidRDefault="00321A28" w:rsidP="00D56132">
      <w:pPr>
        <w:spacing w:before="100" w:beforeAutospacing="1" w:after="100" w:afterAutospacing="1"/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 xml:space="preserve">Этот гном  </w:t>
      </w:r>
      <w:r w:rsidRPr="00321A28">
        <w:rPr>
          <w:noProof/>
          <w:snapToGrid/>
          <w:sz w:val="24"/>
          <w:szCs w:val="24"/>
        </w:rPr>
        <w:drawing>
          <wp:inline distT="0" distB="0" distL="0" distR="0">
            <wp:extent cx="843024" cy="622300"/>
            <wp:effectExtent l="0" t="0" r="0" b="6350"/>
            <wp:docPr id="201" name="Picture 4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63" cy="67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321A28">
        <w:rPr>
          <w:snapToGrid/>
          <w:sz w:val="24"/>
          <w:szCs w:val="24"/>
        </w:rPr>
        <w:t xml:space="preserve">   … забот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ивы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, а этот –    </w:t>
      </w:r>
      <w:r w:rsidRPr="00321A28">
        <w:rPr>
          <w:noProof/>
          <w:snapToGrid/>
          <w:sz w:val="24"/>
          <w:szCs w:val="24"/>
        </w:rPr>
        <w:drawing>
          <wp:inline distT="0" distB="0" distL="0" distR="0">
            <wp:extent cx="584200" cy="584200"/>
            <wp:effectExtent l="0" t="0" r="0" b="6350"/>
            <wp:docPr id="202" name="Picture 7" descr="Рисунок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" name="Picture 7" descr="Рисунок3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321A28">
        <w:rPr>
          <w:snapToGrid/>
          <w:sz w:val="24"/>
          <w:szCs w:val="24"/>
        </w:rPr>
        <w:t xml:space="preserve">     …  безраз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ичны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. </w:t>
      </w:r>
    </w:p>
    <w:p w:rsidR="00EA0CCB" w:rsidRDefault="00321A28" w:rsidP="00D56132">
      <w:pPr>
        <w:rPr>
          <w:snapToGrid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</w:t>
      </w:r>
      <w:r w:rsidR="00EA0CCB">
        <w:rPr>
          <w:bCs/>
          <w:sz w:val="24"/>
          <w:szCs w:val="24"/>
        </w:rPr>
        <w:t xml:space="preserve">. </w:t>
      </w:r>
      <w:r w:rsidRPr="00321A28">
        <w:rPr>
          <w:bCs/>
          <w:sz w:val="24"/>
          <w:szCs w:val="24"/>
        </w:rPr>
        <w:t>Физминутка.</w:t>
      </w:r>
      <w:r w:rsidR="00EA0CCB">
        <w:rPr>
          <w:snapToGrid/>
          <w:sz w:val="24"/>
          <w:szCs w:val="24"/>
        </w:rPr>
        <w:t xml:space="preserve"> </w:t>
      </w:r>
      <w:r w:rsidRPr="00321A28">
        <w:rPr>
          <w:snapToGrid/>
          <w:sz w:val="24"/>
          <w:szCs w:val="24"/>
        </w:rPr>
        <w:t xml:space="preserve"> Упражнение для мелкой моторики рук.</w:t>
      </w:r>
    </w:p>
    <w:p w:rsidR="00321A28" w:rsidRPr="00321A28" w:rsidRDefault="00321A28" w:rsidP="00D56132">
      <w:pPr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>Жи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 брать</w:t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>, не тужи</w:t>
      </w:r>
      <w:r w:rsidRPr="00321A28">
        <w:rPr>
          <w:b/>
          <w:snapToGrid/>
          <w:sz w:val="24"/>
          <w:szCs w:val="24"/>
        </w:rPr>
        <w:t>л</w:t>
      </w:r>
      <w:r>
        <w:rPr>
          <w:snapToGrid/>
          <w:sz w:val="24"/>
          <w:szCs w:val="24"/>
        </w:rPr>
        <w:t>и, н</w:t>
      </w:r>
      <w:r w:rsidRPr="00321A28">
        <w:rPr>
          <w:snapToGrid/>
          <w:sz w:val="24"/>
          <w:szCs w:val="24"/>
        </w:rPr>
        <w:t>о однажды приуны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и.</w:t>
      </w:r>
      <w:r w:rsidRPr="00321A28">
        <w:rPr>
          <w:snapToGrid/>
          <w:sz w:val="24"/>
          <w:szCs w:val="24"/>
        </w:rPr>
        <w:br/>
        <w:t>Ста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и думать и гадать,</w:t>
      </w:r>
      <w:r w:rsidRPr="00321A28">
        <w:rPr>
          <w:noProof/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к</w:t>
      </w:r>
      <w:r w:rsidRPr="00321A28">
        <w:rPr>
          <w:snapToGrid/>
          <w:sz w:val="24"/>
          <w:szCs w:val="24"/>
        </w:rPr>
        <w:t xml:space="preserve">ак же имена всем дать? </w:t>
      </w:r>
      <w:r w:rsidRPr="00321A28">
        <w:rPr>
          <w:i/>
          <w:iCs/>
          <w:snapToGrid/>
          <w:sz w:val="24"/>
          <w:szCs w:val="24"/>
        </w:rPr>
        <w:t>(Сгибать пальцы обеих рук)</w:t>
      </w:r>
      <w:r w:rsidRPr="00321A28">
        <w:rPr>
          <w:snapToGrid/>
          <w:sz w:val="24"/>
          <w:szCs w:val="24"/>
        </w:rPr>
        <w:br/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 xml:space="preserve"> хоть ростом не ве</w:t>
      </w:r>
      <w:r w:rsidRPr="00321A28">
        <w:rPr>
          <w:b/>
          <w:snapToGrid/>
          <w:sz w:val="24"/>
          <w:szCs w:val="24"/>
        </w:rPr>
        <w:t>л</w:t>
      </w:r>
      <w:r>
        <w:rPr>
          <w:snapToGrid/>
          <w:sz w:val="24"/>
          <w:szCs w:val="24"/>
        </w:rPr>
        <w:t>ик, н</w:t>
      </w:r>
      <w:r w:rsidRPr="00321A28">
        <w:rPr>
          <w:snapToGrid/>
          <w:sz w:val="24"/>
          <w:szCs w:val="24"/>
        </w:rPr>
        <w:t>о веселы</w:t>
      </w:r>
      <w:r w:rsidRPr="00321A28">
        <w:rPr>
          <w:b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 озорник. </w:t>
      </w:r>
      <w:r w:rsidRPr="00321A28">
        <w:rPr>
          <w:snapToGrid/>
          <w:sz w:val="24"/>
          <w:szCs w:val="24"/>
        </w:rPr>
        <w:br/>
        <w:t>Все стоите вы за мно</w:t>
      </w:r>
      <w:r w:rsidRPr="00321A28">
        <w:rPr>
          <w:b/>
          <w:snapToGrid/>
          <w:sz w:val="24"/>
          <w:szCs w:val="24"/>
        </w:rPr>
        <w:t>й</w:t>
      </w:r>
      <w:r>
        <w:rPr>
          <w:snapToGrid/>
          <w:sz w:val="24"/>
          <w:szCs w:val="24"/>
        </w:rPr>
        <w:t xml:space="preserve"> б</w:t>
      </w:r>
      <w:r w:rsidRPr="00321A28">
        <w:rPr>
          <w:snapToGrid/>
          <w:sz w:val="24"/>
          <w:szCs w:val="24"/>
        </w:rPr>
        <w:t xml:space="preserve">уду зваться </w:t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 xml:space="preserve">  </w:t>
      </w:r>
      <w:r w:rsidRPr="00321A28">
        <w:rPr>
          <w:b/>
          <w:bCs/>
          <w:i/>
          <w:snapToGrid/>
          <w:sz w:val="24"/>
          <w:szCs w:val="24"/>
        </w:rPr>
        <w:t>Бо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b/>
          <w:bCs/>
          <w:i/>
          <w:snapToGrid/>
          <w:sz w:val="24"/>
          <w:szCs w:val="24"/>
        </w:rPr>
        <w:t>ьшо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i/>
          <w:snapToGrid/>
          <w:sz w:val="24"/>
          <w:szCs w:val="24"/>
        </w:rPr>
        <w:t>.</w:t>
      </w:r>
      <w:r w:rsidRPr="00321A28">
        <w:rPr>
          <w:snapToGrid/>
          <w:sz w:val="24"/>
          <w:szCs w:val="24"/>
        </w:rPr>
        <w:t xml:space="preserve">  </w:t>
      </w:r>
      <w:r w:rsidRPr="00321A28">
        <w:rPr>
          <w:i/>
          <w:iCs/>
          <w:snapToGrid/>
          <w:sz w:val="24"/>
          <w:szCs w:val="24"/>
        </w:rPr>
        <w:t>(Крутить большими пальцами обеих рук, остальные пальчики сжаты в кулачок)</w:t>
      </w:r>
      <w:r w:rsidRPr="00321A28">
        <w:rPr>
          <w:snapToGrid/>
          <w:sz w:val="24"/>
          <w:szCs w:val="24"/>
        </w:rPr>
        <w:br/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 xml:space="preserve"> указывать 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юб</w:t>
      </w:r>
      <w:r w:rsidRPr="00321A28">
        <w:rPr>
          <w:b/>
          <w:snapToGrid/>
          <w:sz w:val="24"/>
          <w:szCs w:val="24"/>
        </w:rPr>
        <w:t>л</w:t>
      </w:r>
      <w:r>
        <w:rPr>
          <w:snapToGrid/>
          <w:sz w:val="24"/>
          <w:szCs w:val="24"/>
        </w:rPr>
        <w:t>ю н</w:t>
      </w:r>
      <w:r w:rsidRPr="00321A28">
        <w:rPr>
          <w:snapToGrid/>
          <w:sz w:val="24"/>
          <w:szCs w:val="24"/>
        </w:rPr>
        <w:t>а цветы и на Луну,</w:t>
      </w:r>
      <w:r w:rsidRPr="00321A28">
        <w:rPr>
          <w:snapToGrid/>
          <w:sz w:val="24"/>
          <w:szCs w:val="24"/>
        </w:rPr>
        <w:br/>
        <w:t>Очень я внимате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ьны</w:t>
      </w:r>
      <w:r w:rsidRPr="00321A28">
        <w:rPr>
          <w:b/>
          <w:snapToGrid/>
          <w:sz w:val="24"/>
          <w:szCs w:val="24"/>
        </w:rPr>
        <w:t>й</w:t>
      </w:r>
      <w:r>
        <w:rPr>
          <w:b/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п</w:t>
      </w:r>
      <w:r w:rsidRPr="00321A28">
        <w:rPr>
          <w:snapToGrid/>
          <w:sz w:val="24"/>
          <w:szCs w:val="24"/>
        </w:rPr>
        <w:t>алец</w:t>
      </w:r>
      <w:r w:rsidRPr="00321A28">
        <w:rPr>
          <w:b/>
          <w:snapToGrid/>
          <w:sz w:val="24"/>
          <w:szCs w:val="24"/>
        </w:rPr>
        <w:t xml:space="preserve"> </w:t>
      </w:r>
      <w:r w:rsidRPr="00321A28">
        <w:rPr>
          <w:b/>
          <w:bCs/>
          <w:i/>
          <w:snapToGrid/>
          <w:sz w:val="24"/>
          <w:szCs w:val="24"/>
        </w:rPr>
        <w:t>Указате</w:t>
      </w:r>
      <w:r w:rsidRPr="00321A28">
        <w:rPr>
          <w:b/>
          <w:bCs/>
          <w:snapToGrid/>
          <w:sz w:val="24"/>
          <w:szCs w:val="24"/>
        </w:rPr>
        <w:t>л</w:t>
      </w:r>
      <w:r w:rsidRPr="00321A28">
        <w:rPr>
          <w:b/>
          <w:bCs/>
          <w:i/>
          <w:snapToGrid/>
          <w:sz w:val="24"/>
          <w:szCs w:val="24"/>
        </w:rPr>
        <w:t>ьны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b/>
          <w:bCs/>
          <w:i/>
          <w:snapToGrid/>
          <w:sz w:val="24"/>
          <w:szCs w:val="24"/>
        </w:rPr>
        <w:t>.</w:t>
      </w:r>
      <w:r w:rsidRPr="00321A28">
        <w:rPr>
          <w:b/>
          <w:i/>
          <w:snapToGrid/>
          <w:sz w:val="24"/>
          <w:szCs w:val="24"/>
        </w:rPr>
        <w:t xml:space="preserve"> </w:t>
      </w:r>
      <w:r w:rsidRPr="00321A28">
        <w:rPr>
          <w:i/>
          <w:iCs/>
          <w:snapToGrid/>
          <w:sz w:val="24"/>
          <w:szCs w:val="24"/>
        </w:rPr>
        <w:t>(Крутить указательными пальцами обеих рук).</w:t>
      </w:r>
    </w:p>
    <w:p w:rsidR="00321A28" w:rsidRPr="00321A28" w:rsidRDefault="00321A28" w:rsidP="00D56132">
      <w:pPr>
        <w:rPr>
          <w:snapToGrid/>
          <w:sz w:val="24"/>
          <w:szCs w:val="24"/>
        </w:rPr>
      </w:pPr>
      <w:r w:rsidRPr="00321A28">
        <w:rPr>
          <w:b/>
          <w:snapToGrid/>
          <w:sz w:val="24"/>
          <w:szCs w:val="24"/>
        </w:rPr>
        <w:t>Я</w:t>
      </w:r>
      <w:r>
        <w:rPr>
          <w:snapToGrid/>
          <w:sz w:val="24"/>
          <w:szCs w:val="24"/>
        </w:rPr>
        <w:t xml:space="preserve"> стою посередине, б</w:t>
      </w:r>
      <w:r w:rsidRPr="00321A28">
        <w:rPr>
          <w:snapToGrid/>
          <w:sz w:val="24"/>
          <w:szCs w:val="24"/>
        </w:rPr>
        <w:t xml:space="preserve">уду зваться </w:t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 xml:space="preserve"> отныне</w:t>
      </w:r>
      <w:r w:rsidRPr="00321A28">
        <w:rPr>
          <w:snapToGrid/>
          <w:sz w:val="24"/>
          <w:szCs w:val="24"/>
        </w:rPr>
        <w:br/>
      </w:r>
      <w:r w:rsidRPr="00321A28">
        <w:rPr>
          <w:b/>
          <w:bCs/>
          <w:i/>
          <w:snapToGrid/>
          <w:sz w:val="24"/>
          <w:szCs w:val="24"/>
        </w:rPr>
        <w:t>Средни</w:t>
      </w:r>
      <w:r w:rsidRPr="00321A28">
        <w:rPr>
          <w:b/>
          <w:bCs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 па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ец – уда</w:t>
      </w:r>
      <w:r w:rsidRPr="00321A28">
        <w:rPr>
          <w:b/>
          <w:snapToGrid/>
          <w:sz w:val="24"/>
          <w:szCs w:val="24"/>
        </w:rPr>
        <w:t>л</w:t>
      </w:r>
      <w:r>
        <w:rPr>
          <w:snapToGrid/>
          <w:sz w:val="24"/>
          <w:szCs w:val="24"/>
        </w:rPr>
        <w:t>ец, в</w:t>
      </w:r>
      <w:r w:rsidRPr="00321A28">
        <w:rPr>
          <w:snapToGrid/>
          <w:sz w:val="24"/>
          <w:szCs w:val="24"/>
        </w:rPr>
        <w:t>от тако</w:t>
      </w:r>
      <w:r w:rsidRPr="00321A28">
        <w:rPr>
          <w:b/>
          <w:snapToGrid/>
          <w:sz w:val="24"/>
          <w:szCs w:val="24"/>
        </w:rPr>
        <w:t>й</w:t>
      </w:r>
      <w:r w:rsidRPr="00321A28">
        <w:rPr>
          <w:snapToGrid/>
          <w:sz w:val="24"/>
          <w:szCs w:val="24"/>
        </w:rPr>
        <w:t xml:space="preserve"> </w:t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 xml:space="preserve"> молодец!  </w:t>
      </w:r>
      <w:r w:rsidRPr="00321A28">
        <w:rPr>
          <w:i/>
          <w:iCs/>
          <w:snapToGrid/>
          <w:sz w:val="24"/>
          <w:szCs w:val="24"/>
        </w:rPr>
        <w:t>(Крутить средними пальцами обеих рук)</w:t>
      </w:r>
      <w:r w:rsidRPr="00321A28">
        <w:rPr>
          <w:snapToGrid/>
          <w:sz w:val="24"/>
          <w:szCs w:val="24"/>
        </w:rPr>
        <w:t xml:space="preserve"> </w:t>
      </w:r>
    </w:p>
    <w:p w:rsidR="00321A28" w:rsidRPr="00321A28" w:rsidRDefault="00321A28" w:rsidP="00D56132">
      <w:pPr>
        <w:rPr>
          <w:snapToGrid/>
          <w:sz w:val="24"/>
          <w:szCs w:val="24"/>
        </w:rPr>
      </w:pPr>
      <w:r w:rsidRPr="00321A28">
        <w:rPr>
          <w:snapToGrid/>
          <w:sz w:val="24"/>
          <w:szCs w:val="24"/>
        </w:rPr>
        <w:t xml:space="preserve">Меньше всех </w:t>
      </w:r>
      <w:r w:rsidRPr="00321A28">
        <w:rPr>
          <w:b/>
          <w:snapToGrid/>
          <w:sz w:val="24"/>
          <w:szCs w:val="24"/>
        </w:rPr>
        <w:t>я</w:t>
      </w:r>
      <w:r w:rsidRPr="00321A28">
        <w:rPr>
          <w:snapToGrid/>
          <w:sz w:val="24"/>
          <w:szCs w:val="24"/>
        </w:rPr>
        <w:t xml:space="preserve"> брать</w:t>
      </w:r>
      <w:r w:rsidRPr="00321A28">
        <w:rPr>
          <w:b/>
          <w:snapToGrid/>
          <w:sz w:val="24"/>
          <w:szCs w:val="24"/>
        </w:rPr>
        <w:t>е</w:t>
      </w:r>
      <w:r>
        <w:rPr>
          <w:snapToGrid/>
          <w:sz w:val="24"/>
          <w:szCs w:val="24"/>
        </w:rPr>
        <w:t xml:space="preserve">в ростом. </w:t>
      </w:r>
      <w:r w:rsidRPr="00321A28">
        <w:rPr>
          <w:snapToGrid/>
          <w:sz w:val="24"/>
          <w:szCs w:val="24"/>
        </w:rPr>
        <w:t>Ох, как ма</w:t>
      </w:r>
      <w:r w:rsidRPr="00321A28">
        <w:rPr>
          <w:b/>
          <w:snapToGrid/>
          <w:sz w:val="24"/>
          <w:szCs w:val="24"/>
        </w:rPr>
        <w:t>л</w:t>
      </w:r>
      <w:r w:rsidRPr="00321A28">
        <w:rPr>
          <w:snapToGrid/>
          <w:sz w:val="24"/>
          <w:szCs w:val="24"/>
        </w:rPr>
        <w:t>еньким непросто!</w:t>
      </w:r>
      <w:r w:rsidRPr="00321A28">
        <w:rPr>
          <w:snapToGrid/>
          <w:sz w:val="24"/>
          <w:szCs w:val="24"/>
        </w:rPr>
        <w:br/>
        <w:t xml:space="preserve">Но меня </w:t>
      </w:r>
      <w:r w:rsidRPr="00321A28">
        <w:rPr>
          <w:b/>
          <w:snapToGrid/>
          <w:sz w:val="24"/>
          <w:szCs w:val="24"/>
        </w:rPr>
        <w:t>л</w:t>
      </w:r>
      <w:r>
        <w:rPr>
          <w:snapToGrid/>
          <w:sz w:val="24"/>
          <w:szCs w:val="24"/>
        </w:rPr>
        <w:t>егко узнать, п</w:t>
      </w:r>
      <w:r w:rsidRPr="00321A28">
        <w:rPr>
          <w:snapToGrid/>
          <w:sz w:val="24"/>
          <w:szCs w:val="24"/>
        </w:rPr>
        <w:t xml:space="preserve">усть </w:t>
      </w:r>
      <w:r w:rsidRPr="00321A28">
        <w:rPr>
          <w:b/>
          <w:bCs/>
          <w:i/>
          <w:snapToGrid/>
          <w:sz w:val="24"/>
          <w:szCs w:val="24"/>
        </w:rPr>
        <w:t>Мизинцем</w:t>
      </w:r>
      <w:r w:rsidRPr="00321A28">
        <w:rPr>
          <w:snapToGrid/>
          <w:sz w:val="24"/>
          <w:szCs w:val="24"/>
        </w:rPr>
        <w:t xml:space="preserve"> будут звать. </w:t>
      </w:r>
      <w:r w:rsidRPr="00321A28">
        <w:rPr>
          <w:i/>
          <w:iCs/>
          <w:snapToGrid/>
          <w:sz w:val="24"/>
          <w:szCs w:val="24"/>
        </w:rPr>
        <w:t>(Крутить мизинцы обеих рук)</w:t>
      </w:r>
      <w:r>
        <w:rPr>
          <w:snapToGrid/>
          <w:sz w:val="24"/>
          <w:szCs w:val="24"/>
        </w:rPr>
        <w:br/>
        <w:t>Брат один как ни гадал, и</w:t>
      </w:r>
      <w:r w:rsidRPr="00321A28">
        <w:rPr>
          <w:snapToGrid/>
          <w:sz w:val="24"/>
          <w:szCs w:val="24"/>
        </w:rPr>
        <w:t>мя так себе не дал.</w:t>
      </w:r>
      <w:r w:rsidRPr="00321A28">
        <w:rPr>
          <w:snapToGrid/>
          <w:sz w:val="24"/>
          <w:szCs w:val="24"/>
        </w:rPr>
        <w:br/>
        <w:t xml:space="preserve">Но </w:t>
      </w:r>
      <w:r w:rsidRPr="00321A28">
        <w:rPr>
          <w:b/>
          <w:snapToGrid/>
          <w:sz w:val="24"/>
          <w:szCs w:val="24"/>
        </w:rPr>
        <w:t>е</w:t>
      </w:r>
      <w:r w:rsidRPr="00321A28">
        <w:rPr>
          <w:snapToGrid/>
          <w:sz w:val="24"/>
          <w:szCs w:val="24"/>
        </w:rPr>
        <w:t>го не обижа</w:t>
      </w:r>
      <w:r w:rsidRPr="00321A28">
        <w:rPr>
          <w:b/>
          <w:snapToGrid/>
          <w:sz w:val="24"/>
          <w:szCs w:val="24"/>
        </w:rPr>
        <w:t>ю</w:t>
      </w:r>
      <w:r>
        <w:rPr>
          <w:snapToGrid/>
          <w:sz w:val="24"/>
          <w:szCs w:val="24"/>
        </w:rPr>
        <w:t xml:space="preserve">т, </w:t>
      </w:r>
      <w:r w:rsidRPr="00321A28">
        <w:rPr>
          <w:b/>
          <w:bCs/>
          <w:i/>
          <w:snapToGrid/>
          <w:sz w:val="24"/>
          <w:szCs w:val="24"/>
        </w:rPr>
        <w:t>Безымянным</w:t>
      </w:r>
      <w:r w:rsidRPr="00321A28">
        <w:rPr>
          <w:snapToGrid/>
          <w:sz w:val="24"/>
          <w:szCs w:val="24"/>
        </w:rPr>
        <w:t xml:space="preserve"> называ</w:t>
      </w:r>
      <w:r w:rsidRPr="00321A28">
        <w:rPr>
          <w:b/>
          <w:snapToGrid/>
          <w:sz w:val="24"/>
          <w:szCs w:val="24"/>
        </w:rPr>
        <w:t>ю</w:t>
      </w:r>
      <w:r w:rsidRPr="00321A28">
        <w:rPr>
          <w:snapToGrid/>
          <w:sz w:val="24"/>
          <w:szCs w:val="24"/>
        </w:rPr>
        <w:t xml:space="preserve">т! </w:t>
      </w:r>
    </w:p>
    <w:p w:rsidR="00321A28" w:rsidRPr="00321A28" w:rsidRDefault="00321A28" w:rsidP="00D56132">
      <w:pPr>
        <w:rPr>
          <w:i/>
          <w:iCs/>
          <w:snapToGrid/>
          <w:sz w:val="24"/>
          <w:szCs w:val="24"/>
        </w:rPr>
      </w:pPr>
      <w:r w:rsidRPr="00321A28">
        <w:rPr>
          <w:i/>
          <w:iCs/>
          <w:snapToGrid/>
          <w:sz w:val="24"/>
          <w:szCs w:val="24"/>
        </w:rPr>
        <w:t>(Показать безымянный пальчик обеих рук, остальные прижать к ладошке с помощью больших пальцев.)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VI</w:t>
      </w:r>
      <w:r w:rsidRPr="00321A28">
        <w:rPr>
          <w:bCs/>
          <w:sz w:val="24"/>
          <w:szCs w:val="24"/>
        </w:rPr>
        <w:t>. Дифференциация в чистоговорках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«О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>» – стонет мо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бо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ьно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>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b/>
          <w:bCs/>
          <w:iCs/>
          <w:snapToGrid/>
          <w:sz w:val="24"/>
          <w:szCs w:val="24"/>
        </w:rPr>
        <w:t>Ел</w:t>
      </w:r>
      <w:r w:rsidRPr="00321A28">
        <w:rPr>
          <w:iCs/>
          <w:snapToGrid/>
          <w:sz w:val="24"/>
          <w:szCs w:val="24"/>
        </w:rPr>
        <w:t xml:space="preserve">ь – </w:t>
      </w:r>
      <w:r w:rsidRPr="00321A28">
        <w:rPr>
          <w:b/>
          <w:bCs/>
          <w:iCs/>
          <w:snapToGrid/>
          <w:sz w:val="24"/>
          <w:szCs w:val="24"/>
        </w:rPr>
        <w:t>ел</w:t>
      </w:r>
      <w:r w:rsidRPr="00321A28">
        <w:rPr>
          <w:iCs/>
          <w:snapToGrid/>
          <w:sz w:val="24"/>
          <w:szCs w:val="24"/>
        </w:rPr>
        <w:t xml:space="preserve">ь – </w:t>
      </w:r>
      <w:r w:rsidRPr="00321A28">
        <w:rPr>
          <w:b/>
          <w:bCs/>
          <w:iCs/>
          <w:snapToGrid/>
          <w:sz w:val="24"/>
          <w:szCs w:val="24"/>
        </w:rPr>
        <w:t>ел</w:t>
      </w:r>
      <w:r w:rsidRPr="00321A28">
        <w:rPr>
          <w:iCs/>
          <w:snapToGrid/>
          <w:sz w:val="24"/>
          <w:szCs w:val="24"/>
        </w:rPr>
        <w:t>ь – к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юквенны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кисе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ь.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b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ю –</w:t>
      </w:r>
      <w:r w:rsidRPr="00321A28">
        <w:rPr>
          <w:b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 xml:space="preserve">ю -  </w:t>
      </w:r>
      <w:r w:rsidRPr="00321A28">
        <w:rPr>
          <w:b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ю – те</w:t>
      </w:r>
      <w:r w:rsidRPr="00321A28">
        <w:rPr>
          <w:b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 xml:space="preserve">ефон </w:t>
      </w:r>
      <w:r w:rsidRPr="00321A28">
        <w:rPr>
          <w:b/>
          <w:iCs/>
          <w:snapToGrid/>
          <w:sz w:val="24"/>
          <w:szCs w:val="24"/>
        </w:rPr>
        <w:t>я</w:t>
      </w:r>
      <w:r w:rsidRPr="00321A28">
        <w:rPr>
          <w:iCs/>
          <w:snapToGrid/>
          <w:sz w:val="24"/>
          <w:szCs w:val="24"/>
        </w:rPr>
        <w:t xml:space="preserve"> сво</w:t>
      </w:r>
      <w:r w:rsidRPr="00321A28">
        <w:rPr>
          <w:b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</w:t>
      </w:r>
      <w:r w:rsidRPr="00321A28">
        <w:rPr>
          <w:b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юб</w:t>
      </w:r>
      <w:r w:rsidRPr="00321A28">
        <w:rPr>
          <w:b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ю.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b/>
          <w:bCs/>
          <w:iCs/>
          <w:snapToGrid/>
          <w:sz w:val="24"/>
          <w:szCs w:val="24"/>
        </w:rPr>
        <w:lastRenderedPageBreak/>
        <w:t>Л</w:t>
      </w:r>
      <w:r w:rsidRPr="00321A28">
        <w:rPr>
          <w:iCs/>
          <w:snapToGrid/>
          <w:sz w:val="24"/>
          <w:szCs w:val="24"/>
        </w:rPr>
        <w:t>е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е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е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ты воды не жа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е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>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А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а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а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хорошенько подмета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>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У</w:t>
      </w:r>
      <w:r w:rsidRPr="00321A28">
        <w:rPr>
          <w:b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у</w:t>
      </w:r>
      <w:r w:rsidRPr="00321A28">
        <w:rPr>
          <w:b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 – у</w:t>
      </w:r>
      <w:r w:rsidRPr="00321A28">
        <w:rPr>
          <w:b/>
          <w:iCs/>
          <w:snapToGrid/>
          <w:sz w:val="24"/>
          <w:szCs w:val="24"/>
        </w:rPr>
        <w:t xml:space="preserve">й </w:t>
      </w:r>
      <w:r w:rsidRPr="00321A28">
        <w:rPr>
          <w:iCs/>
          <w:snapToGrid/>
          <w:sz w:val="24"/>
          <w:szCs w:val="24"/>
        </w:rPr>
        <w:t>– рисунок нарису</w:t>
      </w:r>
      <w:r w:rsidRPr="00321A28">
        <w:rPr>
          <w:b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>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VII</w:t>
      </w:r>
      <w:r w:rsidRPr="00321A28">
        <w:rPr>
          <w:bCs/>
          <w:sz w:val="24"/>
          <w:szCs w:val="24"/>
        </w:rPr>
        <w:t xml:space="preserve">. Дифференциация в предложениях. </w:t>
      </w:r>
    </w:p>
    <w:p w:rsidR="00321A28" w:rsidRPr="00321A28" w:rsidRDefault="00321A28" w:rsidP="00D56132">
      <w:pPr>
        <w:numPr>
          <w:ilvl w:val="0"/>
          <w:numId w:val="9"/>
        </w:num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Отгадай и заучи загадку.</w:t>
      </w:r>
    </w:p>
    <w:p w:rsidR="00321A28" w:rsidRPr="00321A28" w:rsidRDefault="00321A28" w:rsidP="00D56132">
      <w:pPr>
        <w:ind w:left="720"/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Конь ста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ьно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 xml:space="preserve">, хвост </w:t>
      </w:r>
      <w:r w:rsidRPr="00321A28">
        <w:rPr>
          <w:b/>
          <w:bCs/>
          <w:iCs/>
          <w:snapToGrid/>
          <w:sz w:val="24"/>
          <w:szCs w:val="24"/>
        </w:rPr>
        <w:t>л</w:t>
      </w:r>
      <w:r w:rsidRPr="00321A28">
        <w:rPr>
          <w:iCs/>
          <w:snapToGrid/>
          <w:sz w:val="24"/>
          <w:szCs w:val="24"/>
        </w:rPr>
        <w:t>ьняно</w:t>
      </w:r>
      <w:r w:rsidRPr="00321A28">
        <w:rPr>
          <w:b/>
          <w:bCs/>
          <w:iCs/>
          <w:snapToGrid/>
          <w:sz w:val="24"/>
          <w:szCs w:val="24"/>
        </w:rPr>
        <w:t>й</w:t>
      </w:r>
      <w:r w:rsidRPr="00321A28">
        <w:rPr>
          <w:iCs/>
          <w:snapToGrid/>
          <w:sz w:val="24"/>
          <w:szCs w:val="24"/>
        </w:rPr>
        <w:t>.   (иголка)</w:t>
      </w:r>
    </w:p>
    <w:p w:rsidR="00321A28" w:rsidRPr="00321A28" w:rsidRDefault="00321A28" w:rsidP="00D56132">
      <w:pPr>
        <w:numPr>
          <w:ilvl w:val="0"/>
          <w:numId w:val="9"/>
        </w:num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Измени предложение по образцу:</w:t>
      </w:r>
    </w:p>
    <w:p w:rsidR="00321A28" w:rsidRPr="00321A28" w:rsidRDefault="00321A28" w:rsidP="00D56132">
      <w:pPr>
        <w:ind w:left="720"/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любоваться красотой кленовых листьев</w:t>
      </w:r>
    </w:p>
    <w:p w:rsidR="00321A28" w:rsidRPr="00321A28" w:rsidRDefault="00EA0CCB" w:rsidP="00D56132">
      <w:pPr>
        <w:rPr>
          <w:iCs/>
          <w:snapToGrid/>
          <w:sz w:val="24"/>
          <w:szCs w:val="24"/>
        </w:rPr>
      </w:pPr>
      <w:r>
        <w:rPr>
          <w:iCs/>
          <w:snapToGrid/>
          <w:sz w:val="24"/>
          <w:szCs w:val="24"/>
        </w:rPr>
        <w:t xml:space="preserve">           </w:t>
      </w:r>
      <w:r w:rsidR="00321A28" w:rsidRPr="00321A28">
        <w:rPr>
          <w:iCs/>
          <w:snapToGrid/>
          <w:sz w:val="24"/>
          <w:szCs w:val="24"/>
        </w:rPr>
        <w:t>Я …  Ты …  Он …  Она …  Мы …  Вы …  Они …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VIII</w:t>
      </w:r>
      <w:r w:rsidRPr="00321A28">
        <w:rPr>
          <w:bCs/>
          <w:sz w:val="24"/>
          <w:szCs w:val="24"/>
        </w:rPr>
        <w:t>. Дифференциация в тексте.</w:t>
      </w:r>
    </w:p>
    <w:p w:rsidR="00321A28" w:rsidRPr="00321A28" w:rsidRDefault="00321A28" w:rsidP="00D56132">
      <w:pPr>
        <w:ind w:left="720"/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К. И. Чуковский «Доктор Айболит»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 xml:space="preserve">Договори предложения, используя слова: </w:t>
      </w:r>
      <w:r w:rsidRPr="00321A28">
        <w:rPr>
          <w:i/>
          <w:iCs/>
          <w:snapToGrid/>
          <w:sz w:val="24"/>
          <w:szCs w:val="24"/>
        </w:rPr>
        <w:t>Айболит, лечиться, излечит, исцелит, лиса, клюнула</w:t>
      </w:r>
      <w:r w:rsidRPr="00321A28">
        <w:rPr>
          <w:iCs/>
          <w:snapToGrid/>
          <w:sz w:val="24"/>
          <w:szCs w:val="24"/>
        </w:rPr>
        <w:t>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 xml:space="preserve">Добрый доктор  </w:t>
      </w:r>
      <w:r w:rsidRPr="00321A28">
        <w:rPr>
          <w:noProof/>
          <w:snapToGrid/>
          <w:sz w:val="24"/>
          <w:szCs w:val="24"/>
        </w:rPr>
        <w:drawing>
          <wp:inline distT="0" distB="0" distL="0" distR="0">
            <wp:extent cx="431800" cy="539602"/>
            <wp:effectExtent l="0" t="0" r="6350" b="0"/>
            <wp:docPr id="203" name="Picture 4" descr="http://funforkids.ru/pictures/mult/mul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funforkids.ru/pictures/mult/mult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17" cy="56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321A28">
        <w:rPr>
          <w:iCs/>
          <w:snapToGrid/>
          <w:sz w:val="24"/>
          <w:szCs w:val="24"/>
        </w:rPr>
        <w:t xml:space="preserve"> . Он под деревом  сидит.   Приходи к нему   ….  и корова, и волчица, и жучок, и червячок,</w:t>
      </w:r>
      <w:r w:rsidRPr="00321A28">
        <w:rPr>
          <w:rFonts w:asciiTheme="minorHAnsi" w:eastAsiaTheme="minorEastAsia" w:hAnsi="Arial" w:cstheme="minorBidi"/>
          <w:snapToGrid/>
          <w:color w:val="000000" w:themeColor="text1"/>
          <w:kern w:val="24"/>
          <w:sz w:val="96"/>
          <w:szCs w:val="96"/>
        </w:rPr>
        <w:t xml:space="preserve"> </w:t>
      </w:r>
      <w:r w:rsidRPr="00321A28">
        <w:rPr>
          <w:iCs/>
          <w:snapToGrid/>
          <w:sz w:val="24"/>
          <w:szCs w:val="24"/>
        </w:rPr>
        <w:t xml:space="preserve">и медведица. Всех  .… ,  …    добрый доктор </w:t>
      </w:r>
      <w:r w:rsidRPr="00321A28">
        <w:rPr>
          <w:noProof/>
          <w:snapToGrid/>
          <w:sz w:val="24"/>
          <w:szCs w:val="24"/>
        </w:rPr>
        <w:drawing>
          <wp:inline distT="0" distB="0" distL="0" distR="0">
            <wp:extent cx="439420" cy="549126"/>
            <wp:effectExtent l="0" t="0" r="0" b="3810"/>
            <wp:docPr id="204" name="Picture 4" descr="http://funforkids.ru/pictures/mult/mul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ttp://funforkids.ru/pictures/mult/mult1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9310" cy="5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321A28">
        <w:rPr>
          <w:iCs/>
          <w:snapToGrid/>
          <w:sz w:val="24"/>
          <w:szCs w:val="24"/>
        </w:rPr>
        <w:t xml:space="preserve">!  И пришла к Айболиту   </w:t>
      </w:r>
      <w:r w:rsidRPr="00321A28">
        <w:rPr>
          <w:noProof/>
          <w:snapToGrid/>
          <w:sz w:val="24"/>
          <w:szCs w:val="24"/>
        </w:rPr>
        <w:drawing>
          <wp:inline distT="0" distB="0" distL="0" distR="0">
            <wp:extent cx="241300" cy="334556"/>
            <wp:effectExtent l="0" t="0" r="6350" b="8890"/>
            <wp:docPr id="20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4" cy="3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1A28">
        <w:rPr>
          <w:iCs/>
          <w:snapToGrid/>
          <w:sz w:val="24"/>
          <w:szCs w:val="24"/>
        </w:rPr>
        <w:t xml:space="preserve">  . И пришёл к  Айболиту  Барбос: « Меня курица   …   в нос!» </w:t>
      </w:r>
    </w:p>
    <w:p w:rsidR="00321A28" w:rsidRPr="00321A28" w:rsidRDefault="00321A28" w:rsidP="00D56132">
      <w:pPr>
        <w:spacing w:before="100" w:beforeAutospacing="1" w:after="100" w:afterAutospacing="1"/>
        <w:rPr>
          <w:iCs/>
          <w:snapToGrid/>
          <w:sz w:val="24"/>
          <w:szCs w:val="24"/>
        </w:rPr>
      </w:pP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4519930</wp:posOffset>
            </wp:positionH>
            <wp:positionV relativeFrom="paragraph">
              <wp:posOffset>62230</wp:posOffset>
            </wp:positionV>
            <wp:extent cx="211455" cy="290162"/>
            <wp:effectExtent l="0" t="0" r="0" b="0"/>
            <wp:wrapNone/>
            <wp:docPr id="2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1455" cy="29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A28">
        <w:rPr>
          <w:noProof/>
          <w:snapToGrid/>
          <w:sz w:val="24"/>
          <w:szCs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3415665</wp:posOffset>
            </wp:positionH>
            <wp:positionV relativeFrom="paragraph">
              <wp:posOffset>66675</wp:posOffset>
            </wp:positionV>
            <wp:extent cx="394970" cy="311145"/>
            <wp:effectExtent l="0" t="0" r="5080" b="0"/>
            <wp:wrapNone/>
            <wp:docPr id="2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1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IX</w:t>
      </w:r>
      <w:r w:rsidRPr="00321A28">
        <w:rPr>
          <w:bCs/>
          <w:sz w:val="24"/>
          <w:szCs w:val="24"/>
        </w:rPr>
        <w:t>. Итог занятия.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Чему мы учились на уроке?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Какое задание было самым сложным?</w:t>
      </w:r>
    </w:p>
    <w:p w:rsidR="00321A28" w:rsidRPr="00321A28" w:rsidRDefault="00321A28" w:rsidP="00D56132">
      <w:pPr>
        <w:rPr>
          <w:iCs/>
          <w:snapToGrid/>
          <w:sz w:val="24"/>
          <w:szCs w:val="24"/>
        </w:rPr>
      </w:pPr>
      <w:r w:rsidRPr="00321A28">
        <w:rPr>
          <w:iCs/>
          <w:snapToGrid/>
          <w:sz w:val="24"/>
          <w:szCs w:val="24"/>
        </w:rPr>
        <w:t>Нарисуй своё настроение.</w:t>
      </w:r>
    </w:p>
    <w:p w:rsidR="00321A28" w:rsidRPr="00321A28" w:rsidRDefault="00321A28" w:rsidP="00D56132">
      <w:pPr>
        <w:tabs>
          <w:tab w:val="left" w:pos="3860"/>
        </w:tabs>
        <w:rPr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X</w:t>
      </w:r>
      <w:r w:rsidRPr="00321A28">
        <w:rPr>
          <w:bCs/>
          <w:sz w:val="24"/>
          <w:szCs w:val="24"/>
        </w:rPr>
        <w:t xml:space="preserve">. Домашнее задание </w:t>
      </w:r>
      <w:r w:rsidRPr="00321A28">
        <w:rPr>
          <w:sz w:val="24"/>
          <w:szCs w:val="24"/>
        </w:rPr>
        <w:t>(в напечатанном виде вклеивается в тетрадь).</w:t>
      </w:r>
    </w:p>
    <w:p w:rsidR="00321A28" w:rsidRPr="00321A28" w:rsidRDefault="00321A28" w:rsidP="00D56132">
      <w:pPr>
        <w:rPr>
          <w:bCs/>
          <w:sz w:val="24"/>
          <w:szCs w:val="24"/>
        </w:rPr>
      </w:pPr>
      <w:r w:rsidRPr="00321A28">
        <w:rPr>
          <w:bCs/>
          <w:sz w:val="24"/>
          <w:szCs w:val="24"/>
          <w:lang w:val="en-US"/>
        </w:rPr>
        <w:t>XI</w:t>
      </w:r>
      <w:r w:rsidRPr="00321A28">
        <w:rPr>
          <w:bCs/>
          <w:sz w:val="24"/>
          <w:szCs w:val="24"/>
        </w:rPr>
        <w:t>. Оценка деятельности учащихся.</w:t>
      </w:r>
    </w:p>
    <w:p w:rsidR="00B42094" w:rsidRPr="00801E9D" w:rsidRDefault="00B42094" w:rsidP="00D56132">
      <w:pPr>
        <w:rPr>
          <w:sz w:val="24"/>
          <w:szCs w:val="24"/>
        </w:rPr>
      </w:pPr>
    </w:p>
    <w:sectPr w:rsidR="00B42094" w:rsidRPr="00801E9D" w:rsidSect="00E5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3212"/>
    <w:multiLevelType w:val="hybridMultilevel"/>
    <w:tmpl w:val="18F4B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F6700D"/>
    <w:multiLevelType w:val="hybridMultilevel"/>
    <w:tmpl w:val="D7BC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19E1"/>
    <w:multiLevelType w:val="hybridMultilevel"/>
    <w:tmpl w:val="2F7636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E96305"/>
    <w:multiLevelType w:val="hybridMultilevel"/>
    <w:tmpl w:val="24065ED6"/>
    <w:lvl w:ilvl="0" w:tplc="B0B21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AA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45C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09D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FEA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EE4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808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2F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48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BC7CF3"/>
    <w:multiLevelType w:val="hybridMultilevel"/>
    <w:tmpl w:val="9B3E1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6837A0"/>
    <w:multiLevelType w:val="hybridMultilevel"/>
    <w:tmpl w:val="E99EF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A1168"/>
    <w:multiLevelType w:val="hybridMultilevel"/>
    <w:tmpl w:val="7DC431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246F17"/>
    <w:multiLevelType w:val="hybridMultilevel"/>
    <w:tmpl w:val="7E58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B1DBF"/>
    <w:multiLevelType w:val="hybridMultilevel"/>
    <w:tmpl w:val="DD721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4D793F"/>
    <w:multiLevelType w:val="hybridMultilevel"/>
    <w:tmpl w:val="5372CDA0"/>
    <w:lvl w:ilvl="0" w:tplc="FB70B0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B2EB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98A762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19CD7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C38BA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58CED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0D690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B742C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08CC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23E0E84"/>
    <w:multiLevelType w:val="hybridMultilevel"/>
    <w:tmpl w:val="11C2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1990"/>
    <w:rsid w:val="00023F1E"/>
    <w:rsid w:val="00097036"/>
    <w:rsid w:val="0012081C"/>
    <w:rsid w:val="001745BE"/>
    <w:rsid w:val="001F7519"/>
    <w:rsid w:val="0027624F"/>
    <w:rsid w:val="002B556D"/>
    <w:rsid w:val="00305886"/>
    <w:rsid w:val="00321A28"/>
    <w:rsid w:val="00476C86"/>
    <w:rsid w:val="00507E84"/>
    <w:rsid w:val="00717F50"/>
    <w:rsid w:val="00766E8C"/>
    <w:rsid w:val="00801E9D"/>
    <w:rsid w:val="008A1990"/>
    <w:rsid w:val="0095579F"/>
    <w:rsid w:val="0098029C"/>
    <w:rsid w:val="009F0620"/>
    <w:rsid w:val="009F4FD2"/>
    <w:rsid w:val="00AA66BC"/>
    <w:rsid w:val="00B42094"/>
    <w:rsid w:val="00D56132"/>
    <w:rsid w:val="00E51FE0"/>
    <w:rsid w:val="00EA0CCB"/>
    <w:rsid w:val="00EB4E49"/>
    <w:rsid w:val="00EB6324"/>
    <w:rsid w:val="00F232D9"/>
    <w:rsid w:val="00F4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24"/>
    <w:pPr>
      <w:spacing w:after="0" w:line="240" w:lineRule="auto"/>
    </w:pPr>
    <w:rPr>
      <w:rFonts w:ascii="Times New Roman" w:eastAsia="Times New Roman" w:hAnsi="Times New Roman" w:cs="Times New Roman"/>
      <w:snapToGrid w:val="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E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6C8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4F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FD2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://s53.radikal.ru/i140/0808/5d/4ece1a548b3f.png" TargetMode="External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re</cp:lastModifiedBy>
  <cp:revision>2</cp:revision>
  <cp:lastPrinted>2013-12-11T07:34:00Z</cp:lastPrinted>
  <dcterms:created xsi:type="dcterms:W3CDTF">2014-02-15T21:23:00Z</dcterms:created>
  <dcterms:modified xsi:type="dcterms:W3CDTF">2014-02-15T21:23:00Z</dcterms:modified>
</cp:coreProperties>
</file>