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5C5" w:rsidRDefault="004105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319C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5DB8" w:rsidRPr="00211748" w:rsidRDefault="00FD5DB8" w:rsidP="00FD5DB8">
      <w:pPr>
        <w:pStyle w:val="a6"/>
        <w:rPr>
          <w:rFonts w:ascii="Times New Roman" w:hAnsi="Times New Roman" w:cs="Times New Roman"/>
          <w:sz w:val="24"/>
          <w:szCs w:val="24"/>
        </w:rPr>
      </w:pPr>
      <w:r w:rsidRPr="00211748">
        <w:rPr>
          <w:rFonts w:ascii="Times New Roman" w:hAnsi="Times New Roman" w:cs="Times New Roman"/>
          <w:sz w:val="24"/>
          <w:szCs w:val="24"/>
        </w:rPr>
        <w:t>Во многих практических и теоретических случаях удобно использовать знакомые нам признаки равенства треугольников.</w:t>
      </w:r>
      <w:r w:rsidRPr="00211748">
        <w:rPr>
          <w:rFonts w:ascii="Times New Roman" w:hAnsi="Times New Roman" w:cs="Times New Roman"/>
          <w:sz w:val="24"/>
          <w:szCs w:val="24"/>
        </w:rPr>
        <w:br/>
      </w:r>
    </w:p>
    <w:p w:rsidR="00FD5DB8" w:rsidRPr="00211748" w:rsidRDefault="00FD5DB8" w:rsidP="00FD5DB8">
      <w:pPr>
        <w:pStyle w:val="a6"/>
        <w:rPr>
          <w:rFonts w:ascii="Times New Roman" w:hAnsi="Times New Roman" w:cs="Times New Roman"/>
          <w:color w:val="C00000"/>
          <w:sz w:val="24"/>
          <w:szCs w:val="24"/>
          <w:u w:val="single"/>
        </w:rPr>
      </w:pPr>
      <w:r w:rsidRPr="00211748">
        <w:rPr>
          <w:rFonts w:ascii="Times New Roman" w:hAnsi="Times New Roman" w:cs="Times New Roman"/>
          <w:color w:val="C00000"/>
          <w:sz w:val="24"/>
          <w:szCs w:val="24"/>
          <w:u w:val="single"/>
        </w:rPr>
        <w:t>Информация о достопримечательностях Ивановской области.</w:t>
      </w:r>
    </w:p>
    <w:p w:rsidR="00FD5DB8" w:rsidRPr="00FD5DB8" w:rsidRDefault="00211748" w:rsidP="00FD5DB8">
      <w:pPr>
        <w:pStyle w:val="a6"/>
      </w:pPr>
      <w:r>
        <w:rPr>
          <w:b/>
          <w:bCs/>
        </w:rPr>
        <w:t xml:space="preserve">     </w:t>
      </w:r>
      <w:proofErr w:type="spellStart"/>
      <w:r w:rsidR="00FD5DB8" w:rsidRPr="00FD5DB8">
        <w:rPr>
          <w:b/>
          <w:bCs/>
        </w:rPr>
        <w:t>Рубское</w:t>
      </w:r>
      <w:proofErr w:type="spellEnd"/>
      <w:r w:rsidR="00FD5DB8" w:rsidRPr="00FD5DB8">
        <w:rPr>
          <w:b/>
          <w:bCs/>
        </w:rPr>
        <w:t xml:space="preserve"> озеро</w:t>
      </w:r>
      <w:r w:rsidR="00FD5DB8" w:rsidRPr="00FD5DB8">
        <w:rPr>
          <w:bCs/>
        </w:rPr>
        <w:t xml:space="preserve"> </w:t>
      </w:r>
      <w:r>
        <w:rPr>
          <w:bCs/>
        </w:rPr>
        <w:t>(фото 1)</w:t>
      </w:r>
      <w:r w:rsidR="00FD5DB8" w:rsidRPr="00FD5DB8">
        <w:rPr>
          <w:bCs/>
        </w:rPr>
        <w:t>является жемчужиной всей Средней полосы. Данный водоем затерян в прекрасных лесах на Ивановской области. Озеро в себе таит огромное количество легенд.</w:t>
      </w:r>
      <w:r w:rsidR="00FD5DB8" w:rsidRPr="00FD5DB8">
        <w:t xml:space="preserve"> </w:t>
      </w:r>
    </w:p>
    <w:p w:rsidR="00FD5DB8" w:rsidRPr="00FD5DB8" w:rsidRDefault="00FD5DB8" w:rsidP="00FD5DB8">
      <w:pPr>
        <w:pStyle w:val="a6"/>
      </w:pPr>
      <w:r w:rsidRPr="00FD5DB8">
        <w:t>Вода озера не только чистая, так как озеро располагается на территории экологически чистого района и является практически не тронутым цивилизацией, но и также оно обладает и свойствами лечебными. Надо сказать, что вода в озере практически в три раза превышает величину минерализации Байкала. </w:t>
      </w:r>
    </w:p>
    <w:p w:rsidR="00FD5DB8" w:rsidRDefault="00FD5DB8" w:rsidP="00FD5DB8">
      <w:pPr>
        <w:pStyle w:val="a6"/>
      </w:pPr>
      <w:r w:rsidRPr="00FD5DB8">
        <w:rPr>
          <w:noProof/>
          <w:lang w:eastAsia="ru-RU"/>
        </w:rPr>
        <w:drawing>
          <wp:inline distT="0" distB="0" distL="0" distR="0">
            <wp:extent cx="2209800" cy="1133475"/>
            <wp:effectExtent l="19050" t="0" r="0" b="0"/>
            <wp:docPr id="12" name="Рисунок 12" descr="http://shopcaravan.ru/sites/default/files/imagecache/Add%20watermark-gal/garyk/1105357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4" name="Picture 2" descr="http://shopcaravan.ru/sites/default/files/imagecache/Add%20watermark-gal/garyk/1105357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1748">
        <w:t xml:space="preserve">                           </w:t>
      </w:r>
      <w:r w:rsidR="00211748" w:rsidRPr="00211748">
        <w:rPr>
          <w:noProof/>
          <w:lang w:eastAsia="ru-RU"/>
        </w:rPr>
        <w:drawing>
          <wp:inline distT="0" distB="0" distL="0" distR="0">
            <wp:extent cx="1714500" cy="1085850"/>
            <wp:effectExtent l="19050" t="0" r="0" b="0"/>
            <wp:docPr id="14" name="Рисунок 14" descr="http://thislady.ru/wp-content/uploads/2012/07/Asafofy_island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6" name="Picture 4" descr="http://thislady.ru/wp-content/uploads/2012/07/Asafofy_island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356" cy="1085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1748">
        <w:br/>
        <w:t xml:space="preserve">                                   Фото 1                                                                                Фото 2</w:t>
      </w:r>
    </w:p>
    <w:p w:rsidR="00FD5DB8" w:rsidRPr="00211748" w:rsidRDefault="00211748" w:rsidP="00211748">
      <w:pPr>
        <w:pStyle w:val="a6"/>
        <w:jc w:val="both"/>
        <w:rPr>
          <w:rStyle w:val="ab"/>
          <w:rFonts w:ascii="Times New Roman" w:hAnsi="Times New Roman" w:cs="Times New Roman"/>
          <w:i w:val="0"/>
          <w:color w:val="000000" w:themeColor="text1"/>
        </w:rPr>
      </w:pPr>
      <w:r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    </w:t>
      </w:r>
      <w:r w:rsidRPr="00211748">
        <w:rPr>
          <w:rStyle w:val="ab"/>
          <w:rFonts w:ascii="Times New Roman" w:hAnsi="Times New Roman" w:cs="Times New Roman"/>
          <w:b/>
          <w:i w:val="0"/>
          <w:color w:val="000000" w:themeColor="text1"/>
        </w:rPr>
        <w:t>Асафовы горы</w:t>
      </w:r>
      <w:r>
        <w:rPr>
          <w:rStyle w:val="ab"/>
          <w:rFonts w:ascii="Times New Roman" w:hAnsi="Times New Roman" w:cs="Times New Roman"/>
          <w:b/>
          <w:i w:val="0"/>
          <w:color w:val="000000" w:themeColor="text1"/>
        </w:rPr>
        <w:t>.</w:t>
      </w:r>
      <w:r w:rsidRPr="00211748">
        <w:rPr>
          <w:rStyle w:val="ab"/>
          <w:rFonts w:ascii="Times New Roman" w:hAnsi="Times New Roman" w:cs="Times New Roman"/>
          <w:i w:val="0"/>
          <w:color w:val="000000" w:themeColor="text1"/>
        </w:rPr>
        <w:t xml:space="preserve"> </w:t>
      </w:r>
      <w:r w:rsidR="00FD5DB8" w:rsidRPr="00211748">
        <w:rPr>
          <w:rStyle w:val="a8"/>
          <w:rFonts w:ascii="Times New Roman" w:hAnsi="Times New Roman" w:cs="Times New Roman"/>
          <w:i w:val="0"/>
          <w:sz w:val="24"/>
          <w:szCs w:val="24"/>
        </w:rPr>
        <w:t>Есть в Ивановской области город Юрьевец, один из древних городов на Руси, основанный в 1125 году.</w:t>
      </w:r>
      <w:r w:rsidRPr="00211748">
        <w:rPr>
          <w:rStyle w:val="a8"/>
          <w:rFonts w:ascii="Times New Roman" w:hAnsi="Times New Roman" w:cs="Times New Roman"/>
          <w:i w:val="0"/>
        </w:rPr>
        <w:t xml:space="preserve"> </w:t>
      </w:r>
      <w:r w:rsidRPr="00211748">
        <w:rPr>
          <w:rStyle w:val="a9"/>
          <w:rFonts w:ascii="Times New Roman" w:hAnsi="Times New Roman" w:cs="Times New Roman"/>
          <w:i w:val="0"/>
          <w:color w:val="auto"/>
          <w:sz w:val="24"/>
          <w:szCs w:val="24"/>
        </w:rPr>
        <w:t xml:space="preserve">Здесь жили не только Тарковский и </w:t>
      </w:r>
      <w:proofErr w:type="spellStart"/>
      <w:r w:rsidRPr="00211748">
        <w:rPr>
          <w:rStyle w:val="a9"/>
          <w:rFonts w:ascii="Times New Roman" w:hAnsi="Times New Roman" w:cs="Times New Roman"/>
          <w:i w:val="0"/>
          <w:color w:val="auto"/>
          <w:sz w:val="24"/>
          <w:szCs w:val="24"/>
        </w:rPr>
        <w:t>Роу</w:t>
      </w:r>
      <w:proofErr w:type="spellEnd"/>
      <w:r w:rsidRPr="00211748">
        <w:rPr>
          <w:rStyle w:val="a9"/>
          <w:rFonts w:ascii="Times New Roman" w:hAnsi="Times New Roman" w:cs="Times New Roman"/>
          <w:i w:val="0"/>
          <w:color w:val="auto"/>
          <w:sz w:val="24"/>
          <w:szCs w:val="24"/>
        </w:rPr>
        <w:t xml:space="preserve">, известные всему миру кинорежиссеры, но и покоритель Сибири Ермак Тимофеевич. </w:t>
      </w:r>
      <w:r w:rsidRPr="00211748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Это место было выбрано князем Юрием Всеволодовичем, внуком Юрия Долгорукого, не случайно, так как на берегу Волги высились горы, невысокие, всего до ста метров, но достаточно крутые. Тишина и покой царили в городе. Привольная охота, роскошная рыбалка, живи – не хочу. Но враг не дремлет. Город жгли поляки, грабили татары. Но появилась новая беда. Поселился в пещерах, которыми были полны горы, разбойник </w:t>
      </w:r>
      <w:proofErr w:type="spellStart"/>
      <w:r w:rsidRPr="00211748">
        <w:rPr>
          <w:rFonts w:ascii="Times New Roman" w:hAnsi="Times New Roman" w:cs="Times New Roman"/>
          <w:sz w:val="24"/>
          <w:szCs w:val="24"/>
          <w:shd w:val="clear" w:color="auto" w:fill="F8F8F8"/>
        </w:rPr>
        <w:t>Асаф</w:t>
      </w:r>
      <w:proofErr w:type="spellEnd"/>
      <w:r w:rsidRPr="00211748">
        <w:rPr>
          <w:rFonts w:ascii="Times New Roman" w:hAnsi="Times New Roman" w:cs="Times New Roman"/>
          <w:sz w:val="24"/>
          <w:szCs w:val="24"/>
          <w:shd w:val="clear" w:color="auto" w:fill="F8F8F8"/>
        </w:rPr>
        <w:t>. Много проблем доставил царским властям этот преступник, были присланы войска, и банду изгнали из этих мест. Но горы так и остались в памяти народа, как Асафовы</w:t>
      </w:r>
      <w:r w:rsidRPr="00211748">
        <w:rPr>
          <w:rStyle w:val="ab"/>
          <w:rFonts w:ascii="Times New Roman" w:hAnsi="Times New Roman" w:cs="Times New Roman"/>
          <w:i w:val="0"/>
          <w:color w:val="000000" w:themeColor="text1"/>
        </w:rPr>
        <w:t>.  В 50-е годы прошлого века, когда было построено Горьковское водохранилище, часть Юрьевца и близлежащие места ушли под воду. Но Асафовы горы были достаточно высоки, часть их осталась над водой и превратилась в острова – одно из самых чудесных мест на Земле (фото 2).</w:t>
      </w:r>
    </w:p>
    <w:p w:rsidR="00FD5DB8" w:rsidRPr="00FD5DB8" w:rsidRDefault="00FD5DB8" w:rsidP="00FD5DB8">
      <w:pPr>
        <w:pStyle w:val="a6"/>
      </w:pPr>
    </w:p>
    <w:p w:rsidR="00FD5DB8" w:rsidRDefault="00FD5DB8" w:rsidP="00FD5DB8">
      <w:pPr>
        <w:rPr>
          <w:rFonts w:ascii="Times New Roman" w:hAnsi="Times New Roman" w:cs="Times New Roman"/>
          <w:sz w:val="24"/>
          <w:szCs w:val="24"/>
        </w:rPr>
      </w:pPr>
      <w:r w:rsidRPr="00FD5DB8">
        <w:rPr>
          <w:rFonts w:ascii="Times New Roman" w:hAnsi="Times New Roman" w:cs="Times New Roman"/>
          <w:bCs/>
          <w:iCs/>
          <w:sz w:val="24"/>
          <w:szCs w:val="24"/>
          <w:u w:val="single"/>
        </w:rPr>
        <w:t>Задача 1</w:t>
      </w:r>
      <w:r>
        <w:rPr>
          <w:rFonts w:ascii="Times New Roman" w:hAnsi="Times New Roman" w:cs="Times New Roman"/>
          <w:bCs/>
          <w:iCs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Pr="00FD5DB8">
        <w:rPr>
          <w:rFonts w:ascii="Times New Roman" w:hAnsi="Times New Roman" w:cs="Times New Roman"/>
          <w:bCs/>
          <w:sz w:val="24"/>
          <w:szCs w:val="24"/>
        </w:rPr>
        <w:t>Найти длину острова АВ, не переплывая на остров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см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. рисунок 1)</w:t>
      </w:r>
      <w:r w:rsidRPr="00FD5DB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19225" cy="1362075"/>
            <wp:effectExtent l="19050" t="0" r="0" b="0"/>
            <wp:docPr id="11" name="Рисунок 11" descr="рис.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2" name="Picture 3" descr="рис.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608" cy="1363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Рисунок 1.</w:t>
      </w:r>
    </w:p>
    <w:p w:rsidR="00835471" w:rsidRDefault="00FD5DB8" w:rsidP="00835471">
      <w:pPr>
        <w:pStyle w:val="a6"/>
        <w:rPr>
          <w:rFonts w:ascii="Times New Roman" w:hAnsi="Times New Roman" w:cs="Times New Roman"/>
          <w:sz w:val="24"/>
          <w:szCs w:val="24"/>
        </w:rPr>
      </w:pPr>
      <w:r w:rsidRPr="00FD5DB8">
        <w:rPr>
          <w:u w:val="single"/>
        </w:rPr>
        <w:t xml:space="preserve">Задача </w:t>
      </w:r>
      <w:r>
        <w:rPr>
          <w:u w:val="single"/>
        </w:rPr>
        <w:t>2.</w:t>
      </w:r>
      <w:r>
        <w:t xml:space="preserve">   </w:t>
      </w:r>
      <w:r w:rsidR="00211748" w:rsidRPr="00211748">
        <w:rPr>
          <w:rFonts w:ascii="Times New Roman" w:hAnsi="Times New Roman" w:cs="Times New Roman"/>
          <w:sz w:val="24"/>
          <w:szCs w:val="24"/>
        </w:rPr>
        <w:t>От пункта</w:t>
      </w:r>
      <w:proofErr w:type="gramStart"/>
      <w:r w:rsidR="00211748" w:rsidRPr="00211748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211748" w:rsidRPr="00211748">
        <w:rPr>
          <w:rFonts w:ascii="Times New Roman" w:hAnsi="Times New Roman" w:cs="Times New Roman"/>
          <w:sz w:val="24"/>
          <w:szCs w:val="24"/>
        </w:rPr>
        <w:t xml:space="preserve">, расположенного на берегу, к пункту В, лежащему на острове, требуется провести телефонную связь. </w:t>
      </w:r>
      <w:r w:rsidR="00835471" w:rsidRPr="00211748">
        <w:rPr>
          <w:rFonts w:ascii="Times New Roman" w:hAnsi="Times New Roman" w:cs="Times New Roman"/>
          <w:sz w:val="24"/>
          <w:szCs w:val="24"/>
        </w:rPr>
        <w:t>Как,</w:t>
      </w:r>
      <w:r w:rsidR="00211748" w:rsidRPr="00211748">
        <w:rPr>
          <w:rFonts w:ascii="Times New Roman" w:hAnsi="Times New Roman" w:cs="Times New Roman"/>
          <w:sz w:val="24"/>
          <w:szCs w:val="24"/>
        </w:rPr>
        <w:t xml:space="preserve"> не переплывая на остров, определить необходимое количество (длину) телефонного кабеля? Какой признак равенства треугольников здесь можно использовать? (Пункты</w:t>
      </w:r>
      <w:proofErr w:type="gramStart"/>
      <w:r w:rsidR="00211748" w:rsidRPr="00211748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211748" w:rsidRPr="00211748">
        <w:rPr>
          <w:rFonts w:ascii="Times New Roman" w:hAnsi="Times New Roman" w:cs="Times New Roman"/>
          <w:sz w:val="24"/>
          <w:szCs w:val="24"/>
        </w:rPr>
        <w:t xml:space="preserve"> и В расположены на берегах, а кабель прокладывается по дну реки, т. е. условно ищем длину отрезка АВ</w:t>
      </w:r>
    </w:p>
    <w:p w:rsidR="00FD5DB8" w:rsidRPr="00FD5DB8" w:rsidRDefault="00211748" w:rsidP="00835471">
      <w:pPr>
        <w:pStyle w:val="a6"/>
        <w:rPr>
          <w:rFonts w:ascii="Times New Roman" w:hAnsi="Times New Roman" w:cs="Times New Roman"/>
          <w:sz w:val="24"/>
          <w:szCs w:val="24"/>
        </w:rPr>
      </w:pPr>
      <w:r w:rsidRPr="00211748">
        <w:rPr>
          <w:rFonts w:ascii="Times New Roman" w:hAnsi="Times New Roman" w:cs="Times New Roman"/>
          <w:sz w:val="24"/>
          <w:szCs w:val="24"/>
        </w:rPr>
        <w:t>)</w:t>
      </w:r>
      <w:r w:rsidRPr="00211748">
        <w:t xml:space="preserve"> </w:t>
      </w:r>
      <w:r w:rsidR="00835471" w:rsidRPr="008354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43025" cy="1190625"/>
            <wp:effectExtent l="19050" t="0" r="9525" b="0"/>
            <wp:docPr id="15" name="Рисунок 15" descr="рис.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8" name="Picture 3" descr="рис.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6289" b="7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5DB8" w:rsidRPr="00FD5DB8" w:rsidSect="00211748"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278F"/>
    <w:rsid w:val="00025128"/>
    <w:rsid w:val="001B278F"/>
    <w:rsid w:val="001D473F"/>
    <w:rsid w:val="00211748"/>
    <w:rsid w:val="002319C3"/>
    <w:rsid w:val="004105C5"/>
    <w:rsid w:val="00640DEE"/>
    <w:rsid w:val="00835471"/>
    <w:rsid w:val="009524BE"/>
    <w:rsid w:val="00FD5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DE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D5DB8"/>
    <w:rPr>
      <w:color w:val="0000FF" w:themeColor="hyperlink"/>
      <w:u w:val="single"/>
    </w:rPr>
  </w:style>
  <w:style w:type="paragraph" w:styleId="a6">
    <w:name w:val="No Spacing"/>
    <w:uiPriority w:val="1"/>
    <w:qFormat/>
    <w:rsid w:val="00FD5DB8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FD5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211748"/>
    <w:rPr>
      <w:i/>
      <w:iCs/>
    </w:rPr>
  </w:style>
  <w:style w:type="character" w:styleId="a9">
    <w:name w:val="Subtle Emphasis"/>
    <w:basedOn w:val="a0"/>
    <w:uiPriority w:val="19"/>
    <w:qFormat/>
    <w:rsid w:val="00211748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a0"/>
    <w:rsid w:val="00211748"/>
  </w:style>
  <w:style w:type="paragraph" w:styleId="aa">
    <w:name w:val="Subtitle"/>
    <w:basedOn w:val="a"/>
    <w:next w:val="a"/>
    <w:link w:val="ab"/>
    <w:uiPriority w:val="11"/>
    <w:qFormat/>
    <w:rsid w:val="0021174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21174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2014-01-12T15:27:00Z</dcterms:created>
  <dcterms:modified xsi:type="dcterms:W3CDTF">2014-01-12T17:37:00Z</dcterms:modified>
</cp:coreProperties>
</file>