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1A" w:rsidRDefault="009A711A" w:rsidP="009A711A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00"/>
          <w:szCs w:val="200"/>
        </w:rPr>
      </w:pPr>
    </w:p>
    <w:p w:rsidR="009A711A" w:rsidRPr="009A711A" w:rsidRDefault="00C80EDB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sz w:val="200"/>
          <w:szCs w:val="200"/>
        </w:rPr>
        <w:t>Уменьшительно – ласкательный характер</w:t>
      </w:r>
    </w:p>
    <w:p w:rsidR="00C80EDB" w:rsidRDefault="00C80EDB" w:rsidP="00C80EDB">
      <w:pPr>
        <w:jc w:val="both"/>
      </w:pPr>
    </w:p>
    <w:p w:rsidR="00C80EDB" w:rsidRDefault="00C80EDB" w:rsidP="00C80EDB">
      <w:pPr>
        <w:jc w:val="both"/>
      </w:pPr>
    </w:p>
    <w:p w:rsidR="009A711A" w:rsidRDefault="00C80EDB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sz w:val="200"/>
          <w:szCs w:val="200"/>
        </w:rPr>
        <w:lastRenderedPageBreak/>
        <w:t>Указывают на род занятий или профессию человека</w:t>
      </w:r>
    </w:p>
    <w:p w:rsidR="00C80EDB" w:rsidRPr="009A711A" w:rsidRDefault="00C80EDB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00"/>
          <w:szCs w:val="200"/>
        </w:rPr>
      </w:pPr>
    </w:p>
    <w:p w:rsidR="009A711A" w:rsidRDefault="00C80EDB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180"/>
          <w:szCs w:val="180"/>
        </w:rPr>
      </w:pPr>
      <w:r>
        <w:rPr>
          <w:rFonts w:ascii="Times New Roman" w:hAnsi="Times New Roman" w:cs="Times New Roman"/>
          <w:b/>
          <w:sz w:val="180"/>
          <w:szCs w:val="180"/>
        </w:rPr>
        <w:lastRenderedPageBreak/>
        <w:t>Имена звучат ласково</w:t>
      </w:r>
    </w:p>
    <w:p w:rsidR="00C80EDB" w:rsidRDefault="00C80EDB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C80EDB" w:rsidRDefault="00C80EDB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180"/>
          <w:szCs w:val="180"/>
        </w:rPr>
      </w:pPr>
      <w:r>
        <w:rPr>
          <w:rFonts w:ascii="Times New Roman" w:hAnsi="Times New Roman" w:cs="Times New Roman"/>
          <w:b/>
          <w:sz w:val="180"/>
          <w:szCs w:val="180"/>
        </w:rPr>
        <w:lastRenderedPageBreak/>
        <w:t>Превращает слова в маленькие предметы</w:t>
      </w:r>
    </w:p>
    <w:p w:rsidR="00C80EDB" w:rsidRDefault="00C80EDB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180"/>
          <w:szCs w:val="180"/>
        </w:rPr>
      </w:pPr>
      <w:r>
        <w:rPr>
          <w:rFonts w:ascii="Times New Roman" w:hAnsi="Times New Roman" w:cs="Times New Roman"/>
          <w:b/>
          <w:sz w:val="180"/>
          <w:szCs w:val="180"/>
        </w:rPr>
        <w:t>Увеличивает предметы</w:t>
      </w:r>
    </w:p>
    <w:p w:rsidR="005532B1" w:rsidRDefault="005532B1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180"/>
          <w:szCs w:val="180"/>
        </w:rPr>
      </w:pPr>
      <w:proofErr w:type="spellStart"/>
      <w:r>
        <w:rPr>
          <w:rFonts w:ascii="Times New Roman" w:hAnsi="Times New Roman" w:cs="Times New Roman"/>
          <w:b/>
          <w:sz w:val="180"/>
          <w:szCs w:val="180"/>
        </w:rPr>
        <w:lastRenderedPageBreak/>
        <w:t>тель</w:t>
      </w:r>
      <w:proofErr w:type="spellEnd"/>
      <w:r>
        <w:rPr>
          <w:rFonts w:ascii="Times New Roman" w:hAnsi="Times New Roman" w:cs="Times New Roman"/>
          <w:b/>
          <w:sz w:val="180"/>
          <w:szCs w:val="180"/>
        </w:rPr>
        <w:t xml:space="preserve">, ник, </w:t>
      </w:r>
      <w:proofErr w:type="spellStart"/>
      <w:proofErr w:type="gramStart"/>
      <w:r>
        <w:rPr>
          <w:rFonts w:ascii="Times New Roman" w:hAnsi="Times New Roman" w:cs="Times New Roman"/>
          <w:b/>
          <w:sz w:val="180"/>
          <w:szCs w:val="180"/>
        </w:rPr>
        <w:t>ист</w:t>
      </w:r>
      <w:proofErr w:type="spellEnd"/>
      <w:proofErr w:type="gramEnd"/>
    </w:p>
    <w:p w:rsidR="005532B1" w:rsidRDefault="005532B1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180"/>
          <w:szCs w:val="180"/>
        </w:rPr>
      </w:pPr>
      <w:proofErr w:type="spellStart"/>
      <w:r>
        <w:rPr>
          <w:rFonts w:ascii="Times New Roman" w:hAnsi="Times New Roman" w:cs="Times New Roman"/>
          <w:b/>
          <w:sz w:val="180"/>
          <w:szCs w:val="180"/>
        </w:rPr>
        <w:t>очк</w:t>
      </w:r>
      <w:proofErr w:type="spellEnd"/>
      <w:r>
        <w:rPr>
          <w:rFonts w:ascii="Times New Roman" w:hAnsi="Times New Roman" w:cs="Times New Roman"/>
          <w:b/>
          <w:sz w:val="180"/>
          <w:szCs w:val="18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180"/>
          <w:szCs w:val="180"/>
        </w:rPr>
        <w:t>ечк</w:t>
      </w:r>
      <w:proofErr w:type="spellEnd"/>
      <w:r>
        <w:rPr>
          <w:rFonts w:ascii="Times New Roman" w:hAnsi="Times New Roman" w:cs="Times New Roman"/>
          <w:b/>
          <w:sz w:val="180"/>
          <w:szCs w:val="18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180"/>
          <w:szCs w:val="180"/>
        </w:rPr>
        <w:t>оньк</w:t>
      </w:r>
      <w:proofErr w:type="spellEnd"/>
      <w:r>
        <w:rPr>
          <w:rFonts w:ascii="Times New Roman" w:hAnsi="Times New Roman" w:cs="Times New Roman"/>
          <w:b/>
          <w:sz w:val="180"/>
          <w:szCs w:val="18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180"/>
          <w:szCs w:val="180"/>
        </w:rPr>
        <w:t>еньк</w:t>
      </w:r>
      <w:proofErr w:type="spellEnd"/>
    </w:p>
    <w:p w:rsidR="005532B1" w:rsidRDefault="005532B1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180"/>
          <w:szCs w:val="180"/>
        </w:rPr>
      </w:pPr>
      <w:proofErr w:type="spellStart"/>
      <w:r>
        <w:rPr>
          <w:rFonts w:ascii="Times New Roman" w:hAnsi="Times New Roman" w:cs="Times New Roman"/>
          <w:b/>
          <w:sz w:val="180"/>
          <w:szCs w:val="180"/>
        </w:rPr>
        <w:t>ик</w:t>
      </w:r>
      <w:proofErr w:type="spellEnd"/>
      <w:r>
        <w:rPr>
          <w:rFonts w:ascii="Times New Roman" w:hAnsi="Times New Roman" w:cs="Times New Roman"/>
          <w:b/>
          <w:sz w:val="180"/>
          <w:szCs w:val="18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180"/>
          <w:szCs w:val="180"/>
        </w:rPr>
        <w:t>ишк</w:t>
      </w:r>
      <w:proofErr w:type="spellEnd"/>
      <w:r>
        <w:rPr>
          <w:rFonts w:ascii="Times New Roman" w:hAnsi="Times New Roman" w:cs="Times New Roman"/>
          <w:b/>
          <w:sz w:val="180"/>
          <w:szCs w:val="18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180"/>
          <w:szCs w:val="180"/>
        </w:rPr>
        <w:t>ищ</w:t>
      </w:r>
      <w:proofErr w:type="spellEnd"/>
      <w:r>
        <w:rPr>
          <w:rFonts w:ascii="Times New Roman" w:hAnsi="Times New Roman" w:cs="Times New Roman"/>
          <w:b/>
          <w:sz w:val="180"/>
          <w:szCs w:val="180"/>
        </w:rPr>
        <w:t>, ин</w:t>
      </w:r>
    </w:p>
    <w:p w:rsidR="005532B1" w:rsidRDefault="005532B1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180"/>
          <w:szCs w:val="180"/>
        </w:rPr>
      </w:pPr>
      <w:proofErr w:type="spellStart"/>
      <w:r>
        <w:rPr>
          <w:rFonts w:ascii="Times New Roman" w:hAnsi="Times New Roman" w:cs="Times New Roman"/>
          <w:b/>
          <w:sz w:val="180"/>
          <w:szCs w:val="180"/>
        </w:rPr>
        <w:t>онок</w:t>
      </w:r>
      <w:proofErr w:type="spellEnd"/>
      <w:r>
        <w:rPr>
          <w:rFonts w:ascii="Times New Roman" w:hAnsi="Times New Roman" w:cs="Times New Roman"/>
          <w:b/>
          <w:sz w:val="180"/>
          <w:szCs w:val="18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180"/>
          <w:szCs w:val="180"/>
        </w:rPr>
        <w:t>ёнок</w:t>
      </w:r>
      <w:proofErr w:type="spellEnd"/>
      <w:r w:rsidR="00445FB0">
        <w:rPr>
          <w:rFonts w:ascii="Times New Roman" w:hAnsi="Times New Roman" w:cs="Times New Roman"/>
          <w:b/>
          <w:sz w:val="180"/>
          <w:szCs w:val="180"/>
        </w:rPr>
        <w:t>,</w:t>
      </w:r>
    </w:p>
    <w:p w:rsidR="00445FB0" w:rsidRDefault="00445FB0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180"/>
          <w:szCs w:val="180"/>
        </w:rPr>
      </w:pPr>
      <w:r>
        <w:rPr>
          <w:rFonts w:ascii="Times New Roman" w:hAnsi="Times New Roman" w:cs="Times New Roman"/>
          <w:b/>
          <w:sz w:val="180"/>
          <w:szCs w:val="180"/>
        </w:rPr>
        <w:t>ик,ек</w:t>
      </w:r>
    </w:p>
    <w:p w:rsidR="00C80EDB" w:rsidRPr="00C80EDB" w:rsidRDefault="00C80EDB" w:rsidP="00C80EDB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00"/>
          <w:szCs w:val="200"/>
        </w:rPr>
      </w:pPr>
    </w:p>
    <w:p w:rsidR="009A711A" w:rsidRPr="009A711A" w:rsidRDefault="009A711A">
      <w:pPr>
        <w:rPr>
          <w:rFonts w:ascii="Times New Roman" w:hAnsi="Times New Roman" w:cs="Times New Roman"/>
          <w:b/>
          <w:sz w:val="300"/>
          <w:szCs w:val="300"/>
        </w:rPr>
      </w:pPr>
      <w:r w:rsidRPr="009A711A">
        <w:rPr>
          <w:rFonts w:ascii="Times New Roman" w:hAnsi="Times New Roman" w:cs="Times New Roman"/>
          <w:b/>
          <w:sz w:val="300"/>
          <w:szCs w:val="300"/>
        </w:rPr>
        <w:t>СУФФИКС</w:t>
      </w:r>
    </w:p>
    <w:sectPr w:rsidR="009A711A" w:rsidRPr="009A711A" w:rsidSect="009A711A">
      <w:pgSz w:w="16838" w:h="11906" w:orient="landscape"/>
      <w:pgMar w:top="0" w:right="0" w:bottom="14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11A"/>
    <w:rsid w:val="00107B72"/>
    <w:rsid w:val="00445FB0"/>
    <w:rsid w:val="005532B1"/>
    <w:rsid w:val="006736A4"/>
    <w:rsid w:val="00931BCE"/>
    <w:rsid w:val="009A711A"/>
    <w:rsid w:val="00C80EDB"/>
    <w:rsid w:val="00FF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FE1C8-0C19-4E2A-B984-07ACA1A7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2012-02-01T13:51:00Z</cp:lastPrinted>
  <dcterms:created xsi:type="dcterms:W3CDTF">2012-02-01T13:46:00Z</dcterms:created>
  <dcterms:modified xsi:type="dcterms:W3CDTF">2013-02-24T12:48:00Z</dcterms:modified>
</cp:coreProperties>
</file>