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F4" w:rsidRDefault="00CD14F4" w:rsidP="00CD14F4">
      <w:pPr>
        <w:shd w:val="clear" w:color="auto" w:fill="FFFFFF"/>
        <w:tabs>
          <w:tab w:val="left" w:pos="142"/>
        </w:tabs>
        <w:spacing w:line="365" w:lineRule="exact"/>
        <w:ind w:left="48" w:right="58"/>
        <w:jc w:val="center"/>
        <w:rPr>
          <w:b/>
          <w:bCs/>
          <w:sz w:val="26"/>
          <w:szCs w:val="26"/>
        </w:rPr>
      </w:pPr>
      <w:r w:rsidRPr="001771CA">
        <w:rPr>
          <w:b/>
          <w:bCs/>
          <w:sz w:val="26"/>
          <w:szCs w:val="26"/>
        </w:rPr>
        <w:t>СЛОВАРЬ ТЕРМИНОВ (ГЛОССАРИЙ)</w:t>
      </w:r>
    </w:p>
    <w:p w:rsidR="00CD14F4" w:rsidRPr="001771CA" w:rsidRDefault="00CD14F4" w:rsidP="00CD14F4">
      <w:pPr>
        <w:shd w:val="clear" w:color="auto" w:fill="FFFFFF"/>
        <w:tabs>
          <w:tab w:val="left" w:pos="142"/>
        </w:tabs>
        <w:spacing w:line="365" w:lineRule="exact"/>
        <w:ind w:left="48" w:right="58"/>
        <w:rPr>
          <w:b/>
          <w:sz w:val="28"/>
          <w:szCs w:val="28"/>
        </w:rPr>
      </w:pP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Агендер</w:t>
      </w:r>
      <w:r w:rsidRPr="001771C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–</w:t>
      </w:r>
      <w:r w:rsidRPr="001771CA">
        <w:rPr>
          <w:i/>
          <w:iCs/>
          <w:sz w:val="28"/>
          <w:szCs w:val="28"/>
        </w:rPr>
        <w:t xml:space="preserve"> </w:t>
      </w:r>
      <w:r w:rsidRPr="001771CA">
        <w:rPr>
          <w:sz w:val="28"/>
          <w:szCs w:val="28"/>
        </w:rPr>
        <w:t>человек, у которого отсутствует ощущение принадлежности к тому или иному тендеру и, как правило, отрицающий значимость тендерных различий как таковых.</w:t>
      </w:r>
    </w:p>
    <w:p w:rsidR="00CD14F4" w:rsidRPr="001771CA" w:rsidRDefault="00CD14F4" w:rsidP="00CD14F4">
      <w:pPr>
        <w:shd w:val="clear" w:color="auto" w:fill="FFFFFF"/>
        <w:ind w:left="48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Андрогин</w:t>
      </w:r>
      <w:r w:rsidRPr="001771CA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771CA">
        <w:rPr>
          <w:sz w:val="28"/>
          <w:szCs w:val="28"/>
        </w:rPr>
        <w:t xml:space="preserve"> человек, сочетающий в себе качества, присущие мужскому и женскому тендеру, и ощущающий свою тендерную идентичность на континууме между мужской и женской.</w:t>
      </w:r>
    </w:p>
    <w:p w:rsidR="00CD14F4" w:rsidRPr="001771CA" w:rsidRDefault="00CD14F4" w:rsidP="00CD14F4">
      <w:pPr>
        <w:shd w:val="clear" w:color="auto" w:fill="FFFFFF"/>
        <w:spacing w:before="10"/>
        <w:ind w:left="48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Андрогиния</w:t>
      </w:r>
      <w:r w:rsidRPr="001771CA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771CA">
        <w:rPr>
          <w:sz w:val="28"/>
          <w:szCs w:val="28"/>
        </w:rPr>
        <w:t xml:space="preserve"> сочетание мужских и женских свойств.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Бигендер</w:t>
      </w:r>
      <w:r>
        <w:rPr>
          <w:i/>
          <w:iCs/>
          <w:sz w:val="28"/>
          <w:szCs w:val="28"/>
        </w:rPr>
        <w:t>–</w:t>
      </w:r>
      <w:r w:rsidRPr="001771CA">
        <w:rPr>
          <w:i/>
          <w:iCs/>
          <w:sz w:val="28"/>
          <w:szCs w:val="28"/>
        </w:rPr>
        <w:t xml:space="preserve"> </w:t>
      </w:r>
      <w:r w:rsidRPr="001771CA">
        <w:rPr>
          <w:sz w:val="28"/>
          <w:szCs w:val="28"/>
        </w:rPr>
        <w:t>как и андрогин, сочетает в себе мужские и женские качества, однако его самоощущение может меняться с течением времени и, в зависимости от обстоятельств, от мужского к женскому и в обратно.</w:t>
      </w:r>
    </w:p>
    <w:p w:rsidR="00CD14F4" w:rsidRPr="001771CA" w:rsidRDefault="00CD14F4" w:rsidP="00CD14F4">
      <w:pPr>
        <w:shd w:val="clear" w:color="auto" w:fill="FFFFFF"/>
        <w:ind w:left="48" w:right="19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Бисексуал</w:t>
      </w:r>
      <w:r w:rsidRPr="001771CA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771CA">
        <w:rPr>
          <w:sz w:val="28"/>
          <w:szCs w:val="28"/>
        </w:rPr>
        <w:t xml:space="preserve"> человек, который может влюбляться и/или считать привлекательными людей обоих полов.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>Брак</w:t>
      </w:r>
      <w:r w:rsidRPr="001771CA">
        <w:rPr>
          <w:bCs/>
          <w:i/>
          <w:iCs/>
          <w:sz w:val="28"/>
          <w:szCs w:val="28"/>
        </w:rPr>
        <w:t xml:space="preserve">, </w:t>
      </w:r>
      <w:r w:rsidRPr="001771CA">
        <w:rPr>
          <w:sz w:val="28"/>
          <w:szCs w:val="28"/>
        </w:rPr>
        <w:t xml:space="preserve">или брачный союз, супружество — регулируемая обществом и, в большинстве государств, регистрируемая в соответствующих государственных органах семейная связь между двумя людьми, достигшими </w:t>
      </w:r>
      <w:r w:rsidRPr="001771CA">
        <w:rPr>
          <w:spacing w:val="-7"/>
          <w:sz w:val="28"/>
          <w:szCs w:val="28"/>
        </w:rPr>
        <w:t xml:space="preserve">брачного возраста, порождающая их права и обязанности по отношению друг </w:t>
      </w:r>
      <w:r w:rsidRPr="001771CA">
        <w:rPr>
          <w:spacing w:val="-6"/>
          <w:sz w:val="28"/>
          <w:szCs w:val="28"/>
        </w:rPr>
        <w:t xml:space="preserve">к другу, а также, при появлении у пары детей, — </w:t>
      </w:r>
      <w:r w:rsidRPr="001771CA">
        <w:rPr>
          <w:bCs/>
          <w:spacing w:val="-6"/>
          <w:sz w:val="28"/>
          <w:szCs w:val="28"/>
        </w:rPr>
        <w:t xml:space="preserve">и </w:t>
      </w:r>
      <w:r w:rsidRPr="001771CA">
        <w:rPr>
          <w:spacing w:val="-6"/>
          <w:sz w:val="28"/>
          <w:szCs w:val="28"/>
        </w:rPr>
        <w:t>к детям.</w:t>
      </w:r>
    </w:p>
    <w:p w:rsidR="00CD14F4" w:rsidRPr="001771CA" w:rsidRDefault="00CD14F4" w:rsidP="00CD14F4">
      <w:pPr>
        <w:shd w:val="clear" w:color="auto" w:fill="FFFFFF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Гендер </w:t>
      </w:r>
      <w:r>
        <w:rPr>
          <w:b/>
          <w:i/>
          <w:sz w:val="28"/>
          <w:szCs w:val="28"/>
        </w:rPr>
        <w:t>–</w:t>
      </w:r>
      <w:r w:rsidRPr="001771CA">
        <w:rPr>
          <w:sz w:val="28"/>
          <w:szCs w:val="28"/>
        </w:rPr>
        <w:t xml:space="preserve"> социальный пол; понятие, означающее совокупность </w:t>
      </w:r>
      <w:r w:rsidRPr="001771CA">
        <w:rPr>
          <w:spacing w:val="-8"/>
          <w:sz w:val="28"/>
          <w:szCs w:val="28"/>
        </w:rPr>
        <w:t xml:space="preserve">социальных и культурных норм, которые общество предписывает выполнять </w:t>
      </w:r>
      <w:r w:rsidRPr="001771CA">
        <w:rPr>
          <w:sz w:val="28"/>
          <w:szCs w:val="28"/>
        </w:rPr>
        <w:t>людям в зависимости от их биологического пола.</w:t>
      </w:r>
    </w:p>
    <w:p w:rsidR="00CD14F4" w:rsidRPr="001771CA" w:rsidRDefault="00CD14F4" w:rsidP="00CD14F4">
      <w:pPr>
        <w:shd w:val="clear" w:color="auto" w:fill="FFFFFF"/>
        <w:tabs>
          <w:tab w:val="left" w:pos="2592"/>
          <w:tab w:val="left" w:pos="5232"/>
          <w:tab w:val="left" w:pos="7190"/>
        </w:tabs>
        <w:ind w:left="48"/>
        <w:rPr>
          <w:sz w:val="28"/>
          <w:szCs w:val="28"/>
        </w:rPr>
      </w:pPr>
      <w:r w:rsidRPr="00C74A26">
        <w:rPr>
          <w:b/>
          <w:bCs/>
          <w:i/>
          <w:iCs/>
          <w:spacing w:val="-9"/>
          <w:sz w:val="28"/>
          <w:szCs w:val="28"/>
        </w:rPr>
        <w:t>Гендерная</w:t>
      </w:r>
      <w:r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1771CA">
        <w:rPr>
          <w:bCs/>
          <w:i/>
          <w:iCs/>
          <w:spacing w:val="-6"/>
          <w:sz w:val="28"/>
          <w:szCs w:val="28"/>
        </w:rPr>
        <w:t xml:space="preserve">идентичность </w:t>
      </w:r>
      <w:r>
        <w:rPr>
          <w:i/>
          <w:iCs/>
          <w:spacing w:val="-6"/>
          <w:sz w:val="28"/>
          <w:szCs w:val="28"/>
        </w:rPr>
        <w:t>–</w:t>
      </w:r>
      <w:r>
        <w:rPr>
          <w:rFonts w:ascii="Arial" w:cs="Arial"/>
          <w:i/>
          <w:iCs/>
          <w:sz w:val="28"/>
          <w:szCs w:val="28"/>
        </w:rPr>
        <w:t xml:space="preserve"> </w:t>
      </w:r>
      <w:r w:rsidRPr="001771CA">
        <w:rPr>
          <w:spacing w:val="-10"/>
          <w:sz w:val="28"/>
          <w:szCs w:val="28"/>
        </w:rPr>
        <w:t>внутреннее</w:t>
      </w:r>
      <w:r>
        <w:rPr>
          <w:rFonts w:ascii="Arial" w:hAnsi="Arial" w:cs="Arial"/>
          <w:sz w:val="28"/>
          <w:szCs w:val="28"/>
        </w:rPr>
        <w:t xml:space="preserve"> </w:t>
      </w:r>
      <w:r w:rsidRPr="001771CA">
        <w:rPr>
          <w:spacing w:val="-12"/>
          <w:sz w:val="28"/>
          <w:szCs w:val="28"/>
        </w:rPr>
        <w:t>самоощущение</w:t>
      </w:r>
    </w:p>
    <w:p w:rsidR="00CD14F4" w:rsidRPr="001771CA" w:rsidRDefault="00CD14F4" w:rsidP="00CD14F4">
      <w:pPr>
        <w:shd w:val="clear" w:color="auto" w:fill="FFFFFF"/>
        <w:ind w:left="48"/>
        <w:rPr>
          <w:sz w:val="28"/>
          <w:szCs w:val="28"/>
        </w:rPr>
      </w:pPr>
      <w:r w:rsidRPr="001771CA">
        <w:rPr>
          <w:spacing w:val="-7"/>
          <w:sz w:val="28"/>
          <w:szCs w:val="28"/>
        </w:rPr>
        <w:t>принадлежности к тому или иному тендеру.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pacing w:val="-6"/>
          <w:sz w:val="28"/>
          <w:szCs w:val="28"/>
        </w:rPr>
        <w:t>Гетеросексуал</w:t>
      </w:r>
      <w:r w:rsidRPr="001771CA">
        <w:rPr>
          <w:bCs/>
          <w:i/>
          <w:iCs/>
          <w:spacing w:val="-6"/>
          <w:sz w:val="28"/>
          <w:szCs w:val="28"/>
        </w:rPr>
        <w:t xml:space="preserve"> </w:t>
      </w:r>
      <w:r>
        <w:rPr>
          <w:i/>
          <w:iCs/>
          <w:spacing w:val="-6"/>
          <w:sz w:val="28"/>
          <w:szCs w:val="28"/>
        </w:rPr>
        <w:t>–</w:t>
      </w:r>
      <w:r w:rsidRPr="001771CA">
        <w:rPr>
          <w:i/>
          <w:iCs/>
          <w:spacing w:val="-6"/>
          <w:sz w:val="28"/>
          <w:szCs w:val="28"/>
        </w:rPr>
        <w:t xml:space="preserve"> </w:t>
      </w:r>
      <w:r w:rsidRPr="001771CA">
        <w:rPr>
          <w:spacing w:val="-6"/>
          <w:sz w:val="28"/>
          <w:szCs w:val="28"/>
        </w:rPr>
        <w:t xml:space="preserve">человек, который может влюбляться и/или считать </w:t>
      </w:r>
      <w:r w:rsidRPr="001771CA">
        <w:rPr>
          <w:sz w:val="28"/>
          <w:szCs w:val="28"/>
        </w:rPr>
        <w:t>привлекательными людей противоположного пола.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i/>
          <w:iCs/>
          <w:spacing w:val="-6"/>
          <w:sz w:val="28"/>
          <w:szCs w:val="28"/>
        </w:rPr>
        <w:t xml:space="preserve">Гомосексуал </w:t>
      </w:r>
      <w:r>
        <w:rPr>
          <w:spacing w:val="-6"/>
          <w:sz w:val="28"/>
          <w:szCs w:val="28"/>
        </w:rPr>
        <w:t>–</w:t>
      </w:r>
      <w:r w:rsidRPr="001771CA">
        <w:rPr>
          <w:spacing w:val="-6"/>
          <w:sz w:val="28"/>
          <w:szCs w:val="28"/>
        </w:rPr>
        <w:t xml:space="preserve"> человек, который может влюбляться и/или считать </w:t>
      </w:r>
      <w:r w:rsidRPr="001771CA">
        <w:rPr>
          <w:spacing w:val="-8"/>
          <w:sz w:val="28"/>
          <w:szCs w:val="28"/>
        </w:rPr>
        <w:t xml:space="preserve">привлекательными людей своего пола. Гомосексуальный мужчина </w:t>
      </w:r>
      <w:r>
        <w:rPr>
          <w:spacing w:val="-8"/>
          <w:sz w:val="28"/>
          <w:szCs w:val="28"/>
        </w:rPr>
        <w:t>–</w:t>
      </w:r>
      <w:r w:rsidRPr="001771CA">
        <w:rPr>
          <w:spacing w:val="-8"/>
          <w:sz w:val="28"/>
          <w:szCs w:val="28"/>
        </w:rPr>
        <w:t xml:space="preserve"> </w:t>
      </w:r>
      <w:r w:rsidRPr="001771CA">
        <w:rPr>
          <w:bCs/>
          <w:spacing w:val="-8"/>
          <w:sz w:val="28"/>
          <w:szCs w:val="28"/>
        </w:rPr>
        <w:t xml:space="preserve">гей, </w:t>
      </w:r>
      <w:r w:rsidRPr="001771CA">
        <w:rPr>
          <w:sz w:val="28"/>
          <w:szCs w:val="28"/>
        </w:rPr>
        <w:t xml:space="preserve">гомосексуальная женщина </w:t>
      </w:r>
      <w:r>
        <w:rPr>
          <w:sz w:val="28"/>
          <w:szCs w:val="28"/>
        </w:rPr>
        <w:t>–</w:t>
      </w:r>
      <w:r w:rsidRPr="001771CA">
        <w:rPr>
          <w:sz w:val="28"/>
          <w:szCs w:val="28"/>
        </w:rPr>
        <w:t xml:space="preserve"> </w:t>
      </w:r>
      <w:r w:rsidRPr="001771CA">
        <w:rPr>
          <w:bCs/>
          <w:sz w:val="28"/>
          <w:szCs w:val="28"/>
        </w:rPr>
        <w:t>лесбиянка.</w:t>
      </w:r>
    </w:p>
    <w:p w:rsidR="00CD14F4" w:rsidRPr="001771CA" w:rsidRDefault="00CD14F4" w:rsidP="00CD14F4">
      <w:pPr>
        <w:shd w:val="clear" w:color="auto" w:fill="FFFFFF"/>
        <w:ind w:left="48"/>
        <w:rPr>
          <w:sz w:val="28"/>
          <w:szCs w:val="28"/>
        </w:rPr>
      </w:pPr>
      <w:r w:rsidRPr="00C74A26">
        <w:rPr>
          <w:b/>
          <w:bCs/>
          <w:i/>
          <w:iCs/>
          <w:spacing w:val="-6"/>
          <w:sz w:val="28"/>
          <w:szCs w:val="28"/>
        </w:rPr>
        <w:t>Гендерные исследования</w:t>
      </w:r>
      <w:r w:rsidRPr="001771CA">
        <w:rPr>
          <w:bCs/>
          <w:i/>
          <w:i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–</w:t>
      </w:r>
      <w:r w:rsidRPr="001771CA">
        <w:rPr>
          <w:spacing w:val="-6"/>
          <w:sz w:val="28"/>
          <w:szCs w:val="28"/>
        </w:rPr>
        <w:t xml:space="preserve"> изучение социально-экономического, </w:t>
      </w:r>
      <w:r w:rsidRPr="001771CA">
        <w:rPr>
          <w:sz w:val="28"/>
          <w:szCs w:val="28"/>
        </w:rPr>
        <w:t xml:space="preserve">политического и культурного статуса, тендерных ролей и тендерных отношений женщин и мужчин. Результаты исследований могут </w:t>
      </w:r>
      <w:r w:rsidRPr="001771CA">
        <w:rPr>
          <w:spacing w:val="-2"/>
          <w:sz w:val="28"/>
          <w:szCs w:val="28"/>
        </w:rPr>
        <w:t xml:space="preserve">использоваться при разработке и планировании политики, стратегий </w:t>
      </w:r>
      <w:r w:rsidRPr="001771CA">
        <w:rPr>
          <w:bCs/>
          <w:spacing w:val="-2"/>
          <w:sz w:val="28"/>
          <w:szCs w:val="28"/>
        </w:rPr>
        <w:t xml:space="preserve">и </w:t>
      </w:r>
      <w:r w:rsidRPr="001771CA">
        <w:rPr>
          <w:sz w:val="28"/>
          <w:szCs w:val="28"/>
        </w:rPr>
        <w:t>программ по воздействию на существующие в обществе тендерные отношения.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pacing w:val="-4"/>
          <w:sz w:val="28"/>
          <w:szCs w:val="28"/>
        </w:rPr>
        <w:t>Г</w:t>
      </w:r>
      <w:r>
        <w:rPr>
          <w:b/>
          <w:bCs/>
          <w:i/>
          <w:iCs/>
          <w:spacing w:val="-4"/>
          <w:sz w:val="28"/>
          <w:szCs w:val="28"/>
        </w:rPr>
        <w:t>ендерные</w:t>
      </w:r>
      <w:r w:rsidRPr="00C74A26">
        <w:rPr>
          <w:b/>
          <w:bCs/>
          <w:i/>
          <w:iCs/>
          <w:spacing w:val="-4"/>
          <w:sz w:val="28"/>
          <w:szCs w:val="28"/>
        </w:rPr>
        <w:t xml:space="preserve"> отношения</w:t>
      </w:r>
      <w:r w:rsidRPr="001771CA">
        <w:rPr>
          <w:bCs/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 w:rsidRPr="001771CA">
        <w:rPr>
          <w:spacing w:val="-4"/>
          <w:sz w:val="28"/>
          <w:szCs w:val="28"/>
        </w:rPr>
        <w:t xml:space="preserve"> тип    отношений,    характеризующийся</w:t>
      </w:r>
    </w:p>
    <w:p w:rsidR="00CD14F4" w:rsidRPr="001771CA" w:rsidRDefault="00CD14F4" w:rsidP="00CD14F4">
      <w:pPr>
        <w:shd w:val="clear" w:color="auto" w:fill="FFFFFF"/>
        <w:ind w:left="48" w:right="19"/>
        <w:rPr>
          <w:sz w:val="28"/>
          <w:szCs w:val="28"/>
        </w:rPr>
      </w:pPr>
      <w:r w:rsidRPr="001771CA">
        <w:rPr>
          <w:spacing w:val="-7"/>
          <w:sz w:val="28"/>
          <w:szCs w:val="28"/>
        </w:rPr>
        <w:t>неравным    распределением    власти    между    женщинами    и    мужчинами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pacing w:val="-5"/>
          <w:sz w:val="28"/>
          <w:szCs w:val="28"/>
        </w:rPr>
        <w:t>Г</w:t>
      </w:r>
      <w:r>
        <w:rPr>
          <w:b/>
          <w:bCs/>
          <w:i/>
          <w:iCs/>
          <w:spacing w:val="-5"/>
          <w:sz w:val="28"/>
          <w:szCs w:val="28"/>
        </w:rPr>
        <w:t xml:space="preserve">ендерные </w:t>
      </w:r>
      <w:r w:rsidRPr="00C74A26">
        <w:rPr>
          <w:b/>
          <w:bCs/>
          <w:i/>
          <w:iCs/>
          <w:spacing w:val="-5"/>
          <w:sz w:val="28"/>
          <w:szCs w:val="28"/>
        </w:rPr>
        <w:t>предрассудки</w:t>
      </w:r>
      <w:r w:rsidRPr="001771CA">
        <w:rPr>
          <w:bCs/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– стереотипы</w:t>
      </w:r>
      <w:r w:rsidRPr="001771CA">
        <w:rPr>
          <w:spacing w:val="-5"/>
          <w:sz w:val="28"/>
          <w:szCs w:val="28"/>
        </w:rPr>
        <w:t xml:space="preserve"> о</w:t>
      </w:r>
      <w:r>
        <w:rPr>
          <w:spacing w:val="-5"/>
          <w:sz w:val="28"/>
          <w:szCs w:val="28"/>
        </w:rPr>
        <w:t xml:space="preserve"> </w:t>
      </w:r>
      <w:r w:rsidRPr="001771CA">
        <w:rPr>
          <w:spacing w:val="-5"/>
          <w:sz w:val="28"/>
          <w:szCs w:val="28"/>
        </w:rPr>
        <w:t>существовании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1771CA">
        <w:rPr>
          <w:sz w:val="28"/>
          <w:szCs w:val="28"/>
        </w:rPr>
        <w:t>превосходства или неполноценности по признаку пола и связанных с так</w:t>
      </w:r>
    </w:p>
    <w:p w:rsidR="00CD14F4" w:rsidRPr="001771CA" w:rsidRDefault="00CD14F4" w:rsidP="00CD14F4">
      <w:pPr>
        <w:shd w:val="clear" w:color="auto" w:fill="FFFFFF"/>
        <w:ind w:left="48" w:right="4387"/>
        <w:rPr>
          <w:sz w:val="28"/>
          <w:szCs w:val="28"/>
        </w:rPr>
      </w:pPr>
      <w:r w:rsidRPr="001771CA">
        <w:rPr>
          <w:spacing w:val="-9"/>
          <w:sz w:val="28"/>
          <w:szCs w:val="28"/>
        </w:rPr>
        <w:t>называемым «предназначением полов».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pacing w:val="-7"/>
          <w:sz w:val="28"/>
          <w:szCs w:val="28"/>
        </w:rPr>
        <w:t>Гендерная политика</w:t>
      </w:r>
      <w:r w:rsidRPr="001771CA">
        <w:rPr>
          <w:bCs/>
          <w:i/>
          <w:iCs/>
          <w:spacing w:val="-7"/>
          <w:sz w:val="28"/>
          <w:szCs w:val="28"/>
        </w:rPr>
        <w:t xml:space="preserve"> </w:t>
      </w:r>
      <w:r>
        <w:rPr>
          <w:i/>
          <w:iCs/>
          <w:spacing w:val="-7"/>
          <w:sz w:val="28"/>
          <w:szCs w:val="28"/>
        </w:rPr>
        <w:t>–</w:t>
      </w:r>
      <w:r w:rsidRPr="001771CA">
        <w:rPr>
          <w:i/>
          <w:iCs/>
          <w:spacing w:val="-7"/>
          <w:sz w:val="28"/>
          <w:szCs w:val="28"/>
        </w:rPr>
        <w:t xml:space="preserve"> </w:t>
      </w:r>
      <w:r w:rsidRPr="001771CA">
        <w:rPr>
          <w:spacing w:val="-7"/>
          <w:sz w:val="28"/>
          <w:szCs w:val="28"/>
        </w:rPr>
        <w:t xml:space="preserve">государственная и общественная деятельность, направленная на достижение равенства женщин и мужчин во всех сферах </w:t>
      </w:r>
      <w:r w:rsidRPr="001771CA">
        <w:rPr>
          <w:sz w:val="28"/>
          <w:szCs w:val="28"/>
        </w:rPr>
        <w:t>жизнедеятельности общества.</w:t>
      </w:r>
    </w:p>
    <w:p w:rsidR="00CD14F4" w:rsidRPr="001771CA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pacing w:val="-5"/>
          <w:sz w:val="28"/>
          <w:szCs w:val="28"/>
        </w:rPr>
        <w:lastRenderedPageBreak/>
        <w:t>Гендерное неравенство</w:t>
      </w:r>
      <w:r w:rsidRPr="001771CA">
        <w:rPr>
          <w:bCs/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–</w:t>
      </w:r>
      <w:r w:rsidRPr="001771CA">
        <w:rPr>
          <w:spacing w:val="-5"/>
          <w:sz w:val="28"/>
          <w:szCs w:val="28"/>
        </w:rPr>
        <w:t xml:space="preserve"> характеристика социального устройства, </w:t>
      </w:r>
      <w:r w:rsidRPr="001771CA">
        <w:rPr>
          <w:sz w:val="28"/>
          <w:szCs w:val="28"/>
        </w:rPr>
        <w:t xml:space="preserve">согласно которой различные социальные группы (в данном случае </w:t>
      </w:r>
      <w:r>
        <w:rPr>
          <w:sz w:val="28"/>
          <w:szCs w:val="28"/>
        </w:rPr>
        <w:t>–</w:t>
      </w:r>
      <w:r w:rsidRPr="001771CA">
        <w:rPr>
          <w:spacing w:val="-5"/>
          <w:sz w:val="28"/>
          <w:szCs w:val="28"/>
        </w:rPr>
        <w:t xml:space="preserve">мужчины и женщины) обладают устойчивыми различиями и вытекающими </w:t>
      </w:r>
      <w:r w:rsidRPr="001771CA">
        <w:rPr>
          <w:sz w:val="28"/>
          <w:szCs w:val="28"/>
        </w:rPr>
        <w:t>из них неравными возможностями в обществе</w:t>
      </w:r>
    </w:p>
    <w:p w:rsidR="00CD14F4" w:rsidRDefault="00CD14F4" w:rsidP="00CD14F4">
      <w:pPr>
        <w:shd w:val="clear" w:color="auto" w:fill="FFFFFF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pacing w:val="-7"/>
          <w:sz w:val="28"/>
          <w:szCs w:val="28"/>
        </w:rPr>
        <w:t>Гендерное равенство</w:t>
      </w:r>
      <w:r w:rsidRPr="001771CA">
        <w:rPr>
          <w:bCs/>
          <w:i/>
          <w:i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–</w:t>
      </w:r>
      <w:r w:rsidRPr="001771CA">
        <w:rPr>
          <w:spacing w:val="-7"/>
          <w:sz w:val="28"/>
          <w:szCs w:val="28"/>
        </w:rPr>
        <w:t xml:space="preserve"> принципы равных прав и равного отношения </w:t>
      </w:r>
      <w:r w:rsidRPr="001771CA">
        <w:rPr>
          <w:bCs/>
          <w:spacing w:val="-7"/>
          <w:sz w:val="28"/>
          <w:szCs w:val="28"/>
        </w:rPr>
        <w:t xml:space="preserve">к </w:t>
      </w:r>
      <w:r w:rsidRPr="001771CA">
        <w:rPr>
          <w:spacing w:val="-7"/>
          <w:sz w:val="28"/>
          <w:szCs w:val="28"/>
        </w:rPr>
        <w:t xml:space="preserve">женщинам и мужчинам. Понятие тендерного равенства означает, что все </w:t>
      </w:r>
      <w:r w:rsidRPr="001771CA">
        <w:rPr>
          <w:spacing w:val="-8"/>
          <w:sz w:val="28"/>
          <w:szCs w:val="28"/>
        </w:rPr>
        <w:t xml:space="preserve">человеческие существа обладают свободой для развития своих персональных </w:t>
      </w:r>
      <w:r w:rsidRPr="001771CA">
        <w:rPr>
          <w:spacing w:val="-7"/>
          <w:sz w:val="28"/>
          <w:szCs w:val="28"/>
        </w:rPr>
        <w:t xml:space="preserve">способностей и выбора без ограничений, налагаемых тендерными ролями. </w:t>
      </w:r>
      <w:r w:rsidRPr="001771CA">
        <w:rPr>
          <w:sz w:val="28"/>
          <w:szCs w:val="28"/>
        </w:rPr>
        <w:t>Данная политика предполагает, что различное поведение, взгляды и потребности женщин и мужчин принимаются, оцениваются и поддерживаются равным образом.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5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>Гендерное  равноправие</w:t>
      </w:r>
      <w:r>
        <w:rPr>
          <w:b/>
          <w:bCs/>
          <w:i/>
          <w:iCs/>
          <w:sz w:val="28"/>
          <w:szCs w:val="28"/>
        </w:rPr>
        <w:t xml:space="preserve"> –</w:t>
      </w:r>
      <w:r w:rsidRPr="00C74A26">
        <w:rPr>
          <w:b/>
          <w:bCs/>
          <w:i/>
          <w:iCs/>
          <w:sz w:val="28"/>
          <w:szCs w:val="28"/>
        </w:rPr>
        <w:t xml:space="preserve">   </w:t>
      </w:r>
      <w:r w:rsidRPr="00C74A26">
        <w:rPr>
          <w:sz w:val="28"/>
          <w:szCs w:val="28"/>
        </w:rPr>
        <w:t>равноправие   женщин   и   мужчин   перед законом, что является одним из путей достижения тендерного равенства.</w:t>
      </w:r>
    </w:p>
    <w:p w:rsidR="00CD14F4" w:rsidRPr="00C74A26" w:rsidRDefault="00CD14F4" w:rsidP="00CD14F4">
      <w:pPr>
        <w:shd w:val="clear" w:color="auto" w:fill="FFFFFF"/>
        <w:tabs>
          <w:tab w:val="left" w:pos="2736"/>
          <w:tab w:val="left" w:pos="4915"/>
          <w:tab w:val="left" w:pos="6394"/>
          <w:tab w:val="left" w:pos="7344"/>
        </w:tabs>
        <w:spacing w:line="365" w:lineRule="exact"/>
        <w:ind w:left="48" w:righ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>Гендерные роли</w:t>
      </w:r>
      <w:r>
        <w:rPr>
          <w:b/>
          <w:bCs/>
          <w:i/>
          <w:iCs/>
          <w:sz w:val="28"/>
          <w:szCs w:val="28"/>
        </w:rPr>
        <w:t>–</w:t>
      </w:r>
      <w:r w:rsidRPr="00C74A26">
        <w:rPr>
          <w:b/>
          <w:bCs/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социальные роли, предписываемые женщинам и</w:t>
      </w:r>
      <w:r w:rsidRPr="00C74A26">
        <w:rPr>
          <w:sz w:val="28"/>
          <w:szCs w:val="28"/>
        </w:rPr>
        <w:br/>
        <w:t>мужчинам в соответствии с социальными и культурными нормами,</w:t>
      </w:r>
      <w:r w:rsidRPr="00C74A26">
        <w:rPr>
          <w:sz w:val="28"/>
          <w:szCs w:val="28"/>
        </w:rPr>
        <w:br/>
        <w:t>существующими в данном обществе и в данной исторической ситуации.</w:t>
      </w:r>
      <w:r w:rsidRPr="00C74A26">
        <w:rPr>
          <w:sz w:val="28"/>
          <w:szCs w:val="28"/>
        </w:rPr>
        <w:br/>
      </w:r>
      <w:r w:rsidRPr="00C74A26">
        <w:rPr>
          <w:b/>
          <w:bCs/>
          <w:i/>
          <w:iCs/>
          <w:sz w:val="28"/>
          <w:szCs w:val="28"/>
        </w:rPr>
        <w:t xml:space="preserve">Гендерные </w:t>
      </w:r>
      <w:r w:rsidRPr="00C74A26">
        <w:rPr>
          <w:b/>
          <w:bCs/>
          <w:sz w:val="28"/>
          <w:szCs w:val="28"/>
        </w:rPr>
        <w:t xml:space="preserve">стереотипы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устойчивые и общепринятые представления</w:t>
      </w:r>
      <w:r w:rsidRPr="00C74A26">
        <w:rPr>
          <w:sz w:val="28"/>
          <w:szCs w:val="28"/>
        </w:rPr>
        <w:br/>
        <w:t xml:space="preserve">в обществе </w:t>
      </w:r>
      <w:r w:rsidRPr="00C74A26">
        <w:rPr>
          <w:b/>
          <w:bCs/>
          <w:sz w:val="28"/>
          <w:szCs w:val="28"/>
        </w:rPr>
        <w:t xml:space="preserve">о </w:t>
      </w:r>
      <w:r w:rsidRPr="00C74A26">
        <w:rPr>
          <w:sz w:val="28"/>
          <w:szCs w:val="28"/>
        </w:rPr>
        <w:t>должном «женском» и «мужском» поведении, а также их</w:t>
      </w:r>
      <w:r w:rsidRPr="00C74A26">
        <w:rPr>
          <w:sz w:val="28"/>
          <w:szCs w:val="28"/>
        </w:rPr>
        <w:br/>
        <w:t>предназначении,</w:t>
      </w:r>
      <w:r>
        <w:rPr>
          <w:sz w:val="28"/>
          <w:szCs w:val="28"/>
        </w:rPr>
        <w:t xml:space="preserve"> </w:t>
      </w:r>
      <w:r w:rsidRPr="00C74A26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C74A26">
        <w:rPr>
          <w:spacing w:val="-1"/>
          <w:sz w:val="28"/>
          <w:szCs w:val="28"/>
        </w:rPr>
        <w:t>ролях</w:t>
      </w:r>
      <w:r>
        <w:rPr>
          <w:sz w:val="28"/>
          <w:szCs w:val="28"/>
        </w:rPr>
        <w:t xml:space="preserve"> </w:t>
      </w:r>
      <w:r w:rsidRPr="00C74A2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4A26">
        <w:rPr>
          <w:sz w:val="28"/>
          <w:szCs w:val="28"/>
        </w:rPr>
        <w:t>деятельности.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Дискриминация по признаку пола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любое ограничение или ущемление прав и свобод человека, а также принижение его/ее достоинства по признаку пола. Дискриминация по признаку пола является самой распространенной разновидностью дискриминации.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>Сексуальное насилие в семье</w:t>
      </w:r>
      <w:r>
        <w:rPr>
          <w:b/>
          <w:bCs/>
          <w:i/>
          <w:iCs/>
          <w:sz w:val="28"/>
          <w:szCs w:val="28"/>
        </w:rPr>
        <w:t>–</w:t>
      </w:r>
      <w:r w:rsidRPr="00C74A26">
        <w:rPr>
          <w:b/>
          <w:bCs/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это деяние, посягающее на половую неприкосновенность и  половую  свободу другого члена семьи,  а также действия сексуального характера по отношению к несовершеннолетним. 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3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Семья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исторически-конкретная система взаимоотношений между супругами, между родителями и детьми; это малая социальная группа, члены которой связаны брачными или родительскими отношениями,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Жизненный цикл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последовательность значимых, этапных событий в существовании семьи; начинается с заключения брака и заканчивается его расторжением, т. е. разводом или смертью одного или обоих супругов.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Стадиями родительства: </w:t>
      </w:r>
      <w:r w:rsidRPr="00C74A26">
        <w:rPr>
          <w:sz w:val="28"/>
          <w:szCs w:val="28"/>
        </w:rPr>
        <w:t xml:space="preserve">предродительство — период от заключения брака и до рождения первенца; репродуктивное родительство— период между рождениями первого и последнего детей; социализационное родительство — период от рождения первенца до выделения из семьи (чаще всего через вступление в брак) последнего ребёнка (в случае одного ребёнка </w:t>
      </w:r>
      <w:r w:rsidRPr="00C74A26">
        <w:rPr>
          <w:sz w:val="28"/>
          <w:szCs w:val="28"/>
        </w:rPr>
        <w:lastRenderedPageBreak/>
        <w:t xml:space="preserve">в семье совпадает с предыдущей стадией); прародительство — период </w:t>
      </w:r>
      <w:r w:rsidRPr="00C74A26">
        <w:rPr>
          <w:b/>
          <w:bCs/>
          <w:sz w:val="28"/>
          <w:szCs w:val="28"/>
        </w:rPr>
        <w:t xml:space="preserve">от </w:t>
      </w:r>
      <w:r w:rsidRPr="00C74A26">
        <w:rPr>
          <w:sz w:val="28"/>
          <w:szCs w:val="28"/>
        </w:rPr>
        <w:t>рождения первого внука до смерти одного из прародителей.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Формы (структуры) брака и семьи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его (её) варианты, зависимые от разного рода факторов.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Моногамная семья </w:t>
      </w:r>
      <w:r w:rsidRPr="00C74A26">
        <w:rPr>
          <w:sz w:val="28"/>
          <w:szCs w:val="28"/>
        </w:rPr>
        <w:t xml:space="preserve">— состоящая из двух партнёров. </w:t>
      </w:r>
      <w:r w:rsidRPr="00C74A26">
        <w:rPr>
          <w:i/>
          <w:iCs/>
          <w:sz w:val="28"/>
          <w:szCs w:val="28"/>
        </w:rPr>
        <w:t xml:space="preserve">Полигамная семья </w:t>
      </w:r>
      <w:r w:rsidRPr="00C74A26">
        <w:rPr>
          <w:sz w:val="28"/>
          <w:szCs w:val="28"/>
        </w:rPr>
        <w:t xml:space="preserve">— один из супругов имеет несколько брачных партнёров. Её варианты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полигиния как одновременное состояние мужчины</w:t>
      </w:r>
    </w:p>
    <w:p w:rsidR="00CD14F4" w:rsidRPr="00C74A26" w:rsidRDefault="00CD14F4" w:rsidP="00CD14F4">
      <w:pPr>
        <w:shd w:val="clear" w:color="auto" w:fill="FFFFFF"/>
        <w:spacing w:before="10"/>
        <w:ind w:left="4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C74A26">
        <w:rPr>
          <w:b/>
          <w:i/>
          <w:sz w:val="28"/>
          <w:szCs w:val="28"/>
        </w:rPr>
        <w:t>Полигамная семья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один из супругов имеет несколько брачных партнеров. Её варианты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полигиния как одновременное состояние мужчины в браке с несколькими женщинами, и полиандрия – одновременное состояние женщины в браке с несколькими мужчинами.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3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Однополая семья </w:t>
      </w:r>
      <w:r w:rsidRPr="00C74A26">
        <w:rPr>
          <w:sz w:val="28"/>
          <w:szCs w:val="28"/>
        </w:rPr>
        <w:t>— двое мужчин или две женщины, совместно воспитывающие приёмных детей, искусственно зачатых или детей от предыдущих (гетеросексуальных) контактов.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Разнополая семья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мужчина и женщина, находящиеся в супружеских отношениях и имеющие собственных или приёмных детей.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Бездетная, или инфертильная семья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семья, неспособная к рождению ребёнка.</w:t>
      </w:r>
    </w:p>
    <w:p w:rsidR="00CD14F4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Однодетная семья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семья с одним ребёнком.</w:t>
      </w:r>
    </w:p>
    <w:p w:rsidR="00CD14F4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Малодетная </w:t>
      </w:r>
      <w:r w:rsidRPr="00C74A26">
        <w:rPr>
          <w:i/>
          <w:iCs/>
          <w:sz w:val="28"/>
          <w:szCs w:val="28"/>
        </w:rPr>
        <w:t xml:space="preserve">семья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семья, имеющая одного-двух детей. </w:t>
      </w:r>
    </w:p>
    <w:p w:rsidR="00CD14F4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Среднедетная семья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семья с тремя-четырьмя детьми.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Многодетная семья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семья, где воспитываются пять и более детей. </w:t>
      </w:r>
      <w:r>
        <w:rPr>
          <w:sz w:val="28"/>
          <w:szCs w:val="28"/>
        </w:rPr>
        <w:t xml:space="preserve">      </w:t>
      </w:r>
      <w:r w:rsidRPr="00C74A26">
        <w:rPr>
          <w:b/>
          <w:bCs/>
          <w:i/>
          <w:iCs/>
          <w:sz w:val="28"/>
          <w:szCs w:val="28"/>
        </w:rPr>
        <w:t xml:space="preserve">Простая   или  нуклеарная  семья </w:t>
      </w:r>
      <w:r w:rsidRPr="00C74A26">
        <w:rPr>
          <w:sz w:val="28"/>
          <w:szCs w:val="28"/>
        </w:rPr>
        <w:t xml:space="preserve">—  состоит  </w:t>
      </w:r>
      <w:r w:rsidRPr="00C74A26">
        <w:rPr>
          <w:b/>
          <w:bCs/>
          <w:sz w:val="28"/>
          <w:szCs w:val="28"/>
        </w:rPr>
        <w:t xml:space="preserve">из   </w:t>
      </w:r>
      <w:r w:rsidRPr="00C74A26">
        <w:rPr>
          <w:sz w:val="28"/>
          <w:szCs w:val="28"/>
        </w:rPr>
        <w:t xml:space="preserve">одного  поколения, представленного родителями (родителем) с детьми или без детей. Она может быть: </w:t>
      </w:r>
      <w:r w:rsidRPr="00C74A26">
        <w:rPr>
          <w:b/>
          <w:bCs/>
          <w:i/>
          <w:iCs/>
          <w:sz w:val="28"/>
          <w:szCs w:val="28"/>
        </w:rPr>
        <w:t xml:space="preserve">элементарная </w:t>
      </w:r>
      <w:r w:rsidRPr="00C74A26">
        <w:rPr>
          <w:sz w:val="28"/>
          <w:szCs w:val="28"/>
        </w:rPr>
        <w:t xml:space="preserve">— семья из трёх членов: муж, жена и ребёнок. Такая семья может быть, в свою очередь: </w:t>
      </w:r>
      <w:r w:rsidRPr="00C74A26">
        <w:rPr>
          <w:b/>
          <w:bCs/>
          <w:i/>
          <w:iCs/>
          <w:sz w:val="28"/>
          <w:szCs w:val="28"/>
        </w:rPr>
        <w:t xml:space="preserve">полной </w:t>
      </w:r>
      <w:r w:rsidRPr="00C74A26">
        <w:rPr>
          <w:sz w:val="28"/>
          <w:szCs w:val="28"/>
        </w:rPr>
        <w:t xml:space="preserve">— </w:t>
      </w:r>
      <w:r w:rsidRPr="00C74A26">
        <w:rPr>
          <w:b/>
          <w:bCs/>
          <w:sz w:val="28"/>
          <w:szCs w:val="28"/>
        </w:rPr>
        <w:t xml:space="preserve">в </w:t>
      </w:r>
      <w:r w:rsidRPr="00C74A26">
        <w:rPr>
          <w:sz w:val="28"/>
          <w:szCs w:val="28"/>
        </w:rPr>
        <w:t xml:space="preserve">составе есть оба родителя и хотя бы один ребёнок или </w:t>
      </w:r>
      <w:r w:rsidRPr="00C74A26">
        <w:rPr>
          <w:b/>
          <w:bCs/>
          <w:i/>
          <w:iCs/>
          <w:sz w:val="28"/>
          <w:szCs w:val="28"/>
        </w:rPr>
        <w:t>неполной</w:t>
      </w:r>
      <w:r w:rsidRPr="00C74A26">
        <w:rPr>
          <w:sz w:val="28"/>
          <w:szCs w:val="28"/>
        </w:rPr>
        <w:t xml:space="preserve">— семья только из одного родителя с детьми, или семья, состоящая только из родителей без детей; </w:t>
      </w:r>
      <w:r w:rsidRPr="00C74A26">
        <w:rPr>
          <w:i/>
          <w:iCs/>
          <w:sz w:val="28"/>
          <w:szCs w:val="28"/>
        </w:rPr>
        <w:t xml:space="preserve">составная </w:t>
      </w:r>
      <w:r w:rsidRPr="00C74A26">
        <w:rPr>
          <w:sz w:val="28"/>
          <w:szCs w:val="28"/>
        </w:rPr>
        <w:t xml:space="preserve">— полная  нуклеарная   семья,   в   которой   воспитываются   несколько  детей; </w:t>
      </w:r>
      <w:r w:rsidRPr="00C74A26">
        <w:rPr>
          <w:b/>
          <w:bCs/>
          <w:i/>
          <w:iCs/>
          <w:sz w:val="28"/>
          <w:szCs w:val="28"/>
        </w:rPr>
        <w:t xml:space="preserve">сложная </w:t>
      </w:r>
      <w:r w:rsidRPr="00C74A26">
        <w:rPr>
          <w:sz w:val="28"/>
          <w:szCs w:val="28"/>
        </w:rPr>
        <w:t xml:space="preserve">семья или патриархальная семья — большая семья из нескольких поколений. Она может включать бабушек и дедушек, братьев и их жён, сестёр и их мужей, племянников и племянниц; </w:t>
      </w:r>
      <w:r w:rsidRPr="00C74A26">
        <w:rPr>
          <w:b/>
          <w:bCs/>
          <w:i/>
          <w:iCs/>
          <w:sz w:val="28"/>
          <w:szCs w:val="28"/>
        </w:rPr>
        <w:t xml:space="preserve">родительская </w:t>
      </w:r>
      <w:r w:rsidRPr="00C74A26">
        <w:rPr>
          <w:sz w:val="28"/>
          <w:szCs w:val="28"/>
        </w:rPr>
        <w:t xml:space="preserve">— это семья, </w:t>
      </w:r>
      <w:r w:rsidRPr="00C74A26">
        <w:rPr>
          <w:b/>
          <w:bCs/>
          <w:sz w:val="28"/>
          <w:szCs w:val="28"/>
        </w:rPr>
        <w:t xml:space="preserve">в </w:t>
      </w:r>
      <w:r w:rsidRPr="00C74A26">
        <w:rPr>
          <w:sz w:val="28"/>
          <w:szCs w:val="28"/>
        </w:rPr>
        <w:t xml:space="preserve">которой человек рождается; </w:t>
      </w:r>
      <w:r w:rsidRPr="00C74A26">
        <w:rPr>
          <w:b/>
          <w:bCs/>
          <w:i/>
          <w:iCs/>
          <w:sz w:val="28"/>
          <w:szCs w:val="28"/>
        </w:rPr>
        <w:t xml:space="preserve">репродуктивная </w:t>
      </w:r>
      <w:r w:rsidRPr="00C74A26">
        <w:rPr>
          <w:sz w:val="28"/>
          <w:szCs w:val="28"/>
        </w:rPr>
        <w:t>— семья, которую человек создаёт сам.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>Матрилокальная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молодая   семья, проживающая  с </w:t>
      </w:r>
      <w:r w:rsidRPr="00C74A26">
        <w:rPr>
          <w:sz w:val="28"/>
          <w:szCs w:val="28"/>
        </w:rPr>
        <w:t>родителями жены.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Патрилокальная </w:t>
      </w:r>
      <w:r w:rsidRPr="00C74A26">
        <w:rPr>
          <w:sz w:val="28"/>
          <w:szCs w:val="28"/>
        </w:rPr>
        <w:t>— семья,  проживающая  совместно  с родителями мужа.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Неолокальная </w:t>
      </w:r>
      <w:r w:rsidRPr="00C74A26">
        <w:rPr>
          <w:sz w:val="28"/>
          <w:szCs w:val="28"/>
        </w:rPr>
        <w:t>— семья переезжает в жилище, удалённое от места проживания родителей.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Патрилинеальные</w:t>
      </w:r>
      <w:r w:rsidRPr="00C74A26">
        <w:rPr>
          <w:b/>
          <w:bCs/>
          <w:i/>
          <w:iCs/>
          <w:sz w:val="28"/>
          <w:szCs w:val="28"/>
        </w:rPr>
        <w:t xml:space="preserve"> семьи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наследование   имени   и   имущества осуществляется по отцовской линии.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lastRenderedPageBreak/>
        <w:t xml:space="preserve">Матрилинеальность семьи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наследование идёт по женской линии. 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Функции семьи </w:t>
      </w:r>
      <w:r w:rsidRPr="00C74A26">
        <w:rPr>
          <w:sz w:val="28"/>
          <w:szCs w:val="28"/>
        </w:rPr>
        <w:t xml:space="preserve">отражают исторический характер связи между нею </w:t>
      </w:r>
      <w:r w:rsidRPr="00C74A26">
        <w:rPr>
          <w:b/>
          <w:bCs/>
          <w:sz w:val="28"/>
          <w:szCs w:val="28"/>
        </w:rPr>
        <w:t xml:space="preserve">и </w:t>
      </w:r>
      <w:r w:rsidRPr="00C74A26">
        <w:rPr>
          <w:sz w:val="28"/>
          <w:szCs w:val="28"/>
        </w:rPr>
        <w:t>обществом, динамику семейных изменений на разных исторических этапах;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sz w:val="28"/>
          <w:szCs w:val="28"/>
        </w:rPr>
        <w:t xml:space="preserve">это внешние проявления свойств какого-либо субъекта в данной системе </w:t>
      </w:r>
      <w:r w:rsidRPr="00C74A26">
        <w:rPr>
          <w:spacing w:val="-6"/>
          <w:sz w:val="28"/>
          <w:szCs w:val="28"/>
        </w:rPr>
        <w:t>отношений (семье), определённые действия по реализации потребностей.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i/>
          <w:iCs/>
          <w:spacing w:val="-2"/>
          <w:sz w:val="28"/>
          <w:szCs w:val="28"/>
        </w:rPr>
        <w:t>Назначение функции</w:t>
      </w:r>
      <w:r w:rsidRPr="00C74A26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–</w:t>
      </w:r>
      <w:r w:rsidRPr="00C74A26">
        <w:rPr>
          <w:spacing w:val="-2"/>
          <w:sz w:val="28"/>
          <w:szCs w:val="28"/>
        </w:rPr>
        <w:t xml:space="preserve"> отражать связь семейной группы с обществом, </w:t>
      </w:r>
      <w:r w:rsidRPr="00C74A26">
        <w:rPr>
          <w:sz w:val="28"/>
          <w:szCs w:val="28"/>
        </w:rPr>
        <w:t>а также направленность её деятельности.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i/>
          <w:iCs/>
          <w:spacing w:val="-2"/>
          <w:sz w:val="28"/>
          <w:szCs w:val="28"/>
        </w:rPr>
        <w:t>Традиционные функции семьи</w:t>
      </w:r>
      <w:r w:rsidRPr="00C74A26">
        <w:rPr>
          <w:i/>
          <w:iCs/>
          <w:spacing w:val="-2"/>
          <w:sz w:val="28"/>
          <w:szCs w:val="28"/>
        </w:rPr>
        <w:t xml:space="preserve">: </w:t>
      </w:r>
      <w:r w:rsidRPr="00C74A26">
        <w:rPr>
          <w:spacing w:val="-2"/>
          <w:sz w:val="28"/>
          <w:szCs w:val="28"/>
        </w:rPr>
        <w:t>репродуктивная, хозяйственно-</w:t>
      </w:r>
      <w:r w:rsidRPr="00C74A26">
        <w:rPr>
          <w:spacing w:val="-7"/>
          <w:sz w:val="28"/>
          <w:szCs w:val="28"/>
        </w:rPr>
        <w:t xml:space="preserve">экономическая, регенеративная (наследование статуса, фамилии, имущества, </w:t>
      </w:r>
      <w:r w:rsidRPr="00C74A26">
        <w:rPr>
          <w:spacing w:val="-6"/>
          <w:sz w:val="28"/>
          <w:szCs w:val="28"/>
        </w:rPr>
        <w:t xml:space="preserve">социального положения), образовательно-воспитательная (социализация), первоначального социального контроля, рекреативная (восстановление), духовного общения, социально-статусная (предоставление определённого </w:t>
      </w:r>
      <w:r w:rsidRPr="00C74A26">
        <w:rPr>
          <w:spacing w:val="-7"/>
          <w:sz w:val="28"/>
          <w:szCs w:val="28"/>
        </w:rPr>
        <w:t xml:space="preserve">социального статуса членам семьи, воспроизводство социальной структуры), </w:t>
      </w:r>
      <w:r w:rsidRPr="00C74A26">
        <w:rPr>
          <w:sz w:val="28"/>
          <w:szCs w:val="28"/>
        </w:rPr>
        <w:t>психотерапевтическая 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Социально-психологический климат семьи</w:t>
      </w:r>
      <w:r w:rsidRPr="00C74A2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её обобщённая, </w:t>
      </w:r>
      <w:r w:rsidRPr="00C74A26">
        <w:rPr>
          <w:spacing w:val="-7"/>
          <w:sz w:val="28"/>
          <w:szCs w:val="28"/>
        </w:rPr>
        <w:t xml:space="preserve">интегративная характеристика, которая отражает степень удовлетворённости </w:t>
      </w:r>
      <w:r w:rsidRPr="00C74A26">
        <w:rPr>
          <w:spacing w:val="-6"/>
          <w:sz w:val="28"/>
          <w:szCs w:val="28"/>
        </w:rPr>
        <w:t xml:space="preserve">супругов основными аспектами жизнедеятельности семьи, общим тоном и </w:t>
      </w:r>
      <w:r w:rsidRPr="00C74A26">
        <w:rPr>
          <w:spacing w:val="-7"/>
          <w:sz w:val="28"/>
          <w:szCs w:val="28"/>
        </w:rPr>
        <w:t xml:space="preserve">стилем общения. Психологический климат в семье определяет устойчивость </w:t>
      </w:r>
      <w:r w:rsidRPr="00C74A26">
        <w:rPr>
          <w:spacing w:val="-4"/>
          <w:sz w:val="28"/>
          <w:szCs w:val="28"/>
        </w:rPr>
        <w:t xml:space="preserve">внутрисемейных отношений, оказывает решительное влияние на развитие, </w:t>
      </w:r>
      <w:r w:rsidRPr="00C74A26">
        <w:rPr>
          <w:sz w:val="28"/>
          <w:szCs w:val="28"/>
        </w:rPr>
        <w:t>как детей, так и взрослых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i/>
          <w:iCs/>
          <w:spacing w:val="-4"/>
          <w:sz w:val="28"/>
          <w:szCs w:val="28"/>
        </w:rPr>
        <w:t>Психологическое здоровье</w:t>
      </w:r>
      <w:r w:rsidRPr="00C74A26">
        <w:rPr>
          <w:i/>
          <w:iCs/>
          <w:spacing w:val="-4"/>
          <w:sz w:val="28"/>
          <w:szCs w:val="28"/>
        </w:rPr>
        <w:t xml:space="preserve"> </w:t>
      </w:r>
      <w:r w:rsidRPr="00C74A26">
        <w:rPr>
          <w:spacing w:val="-4"/>
          <w:sz w:val="28"/>
          <w:szCs w:val="28"/>
        </w:rPr>
        <w:t xml:space="preserve">— состояние душевного психологического </w:t>
      </w:r>
      <w:r w:rsidRPr="00C74A26">
        <w:rPr>
          <w:spacing w:val="-7"/>
          <w:sz w:val="28"/>
          <w:szCs w:val="28"/>
        </w:rPr>
        <w:t xml:space="preserve">благополучия семьи, обеспечивающее адекватную их жизненным условиям </w:t>
      </w:r>
      <w:r w:rsidRPr="00C74A26">
        <w:rPr>
          <w:sz w:val="28"/>
          <w:szCs w:val="28"/>
        </w:rPr>
        <w:t>регуляцию поведения и деятельности всех членов семьи.</w:t>
      </w:r>
    </w:p>
    <w:p w:rsidR="00CD14F4" w:rsidRPr="00C74A26" w:rsidRDefault="00CD14F4" w:rsidP="00CD14F4">
      <w:pPr>
        <w:shd w:val="clear" w:color="auto" w:fill="FFFFFF"/>
        <w:tabs>
          <w:tab w:val="left" w:pos="1930"/>
        </w:tabs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i/>
          <w:iCs/>
          <w:spacing w:val="-1"/>
          <w:sz w:val="28"/>
          <w:szCs w:val="28"/>
        </w:rPr>
        <w:t>Основные критерии психологического здоровья семьи</w:t>
      </w:r>
      <w:r w:rsidRPr="00C74A26">
        <w:rPr>
          <w:i/>
          <w:iCs/>
          <w:spacing w:val="-1"/>
          <w:sz w:val="28"/>
          <w:szCs w:val="28"/>
        </w:rPr>
        <w:t xml:space="preserve"> </w:t>
      </w:r>
      <w:r w:rsidRPr="00C74A26">
        <w:rPr>
          <w:spacing w:val="-1"/>
          <w:sz w:val="28"/>
          <w:szCs w:val="28"/>
        </w:rPr>
        <w:t>(по В.С.</w:t>
      </w:r>
      <w:r w:rsidRPr="00C74A26">
        <w:rPr>
          <w:spacing w:val="-1"/>
          <w:sz w:val="28"/>
          <w:szCs w:val="28"/>
        </w:rPr>
        <w:br/>
      </w:r>
      <w:r w:rsidRPr="00C74A26">
        <w:rPr>
          <w:spacing w:val="-12"/>
          <w:sz w:val="28"/>
          <w:szCs w:val="28"/>
        </w:rPr>
        <w:t>Торохтию):</w:t>
      </w:r>
      <w:r w:rsidRPr="00C74A26">
        <w:rPr>
          <w:sz w:val="28"/>
          <w:szCs w:val="28"/>
        </w:rPr>
        <w:tab/>
      </w:r>
      <w:r w:rsidRPr="00C74A26">
        <w:rPr>
          <w:spacing w:val="-7"/>
          <w:sz w:val="28"/>
          <w:szCs w:val="28"/>
        </w:rPr>
        <w:t>сходство    семейных    ценностей,    функционально-ролевая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spacing w:val="-3"/>
          <w:sz w:val="28"/>
          <w:szCs w:val="28"/>
        </w:rPr>
        <w:t xml:space="preserve">согласованность, социально-ролевая   адекватность в семье, эмоциональная </w:t>
      </w:r>
      <w:r w:rsidRPr="00C74A26">
        <w:rPr>
          <w:spacing w:val="-5"/>
          <w:sz w:val="28"/>
          <w:szCs w:val="28"/>
        </w:rPr>
        <w:t xml:space="preserve">удовлетворённость,     адаптивность     в     микросоциальных     отношениях, </w:t>
      </w:r>
      <w:r w:rsidRPr="00C74A26">
        <w:rPr>
          <w:sz w:val="28"/>
          <w:szCs w:val="28"/>
        </w:rPr>
        <w:t>устремлённость на семейное долголетие. К теме 4.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58"/>
        <w:rPr>
          <w:sz w:val="28"/>
          <w:szCs w:val="28"/>
        </w:rPr>
      </w:pPr>
      <w:r w:rsidRPr="00C74A26">
        <w:rPr>
          <w:b/>
          <w:i/>
          <w:iCs/>
          <w:spacing w:val="-4"/>
          <w:sz w:val="28"/>
          <w:szCs w:val="28"/>
        </w:rPr>
        <w:t>Алименты</w:t>
      </w:r>
      <w:r w:rsidRPr="00C74A26">
        <w:rPr>
          <w:i/>
          <w:iCs/>
          <w:spacing w:val="-4"/>
          <w:sz w:val="28"/>
          <w:szCs w:val="28"/>
        </w:rPr>
        <w:t xml:space="preserve"> </w:t>
      </w:r>
      <w:r>
        <w:rPr>
          <w:i/>
          <w:iCs/>
          <w:spacing w:val="-4"/>
          <w:sz w:val="28"/>
          <w:szCs w:val="28"/>
        </w:rPr>
        <w:t>–</w:t>
      </w:r>
      <w:r w:rsidRPr="00C74A26">
        <w:rPr>
          <w:i/>
          <w:iCs/>
          <w:spacing w:val="-4"/>
          <w:sz w:val="28"/>
          <w:szCs w:val="28"/>
        </w:rPr>
        <w:t xml:space="preserve"> </w:t>
      </w:r>
      <w:r w:rsidRPr="00C74A26">
        <w:rPr>
          <w:spacing w:val="-4"/>
          <w:sz w:val="28"/>
          <w:szCs w:val="28"/>
        </w:rPr>
        <w:t xml:space="preserve">средства на содержание, которые в предусмотренных законом случаях одни члены семьи обязаны уплачивать в пользу других </w:t>
      </w:r>
      <w:r w:rsidRPr="00C74A26">
        <w:rPr>
          <w:sz w:val="28"/>
          <w:szCs w:val="28"/>
        </w:rPr>
        <w:t>членов семьи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58"/>
        <w:rPr>
          <w:sz w:val="28"/>
          <w:szCs w:val="28"/>
        </w:rPr>
      </w:pPr>
      <w:r w:rsidRPr="00C74A26">
        <w:rPr>
          <w:b/>
          <w:i/>
          <w:iCs/>
          <w:spacing w:val="-7"/>
          <w:sz w:val="28"/>
          <w:szCs w:val="28"/>
        </w:rPr>
        <w:t>Брак</w:t>
      </w:r>
      <w:r w:rsidRPr="00C74A26">
        <w:rPr>
          <w:i/>
          <w:i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–</w:t>
      </w:r>
      <w:r w:rsidRPr="00C74A26">
        <w:rPr>
          <w:spacing w:val="-7"/>
          <w:sz w:val="28"/>
          <w:szCs w:val="28"/>
        </w:rPr>
        <w:t xml:space="preserve"> моногамный, добровольный и равноправный союз мужчины и женщины, основанный на взаимной любви и уважении, зарегистрированный </w:t>
      </w:r>
      <w:r w:rsidRPr="00C74A26">
        <w:rPr>
          <w:spacing w:val="-6"/>
          <w:sz w:val="28"/>
          <w:szCs w:val="28"/>
        </w:rPr>
        <w:t xml:space="preserve">в органах записи актов гражданского состояния, направленный на создание </w:t>
      </w:r>
      <w:r w:rsidRPr="00C74A26">
        <w:rPr>
          <w:sz w:val="28"/>
          <w:szCs w:val="28"/>
        </w:rPr>
        <w:t>семьи и порождающий взаимные личные неимущественные и имущественные права и обязанности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48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 xml:space="preserve">Брачный договор </w:t>
      </w:r>
      <w:r>
        <w:rPr>
          <w:b/>
          <w:i/>
          <w:sz w:val="28"/>
          <w:szCs w:val="28"/>
        </w:rPr>
        <w:t>–</w:t>
      </w:r>
      <w:r w:rsidRPr="00C74A26">
        <w:rPr>
          <w:sz w:val="28"/>
          <w:szCs w:val="28"/>
        </w:rPr>
        <w:t xml:space="preserve"> соглашение лиц, вступающих в брак, или </w:t>
      </w:r>
      <w:r w:rsidRPr="00C74A26">
        <w:rPr>
          <w:spacing w:val="-6"/>
          <w:sz w:val="28"/>
          <w:szCs w:val="28"/>
        </w:rPr>
        <w:t xml:space="preserve">соглашение супругов, определяющее имущественные права и обязанности </w:t>
      </w:r>
      <w:r w:rsidRPr="00C74A26">
        <w:rPr>
          <w:sz w:val="28"/>
          <w:szCs w:val="28"/>
        </w:rPr>
        <w:t>супругов в браке и (или) в случае его расторжения</w:t>
      </w:r>
    </w:p>
    <w:p w:rsidR="00CD14F4" w:rsidRPr="00C74A26" w:rsidRDefault="00CD14F4" w:rsidP="00CD14F4">
      <w:pPr>
        <w:ind w:left="48"/>
        <w:rPr>
          <w:sz w:val="28"/>
          <w:szCs w:val="28"/>
        </w:rPr>
      </w:pP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i/>
          <w:iCs/>
          <w:spacing w:val="-3"/>
          <w:sz w:val="28"/>
          <w:szCs w:val="28"/>
        </w:rPr>
        <w:lastRenderedPageBreak/>
        <w:t>Договорный режим имущества супругов</w:t>
      </w:r>
      <w:r w:rsidRPr="00C74A26">
        <w:rPr>
          <w:i/>
          <w:i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–</w:t>
      </w:r>
      <w:r w:rsidRPr="00C74A26">
        <w:rPr>
          <w:spacing w:val="-3"/>
          <w:sz w:val="28"/>
          <w:szCs w:val="28"/>
        </w:rPr>
        <w:t xml:space="preserve"> порядок владения, </w:t>
      </w:r>
      <w:r w:rsidRPr="00C74A26">
        <w:rPr>
          <w:spacing w:val="-4"/>
          <w:sz w:val="28"/>
          <w:szCs w:val="28"/>
        </w:rPr>
        <w:t xml:space="preserve">пользования и распоряжения имуществом, нажитом супругами во время </w:t>
      </w:r>
      <w:r w:rsidRPr="00C74A26">
        <w:rPr>
          <w:sz w:val="28"/>
          <w:szCs w:val="28"/>
        </w:rPr>
        <w:t>брака, установленный брачным договором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Законный режим имущества супругов</w:t>
      </w:r>
      <w:r w:rsidRPr="00C74A2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порядок владения, </w:t>
      </w:r>
      <w:r w:rsidRPr="00C74A26">
        <w:rPr>
          <w:spacing w:val="-4"/>
          <w:sz w:val="28"/>
          <w:szCs w:val="28"/>
        </w:rPr>
        <w:t xml:space="preserve">пользования и распоряжения имуществом, нажитом супругами во время </w:t>
      </w:r>
      <w:r w:rsidRPr="00C74A26">
        <w:rPr>
          <w:spacing w:val="-7"/>
          <w:sz w:val="28"/>
          <w:szCs w:val="28"/>
        </w:rPr>
        <w:t xml:space="preserve">брака, установленный диспозитивными нормами главы 7 СК РФ; таковым </w:t>
      </w:r>
      <w:r w:rsidRPr="00C74A26">
        <w:rPr>
          <w:sz w:val="28"/>
          <w:szCs w:val="28"/>
        </w:rPr>
        <w:t>является режим совместной собственности супругов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i/>
          <w:iCs/>
          <w:spacing w:val="-1"/>
          <w:sz w:val="28"/>
          <w:szCs w:val="28"/>
        </w:rPr>
        <w:t>Злоупотребление родительскими правами</w:t>
      </w:r>
      <w:r w:rsidRPr="00C74A26">
        <w:rPr>
          <w:i/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</w:t>
      </w:r>
      <w:r w:rsidRPr="00C74A26">
        <w:rPr>
          <w:spacing w:val="-1"/>
          <w:sz w:val="28"/>
          <w:szCs w:val="28"/>
        </w:rPr>
        <w:t xml:space="preserve"> осуществление </w:t>
      </w:r>
      <w:r w:rsidRPr="00C74A26">
        <w:rPr>
          <w:sz w:val="28"/>
          <w:szCs w:val="28"/>
        </w:rPr>
        <w:t>родительских прав в ущерб интересам ребенка (например, склонение ребенка к бродяжничеству, попрошайничеству и др.)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Имущество каждого из супругов (при законном режиме)</w:t>
      </w:r>
      <w:r w:rsidRPr="00C74A2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–</w:t>
      </w:r>
      <w:r w:rsidRPr="00C74A26">
        <w:rPr>
          <w:spacing w:val="-5"/>
          <w:sz w:val="28"/>
          <w:szCs w:val="28"/>
        </w:rPr>
        <w:t xml:space="preserve">имущество, принадлежавшее каждому из супругов до вступления в брак, </w:t>
      </w:r>
      <w:r w:rsidRPr="00C74A26">
        <w:rPr>
          <w:spacing w:val="-7"/>
          <w:sz w:val="28"/>
          <w:szCs w:val="28"/>
        </w:rPr>
        <w:t xml:space="preserve">имущество, полученное одним из супругов во время брака в дар, в порядке </w:t>
      </w:r>
      <w:r w:rsidRPr="00C74A26">
        <w:rPr>
          <w:spacing w:val="-2"/>
          <w:sz w:val="28"/>
          <w:szCs w:val="28"/>
        </w:rPr>
        <w:t xml:space="preserve">наследования или по иным безвозмездным сделкам, а также вещи </w:t>
      </w:r>
      <w:r w:rsidRPr="00C74A26">
        <w:rPr>
          <w:spacing w:val="-8"/>
          <w:sz w:val="28"/>
          <w:szCs w:val="28"/>
        </w:rPr>
        <w:t xml:space="preserve">индивидуального пользования, за исключением драгоценностей и предметов </w:t>
      </w:r>
      <w:r w:rsidRPr="00C74A26">
        <w:rPr>
          <w:sz w:val="28"/>
          <w:szCs w:val="28"/>
        </w:rPr>
        <w:t>роскоши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i/>
          <w:iCs/>
          <w:spacing w:val="-6"/>
          <w:sz w:val="28"/>
          <w:szCs w:val="28"/>
        </w:rPr>
        <w:t>Исковая давность</w:t>
      </w:r>
      <w:r w:rsidRPr="00C74A26">
        <w:rPr>
          <w:i/>
          <w:i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–</w:t>
      </w:r>
      <w:r w:rsidRPr="00C74A26">
        <w:rPr>
          <w:spacing w:val="-6"/>
          <w:sz w:val="28"/>
          <w:szCs w:val="28"/>
        </w:rPr>
        <w:t xml:space="preserve"> срок для защиты по иску лица, право которого </w:t>
      </w:r>
      <w:r w:rsidRPr="00C74A26">
        <w:rPr>
          <w:spacing w:val="-7"/>
          <w:sz w:val="28"/>
          <w:szCs w:val="28"/>
        </w:rPr>
        <w:t xml:space="preserve">нарушено. По общему правилу на требования, вытекающие из семейных </w:t>
      </w:r>
      <w:r w:rsidRPr="00C74A26">
        <w:rPr>
          <w:spacing w:val="-4"/>
          <w:sz w:val="28"/>
          <w:szCs w:val="28"/>
        </w:rPr>
        <w:t xml:space="preserve">отношений, исковая давность не распространяется. Исключение </w:t>
      </w:r>
      <w:r>
        <w:rPr>
          <w:spacing w:val="-4"/>
          <w:sz w:val="28"/>
          <w:szCs w:val="28"/>
        </w:rPr>
        <w:t>–</w:t>
      </w:r>
      <w:r w:rsidRPr="00C74A26">
        <w:rPr>
          <w:spacing w:val="-4"/>
          <w:sz w:val="28"/>
          <w:szCs w:val="28"/>
        </w:rPr>
        <w:t xml:space="preserve"> случаи, </w:t>
      </w:r>
      <w:r w:rsidRPr="00C74A26">
        <w:rPr>
          <w:spacing w:val="-7"/>
          <w:sz w:val="28"/>
          <w:szCs w:val="28"/>
        </w:rPr>
        <w:t>если срок для защиты нарушенного права установлен СК РФ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i/>
          <w:iCs/>
          <w:spacing w:val="-3"/>
          <w:sz w:val="28"/>
          <w:szCs w:val="28"/>
        </w:rPr>
        <w:t>Лишение родительских прав</w:t>
      </w:r>
      <w:r w:rsidRPr="00C74A26">
        <w:rPr>
          <w:i/>
          <w:i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–</w:t>
      </w:r>
      <w:r w:rsidRPr="00C74A26">
        <w:rPr>
          <w:spacing w:val="-3"/>
          <w:sz w:val="28"/>
          <w:szCs w:val="28"/>
        </w:rPr>
        <w:t xml:space="preserve"> исключительная мера ответственности </w:t>
      </w:r>
      <w:r w:rsidRPr="00C74A26">
        <w:rPr>
          <w:spacing w:val="-7"/>
          <w:sz w:val="28"/>
          <w:szCs w:val="28"/>
        </w:rPr>
        <w:t xml:space="preserve">за виновное невыполнение родительского долга, которая допускается только </w:t>
      </w:r>
      <w:r w:rsidRPr="00C74A26">
        <w:rPr>
          <w:sz w:val="28"/>
          <w:szCs w:val="28"/>
        </w:rPr>
        <w:t>по основаниям и в порядке, предусмотренном законом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i/>
          <w:iCs/>
          <w:spacing w:val="-4"/>
          <w:sz w:val="28"/>
          <w:szCs w:val="28"/>
        </w:rPr>
        <w:t>Неполнородные братья, сестры</w:t>
      </w:r>
      <w:r w:rsidRPr="00C74A26"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 w:rsidRPr="00C74A26">
        <w:rPr>
          <w:spacing w:val="-4"/>
          <w:sz w:val="28"/>
          <w:szCs w:val="28"/>
        </w:rPr>
        <w:t xml:space="preserve"> братья и сестры, имеющие одного </w:t>
      </w:r>
      <w:r w:rsidRPr="00C74A26">
        <w:rPr>
          <w:spacing w:val="-2"/>
          <w:sz w:val="28"/>
          <w:szCs w:val="28"/>
        </w:rPr>
        <w:t xml:space="preserve">общего родителя; называются единокровными, если они происходят от </w:t>
      </w:r>
      <w:r w:rsidRPr="00C74A26">
        <w:rPr>
          <w:spacing w:val="-7"/>
          <w:sz w:val="28"/>
          <w:szCs w:val="28"/>
        </w:rPr>
        <w:t>общего отца, и единоутробными, если происходят от общей матери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i/>
          <w:iCs/>
          <w:spacing w:val="-6"/>
          <w:sz w:val="28"/>
          <w:szCs w:val="28"/>
        </w:rPr>
        <w:t>Нетрудоспособный супруг</w:t>
      </w:r>
      <w:r w:rsidRPr="00C74A26">
        <w:rPr>
          <w:i/>
          <w:i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–</w:t>
      </w:r>
      <w:r w:rsidRPr="00C74A26">
        <w:rPr>
          <w:spacing w:val="-6"/>
          <w:sz w:val="28"/>
          <w:szCs w:val="28"/>
        </w:rPr>
        <w:t xml:space="preserve"> супруг, достигший пенсионного возраста </w:t>
      </w:r>
      <w:r w:rsidRPr="00C74A26">
        <w:rPr>
          <w:spacing w:val="-7"/>
          <w:sz w:val="28"/>
          <w:szCs w:val="28"/>
        </w:rPr>
        <w:t xml:space="preserve">независимо от его права на получение пенсии, либо являющийся инвалидом </w:t>
      </w:r>
      <w:r w:rsidRPr="00C74A26">
        <w:rPr>
          <w:sz w:val="28"/>
          <w:szCs w:val="28"/>
        </w:rPr>
        <w:t>по состоянию, здоровья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i/>
          <w:iCs/>
          <w:spacing w:val="-5"/>
          <w:sz w:val="28"/>
          <w:szCs w:val="28"/>
        </w:rPr>
        <w:t>Общая собственность супругов</w:t>
      </w:r>
      <w:r w:rsidRPr="00C74A26">
        <w:rPr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–</w:t>
      </w:r>
      <w:r w:rsidRPr="00C74A26">
        <w:rPr>
          <w:spacing w:val="-5"/>
          <w:sz w:val="28"/>
          <w:szCs w:val="28"/>
        </w:rPr>
        <w:t xml:space="preserve"> имущество, нажитое супругами во </w:t>
      </w:r>
      <w:r w:rsidRPr="00C74A26">
        <w:rPr>
          <w:spacing w:val="-6"/>
          <w:sz w:val="28"/>
          <w:szCs w:val="28"/>
        </w:rPr>
        <w:t xml:space="preserve">время брака, если законом или договором между супругами не установлен </w:t>
      </w:r>
      <w:r w:rsidRPr="00C74A26">
        <w:rPr>
          <w:sz w:val="28"/>
          <w:szCs w:val="28"/>
        </w:rPr>
        <w:t>иной режим этого имущества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i/>
          <w:iCs/>
          <w:spacing w:val="-5"/>
          <w:sz w:val="28"/>
          <w:szCs w:val="28"/>
        </w:rPr>
        <w:t>Ограничение родительских прав</w:t>
      </w:r>
      <w:r w:rsidRPr="00C74A26">
        <w:rPr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–</w:t>
      </w:r>
      <w:r w:rsidRPr="00C74A26">
        <w:rPr>
          <w:spacing w:val="-5"/>
          <w:sz w:val="28"/>
          <w:szCs w:val="28"/>
        </w:rPr>
        <w:t xml:space="preserve"> отобрание ребенка у родителей без </w:t>
      </w:r>
      <w:r w:rsidRPr="00C74A26">
        <w:rPr>
          <w:spacing w:val="-2"/>
          <w:sz w:val="28"/>
          <w:szCs w:val="28"/>
        </w:rPr>
        <w:t xml:space="preserve">лишения их родительских прав. Основанием ограничения родительских </w:t>
      </w:r>
      <w:r w:rsidRPr="00C74A26">
        <w:rPr>
          <w:spacing w:val="-6"/>
          <w:sz w:val="28"/>
          <w:szCs w:val="28"/>
        </w:rPr>
        <w:t xml:space="preserve">прав может выступать как противоправное виновное поведение родителей, </w:t>
      </w:r>
      <w:r w:rsidRPr="00C74A26">
        <w:rPr>
          <w:sz w:val="28"/>
          <w:szCs w:val="28"/>
        </w:rPr>
        <w:t xml:space="preserve">так и опасная для ребенка обстановка, которая возникла не по вине </w:t>
      </w:r>
      <w:r w:rsidRPr="00C74A26">
        <w:rPr>
          <w:spacing w:val="-7"/>
          <w:sz w:val="28"/>
          <w:szCs w:val="28"/>
        </w:rPr>
        <w:t>родителей, а по независящим от них объективным причинам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Опека и попечительство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это форма устройства детей, оставшихся без попечения родителей, в целях их содержания, воспитания и образования, а также для защиты их прав и интересов. Опека устанавливается над </w:t>
      </w:r>
      <w:r w:rsidRPr="00C74A26">
        <w:rPr>
          <w:sz w:val="28"/>
          <w:szCs w:val="28"/>
        </w:rPr>
        <w:lastRenderedPageBreak/>
        <w:t xml:space="preserve">малолетними, к которым п. 1 ст. 29 ГК РФ относит детей, не достигших четырнадцати лет; попечительство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над несовершеннолетними в возрасте от четырнадцати до восемнадцати лет (п. </w:t>
      </w:r>
      <w:r w:rsidRPr="00C74A26">
        <w:rPr>
          <w:b/>
          <w:bCs/>
          <w:sz w:val="28"/>
          <w:szCs w:val="28"/>
        </w:rPr>
        <w:t xml:space="preserve">1 </w:t>
      </w:r>
      <w:r w:rsidRPr="00C74A26">
        <w:rPr>
          <w:sz w:val="28"/>
          <w:szCs w:val="28"/>
        </w:rPr>
        <w:t>ст. 33 ГК РФ)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Полнородные братья и сестры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братья и сестры, имеющие общих родителей (и мать, и отца)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Прекращение брака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прекращение правоотношений, возникших между супругами из юридически оформленного брака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Приемная семья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это форма устройства детей, оставшихся без попечения родителей, основанная на договоре о приемной семье между органом опеки и попечительства и приемными родителями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Развод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прекращение брака по инициативе супругов (одного из супругов) в органах записи гражданского состояния или в суде, при котором правовые отношения между супругами прекращаются на будущее время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Ребенок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лицо, не достигшее совершеннолетия (18 лет)</w:t>
      </w:r>
    </w:p>
    <w:p w:rsidR="00CD14F4" w:rsidRPr="00C74A26" w:rsidRDefault="00CD14F4" w:rsidP="00CD14F4">
      <w:pPr>
        <w:shd w:val="clear" w:color="auto" w:fill="FFFFFF"/>
        <w:spacing w:line="374" w:lineRule="exact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Ребенок, оставшийся без попечения родителей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ребенок, который временно или постоянно лишен своего семейного окружения или не может более оставаться в таком окружении</w:t>
      </w:r>
    </w:p>
    <w:p w:rsidR="00CD14F4" w:rsidRPr="00C74A26" w:rsidRDefault="00CD14F4" w:rsidP="00CD14F4">
      <w:pPr>
        <w:shd w:val="clear" w:color="auto" w:fill="FFFFFF"/>
        <w:spacing w:line="394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Родство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кровная связь лиц, происходящих одно от другого или от общего предка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Сводные братья и сестры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входящие в одну семью дети, у которых нет ни общей матери, ни общего отца. Сводные братья (сестры) состоят не в родстве, а в отношениях свойства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 xml:space="preserve">Свойство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отношения между людьми, возникающие из брачного союза одного из родственников: отношения между родственниками одного супруга и другим супругом </w:t>
      </w:r>
      <w:r w:rsidRPr="00C74A26">
        <w:rPr>
          <w:bCs/>
          <w:sz w:val="28"/>
          <w:szCs w:val="28"/>
        </w:rPr>
        <w:t>и</w:t>
      </w:r>
      <w:r w:rsidRPr="00C74A26">
        <w:rPr>
          <w:b/>
          <w:bCs/>
          <w:sz w:val="28"/>
          <w:szCs w:val="28"/>
        </w:rPr>
        <w:t xml:space="preserve"> </w:t>
      </w:r>
      <w:r w:rsidRPr="00C74A26">
        <w:rPr>
          <w:sz w:val="28"/>
          <w:szCs w:val="28"/>
        </w:rPr>
        <w:t>между родственниками обоих супругов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Семья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круг лиц, связанных правами и обязанностями, вытекающими из брака, родства, усыновления или иных форм принятия детей на воспитание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Соглашение об уплате алиментов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это соглашение, заключаемое между лицом, обязанным уплачивать алименты, и их получателем или законным представителем. В нем определяются размер, способы и порядок выплаты алиментов, основания изменения и расторжения соглашения, формы и условия ответственности за несвоевременное исполнение обязательств, а также сроки действия соглашения.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6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Степень родства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число рождений, отделяющих родственников. При определении степени родства не учитывается факт рождения лица, от которого ведется родство</w:t>
      </w:r>
    </w:p>
    <w:p w:rsidR="00CD14F4" w:rsidRDefault="00CD14F4" w:rsidP="00CD14F4">
      <w:pPr>
        <w:shd w:val="clear" w:color="auto" w:fill="FFFFFF"/>
        <w:spacing w:line="365" w:lineRule="exact"/>
        <w:ind w:left="48" w:right="96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Супруг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лицо, состоящее в зарегистрированном браке 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96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Усыновление (удочерение)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форма устройства судом на воспитание детей, оставшихся без попечения родителей, в результате которой между </w:t>
      </w:r>
      <w:r w:rsidRPr="00C74A26">
        <w:rPr>
          <w:sz w:val="28"/>
          <w:szCs w:val="28"/>
        </w:rPr>
        <w:lastRenderedPageBreak/>
        <w:t xml:space="preserve">усыновителем и его родственниками и усыновленным возникают такие же права и обязанности, как между родителями и детьми, и другими родственниками по происхождению. Согласно ст. 124 Семейного кодекса усыновление или удочерение является приоритетной формой устройства детей, оставшихся без попечения родителей 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3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Бедность </w:t>
      </w:r>
      <w:r w:rsidRPr="00C74A26">
        <w:rPr>
          <w:sz w:val="28"/>
          <w:szCs w:val="28"/>
        </w:rPr>
        <w:t>— характеристика экономического положения индивида или социальной группы, при котором они не могут удовлетворить свои минимальные потребности, необходимые для жизни, сохранения трудоспособности, продолжения рода.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Домохозяйство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(дворохозяйство, крестьянский двор, домашняя группа, хозяйственная группа) — обособленная ячейка общества, в рамках которой происходит производство общественного продукта, его потребление, а также воспроизводство рабочей силы, то есть самого человека.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Минимальный потребительский бюджет </w:t>
      </w:r>
      <w:r w:rsidRPr="00C74A26">
        <w:rPr>
          <w:sz w:val="28"/>
          <w:szCs w:val="28"/>
        </w:rPr>
        <w:t xml:space="preserve">(бюджет прожиточного минимума)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это семейный бюджет, составленный исходя из необходимости нормального воспроизводства рабочей силы, характеризует структуру потребления и уровень удовлетворения потребностей, которые общество считает минимально допустимыми.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49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Потребительская корзина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это минимальный набор продуктов питания, непродовольственных товаров и услуг, необходимых для сохранения здоровья человека и обеспечения его жизнедеятельности.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Черта   бедности  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  </w:t>
      </w:r>
      <w:r w:rsidRPr="00C74A26">
        <w:rPr>
          <w:sz w:val="28"/>
          <w:szCs w:val="28"/>
        </w:rPr>
        <w:t xml:space="preserve">доходы,   которые   обеспечивают   минимальные потребности человека, необходимые для выживания в данных социально-экономических    условиях;    доходы,    равные    прожиточному    минимуму (минимальному потребительскому бюджету). </w:t>
      </w:r>
      <w:r w:rsidRPr="00C74A26">
        <w:rPr>
          <w:b/>
          <w:bCs/>
          <w:sz w:val="28"/>
          <w:szCs w:val="28"/>
        </w:rPr>
        <w:t>К темам 6 и 7.</w:t>
      </w:r>
    </w:p>
    <w:p w:rsidR="00CD14F4" w:rsidRPr="00C74A26" w:rsidRDefault="00CD14F4" w:rsidP="00CD14F4">
      <w:pPr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Демография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наука о населении, изучающая его численность, состав, структуру, распределение по территории, а также его изменения во времени.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48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Рождаемость</w:t>
      </w:r>
      <w:r w:rsidRPr="00C74A2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массовый статистический процесс деторождения в совокупности людей, составляющих поколение, или в совокупности поколений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населении.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3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Брачность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процесс воспроизводства брачной структуры населения, включающий также процессы овдовения и разводимости.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3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Смертность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массовый статистический процесс вымирания поколения или населения, складывающийся из множества единичных смертей, наступающих в различных возрастах.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Репродуктивное поведение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система действий и отношений, опосредующих рождение или отказ от рождения ребенка в браке или вне брака. В более узком и более точном смысле слова под репродуктивным поведением понимают систему действий и отношений, опосредующих рождение определенного числа детей в семье, а также вне брака.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lastRenderedPageBreak/>
        <w:t xml:space="preserve">Социальный контроль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совокупность норм и ценностей общества, а также санкций, применяемых в целях их осуществления.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Потребность </w:t>
      </w:r>
      <w:r w:rsidRPr="00C74A26">
        <w:rPr>
          <w:i/>
          <w:iCs/>
          <w:sz w:val="28"/>
          <w:szCs w:val="28"/>
        </w:rPr>
        <w:t xml:space="preserve">в </w:t>
      </w:r>
      <w:r w:rsidRPr="00C74A26">
        <w:rPr>
          <w:b/>
          <w:bCs/>
          <w:i/>
          <w:iCs/>
          <w:sz w:val="28"/>
          <w:szCs w:val="28"/>
        </w:rPr>
        <w:t xml:space="preserve">детях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это социально-психологическое свойство социализированного индивида, проявляющееся в том, что без наличия детей и подобающего их числа индивид испытывает затруднения в своей личностной самореализации.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Социальная среда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>окружающие человека (слой, группу) общественные, материальные и духовные условия его существования, формирования и деятельности.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Полоролевая дифференциация </w:t>
      </w:r>
      <w:r w:rsidRPr="00C74A26">
        <w:rPr>
          <w:i/>
          <w:iCs/>
          <w:sz w:val="28"/>
          <w:szCs w:val="28"/>
        </w:rPr>
        <w:t xml:space="preserve">~ </w:t>
      </w:r>
      <w:r w:rsidRPr="00C74A26">
        <w:rPr>
          <w:sz w:val="28"/>
          <w:szCs w:val="28"/>
        </w:rPr>
        <w:t>разделение социальных ролей мужчин и женщин. Отсюда следует и образец распределения семейных ролей: на мужчину ложится ответственность за материальное обеспечение семьи, на женщину — ответственность за воспитание детей и ведение хозяйства.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Ролевое взаимодействие в семье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совокупность норм </w:t>
      </w:r>
      <w:r w:rsidRPr="00C74A26">
        <w:rPr>
          <w:b/>
          <w:bCs/>
          <w:sz w:val="28"/>
          <w:szCs w:val="28"/>
        </w:rPr>
        <w:t xml:space="preserve">и </w:t>
      </w:r>
      <w:r w:rsidRPr="00C74A26">
        <w:rPr>
          <w:sz w:val="28"/>
          <w:szCs w:val="28"/>
        </w:rPr>
        <w:t>образцов поведения одних членов семьи по отношению к другим.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Родительство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устойчивое эмоционально насыщенное взаимодействие реальных или потенциальных родителей, которое связанно с фактом рождения (усыновления) и имеет своей главной целью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воспитание детей.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Материнство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исторически сложившийся механизм воспроизводства человека, обусловленный по форме биопсихофизиологически, а по существу являющийся социокультурным феноменом.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Отцовство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культурное явление, исторически возникшее в моногамной семье; сущность отцовства состоит в готовности мужчины взять на себя ответственность за содержание и воспитание своих детей.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67"/>
        <w:rPr>
          <w:sz w:val="28"/>
          <w:szCs w:val="28"/>
        </w:rPr>
      </w:pPr>
      <w:r w:rsidRPr="00C74A26">
        <w:rPr>
          <w:b/>
          <w:i/>
          <w:iCs/>
          <w:spacing w:val="-3"/>
          <w:sz w:val="28"/>
          <w:szCs w:val="28"/>
        </w:rPr>
        <w:t xml:space="preserve">Нуклеаризация </w:t>
      </w:r>
      <w:r>
        <w:rPr>
          <w:spacing w:val="-3"/>
          <w:sz w:val="28"/>
          <w:szCs w:val="28"/>
        </w:rPr>
        <w:t>–</w:t>
      </w:r>
      <w:r w:rsidRPr="00C74A26">
        <w:rPr>
          <w:spacing w:val="-3"/>
          <w:sz w:val="28"/>
          <w:szCs w:val="28"/>
        </w:rPr>
        <w:t xml:space="preserve"> процесс разъединения старших и младших поколений </w:t>
      </w:r>
      <w:r w:rsidRPr="00C74A26">
        <w:rPr>
          <w:sz w:val="28"/>
          <w:szCs w:val="28"/>
        </w:rPr>
        <w:t>в семье.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i/>
          <w:iCs/>
          <w:spacing w:val="-4"/>
          <w:sz w:val="28"/>
          <w:szCs w:val="28"/>
        </w:rPr>
        <w:t>Детность</w:t>
      </w:r>
      <w:r w:rsidRPr="00C74A26"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 w:rsidRPr="00C74A26">
        <w:rPr>
          <w:spacing w:val="-4"/>
          <w:sz w:val="28"/>
          <w:szCs w:val="28"/>
        </w:rPr>
        <w:t xml:space="preserve"> наличие определенного числа детей в семье.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48"/>
        <w:rPr>
          <w:sz w:val="28"/>
          <w:szCs w:val="28"/>
        </w:rPr>
      </w:pPr>
      <w:r w:rsidRPr="00C74A26">
        <w:rPr>
          <w:b/>
          <w:i/>
          <w:iCs/>
          <w:spacing w:val="-4"/>
          <w:sz w:val="28"/>
          <w:szCs w:val="28"/>
        </w:rPr>
        <w:t>Малодетность</w:t>
      </w:r>
      <w:r w:rsidRPr="00C74A26"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 w:rsidRPr="00C74A26">
        <w:rPr>
          <w:spacing w:val="-4"/>
          <w:sz w:val="28"/>
          <w:szCs w:val="28"/>
        </w:rPr>
        <w:t xml:space="preserve"> тип детности семей, имеющих лишь одного или двух </w:t>
      </w:r>
      <w:r w:rsidRPr="00C74A26">
        <w:rPr>
          <w:spacing w:val="-6"/>
          <w:sz w:val="28"/>
          <w:szCs w:val="28"/>
        </w:rPr>
        <w:t>детей, что недостаточно для простого замещения поколений.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58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Среднедетность</w:t>
      </w:r>
      <w:r w:rsidRPr="00C74A2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тип детности семей, закончивших свое формирование, имеющих в среднем, по 3-4 ребенка.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i/>
          <w:iCs/>
          <w:spacing w:val="-5"/>
          <w:sz w:val="28"/>
          <w:szCs w:val="28"/>
        </w:rPr>
        <w:t>Многодетность</w:t>
      </w:r>
      <w:r w:rsidRPr="00C74A26">
        <w:rPr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–</w:t>
      </w:r>
      <w:r w:rsidRPr="00C74A26">
        <w:rPr>
          <w:spacing w:val="-5"/>
          <w:sz w:val="28"/>
          <w:szCs w:val="28"/>
        </w:rPr>
        <w:t xml:space="preserve"> тип детности семей, имеющих трёх и более детей.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38"/>
        <w:rPr>
          <w:sz w:val="28"/>
          <w:szCs w:val="28"/>
        </w:rPr>
      </w:pPr>
      <w:r w:rsidRPr="00C74A26">
        <w:rPr>
          <w:b/>
          <w:i/>
          <w:iCs/>
          <w:spacing w:val="-3"/>
          <w:sz w:val="28"/>
          <w:szCs w:val="28"/>
        </w:rPr>
        <w:t xml:space="preserve">Детоцентризм </w:t>
      </w:r>
      <w:r>
        <w:rPr>
          <w:spacing w:val="-3"/>
          <w:sz w:val="28"/>
          <w:szCs w:val="28"/>
        </w:rPr>
        <w:t>–</w:t>
      </w:r>
      <w:r w:rsidRPr="00C74A26">
        <w:rPr>
          <w:spacing w:val="-3"/>
          <w:sz w:val="28"/>
          <w:szCs w:val="28"/>
        </w:rPr>
        <w:t xml:space="preserve"> концепция, согласно которой интересы семьи </w:t>
      </w:r>
      <w:r w:rsidRPr="00C74A26">
        <w:rPr>
          <w:spacing w:val="-5"/>
          <w:sz w:val="28"/>
          <w:szCs w:val="28"/>
        </w:rPr>
        <w:t xml:space="preserve">концентрируются исключительно на ребёнке. Дети рассматриваются как </w:t>
      </w:r>
      <w:r w:rsidRPr="00C74A26">
        <w:rPr>
          <w:spacing w:val="-7"/>
          <w:sz w:val="28"/>
          <w:szCs w:val="28"/>
        </w:rPr>
        <w:t xml:space="preserve">основная ценность и как основа, придающая браку особую общественную </w:t>
      </w:r>
      <w:r w:rsidRPr="00C74A26">
        <w:rPr>
          <w:sz w:val="28"/>
          <w:szCs w:val="28"/>
        </w:rPr>
        <w:t>значимость и повышающая статус супругов.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38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 xml:space="preserve">Маскулинность </w:t>
      </w:r>
      <w:r w:rsidRPr="00C74A26">
        <w:rPr>
          <w:b/>
          <w:sz w:val="28"/>
          <w:szCs w:val="28"/>
        </w:rPr>
        <w:t xml:space="preserve">и </w:t>
      </w:r>
      <w:r w:rsidRPr="00C74A26">
        <w:rPr>
          <w:b/>
          <w:i/>
          <w:iCs/>
          <w:sz w:val="28"/>
          <w:szCs w:val="28"/>
        </w:rPr>
        <w:t>феминность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(от лат. тазсиНпиз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мужской и Гетттиз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женский)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нормативные представления о соматических, </w:t>
      </w:r>
      <w:r w:rsidRPr="00C74A26">
        <w:rPr>
          <w:spacing w:val="-5"/>
          <w:sz w:val="28"/>
          <w:szCs w:val="28"/>
        </w:rPr>
        <w:t xml:space="preserve">психических и поведенческих свойствах, характерных для мужчин и для </w:t>
      </w:r>
      <w:r w:rsidRPr="00C74A26">
        <w:rPr>
          <w:sz w:val="28"/>
          <w:szCs w:val="28"/>
        </w:rPr>
        <w:t>женщин.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i/>
          <w:iCs/>
          <w:spacing w:val="-3"/>
          <w:sz w:val="28"/>
          <w:szCs w:val="28"/>
        </w:rPr>
        <w:lastRenderedPageBreak/>
        <w:t>Патернализм</w:t>
      </w:r>
      <w:r w:rsidRPr="00C74A26">
        <w:rPr>
          <w:i/>
          <w:i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–</w:t>
      </w:r>
      <w:r w:rsidRPr="00C74A26">
        <w:rPr>
          <w:spacing w:val="-3"/>
          <w:sz w:val="28"/>
          <w:szCs w:val="28"/>
        </w:rPr>
        <w:t xml:space="preserve"> руководство государственной власти («отцом») своими гражданами  («детьми»)  при  удовлетворении  тех  потребностей  граждан, </w:t>
      </w:r>
      <w:r w:rsidRPr="00C74A26">
        <w:rPr>
          <w:sz w:val="28"/>
          <w:szCs w:val="28"/>
        </w:rPr>
        <w:t>которые признаёт государство. К теме 9,10.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i/>
          <w:iCs/>
          <w:spacing w:val="-2"/>
          <w:sz w:val="28"/>
          <w:szCs w:val="28"/>
        </w:rPr>
        <w:t>Иудаизм</w:t>
      </w:r>
      <w:r w:rsidRPr="00C74A26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–</w:t>
      </w:r>
      <w:r w:rsidRPr="00C74A26">
        <w:rPr>
          <w:spacing w:val="-2"/>
          <w:sz w:val="28"/>
          <w:szCs w:val="28"/>
        </w:rPr>
        <w:t xml:space="preserve"> религиозное, национальное и этическое мировоззрение </w:t>
      </w:r>
      <w:r w:rsidRPr="00C74A26">
        <w:rPr>
          <w:sz w:val="28"/>
          <w:szCs w:val="28"/>
        </w:rPr>
        <w:t xml:space="preserve">еврейского народа, одна из древнейших монотеистических религий </w:t>
      </w:r>
      <w:r w:rsidRPr="00C74A26">
        <w:rPr>
          <w:spacing w:val="-7"/>
          <w:sz w:val="28"/>
          <w:szCs w:val="28"/>
        </w:rPr>
        <w:t>человечества. Считает христианство своей «дочерней религией». Признаёт ислам, в отличие от христианства, последовательным монотеизмом.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i/>
          <w:iCs/>
          <w:spacing w:val="-5"/>
          <w:sz w:val="28"/>
          <w:szCs w:val="28"/>
        </w:rPr>
        <w:t>Иудейский   брак</w:t>
      </w:r>
      <w:r w:rsidRPr="00C74A26">
        <w:rPr>
          <w:i/>
          <w:iCs/>
          <w:spacing w:val="-5"/>
          <w:sz w:val="28"/>
          <w:szCs w:val="28"/>
        </w:rPr>
        <w:t xml:space="preserve">   </w:t>
      </w:r>
      <w:r>
        <w:rPr>
          <w:i/>
          <w:iCs/>
          <w:spacing w:val="-5"/>
          <w:sz w:val="28"/>
          <w:szCs w:val="28"/>
        </w:rPr>
        <w:t>–</w:t>
      </w:r>
      <w:r w:rsidRPr="00C74A26">
        <w:rPr>
          <w:i/>
          <w:iCs/>
          <w:spacing w:val="-5"/>
          <w:sz w:val="28"/>
          <w:szCs w:val="28"/>
        </w:rPr>
        <w:t xml:space="preserve">   </w:t>
      </w:r>
      <w:r w:rsidRPr="00C74A26">
        <w:rPr>
          <w:spacing w:val="-5"/>
          <w:sz w:val="28"/>
          <w:szCs w:val="28"/>
        </w:rPr>
        <w:t xml:space="preserve">заключён,   если   в   присутствии   двух  взрослых </w:t>
      </w:r>
      <w:r w:rsidRPr="00C74A26">
        <w:rPr>
          <w:sz w:val="28"/>
          <w:szCs w:val="28"/>
        </w:rPr>
        <w:t xml:space="preserve">свидетелей мужского пола совершается один из трех ритуалов: женщина </w:t>
      </w:r>
      <w:r w:rsidRPr="00C74A26">
        <w:rPr>
          <w:spacing w:val="-3"/>
          <w:sz w:val="28"/>
          <w:szCs w:val="28"/>
        </w:rPr>
        <w:t xml:space="preserve">принимает   от   мужчины   подарок   (не   обязательно   кольцо);   женщина </w:t>
      </w:r>
      <w:r w:rsidRPr="00C74A26">
        <w:rPr>
          <w:spacing w:val="-4"/>
          <w:sz w:val="28"/>
          <w:szCs w:val="28"/>
        </w:rPr>
        <w:t xml:space="preserve">принимает   кетубу   </w:t>
      </w:r>
      <w:r>
        <w:rPr>
          <w:spacing w:val="-4"/>
          <w:sz w:val="28"/>
          <w:szCs w:val="28"/>
        </w:rPr>
        <w:t>–</w:t>
      </w:r>
      <w:r w:rsidRPr="00C74A26">
        <w:rPr>
          <w:spacing w:val="-4"/>
          <w:sz w:val="28"/>
          <w:szCs w:val="28"/>
        </w:rPr>
        <w:t xml:space="preserve">   гражданский    брачный   контракт,    предложенный </w:t>
      </w:r>
      <w:r w:rsidRPr="00C74A26">
        <w:rPr>
          <w:spacing w:val="-7"/>
          <w:sz w:val="28"/>
          <w:szCs w:val="28"/>
        </w:rPr>
        <w:t>мужчиной; пара подтверждает осуществление брачных отношений.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 xml:space="preserve">Семья в иудаизме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в Брит Хадаша (Новом Завете) сказано: «Так </w:t>
      </w:r>
      <w:r w:rsidRPr="00C74A26">
        <w:rPr>
          <w:spacing w:val="-8"/>
          <w:sz w:val="28"/>
          <w:szCs w:val="28"/>
        </w:rPr>
        <w:t xml:space="preserve">должны мужья любить своих жен, как свои тела: любящий свою жену любит </w:t>
      </w:r>
      <w:r w:rsidRPr="00C74A26">
        <w:rPr>
          <w:spacing w:val="-5"/>
          <w:sz w:val="28"/>
          <w:szCs w:val="28"/>
        </w:rPr>
        <w:t xml:space="preserve">самого себя.» (Еф. 5:28) В еврейской традиции любовь и уважение к жене </w:t>
      </w:r>
      <w:r w:rsidRPr="00C74A26">
        <w:rPr>
          <w:spacing w:val="-2"/>
          <w:sz w:val="28"/>
          <w:szCs w:val="28"/>
        </w:rPr>
        <w:t xml:space="preserve">играет большую роль. В Талмуде сказано, что муж должен любить свою </w:t>
      </w:r>
      <w:r w:rsidRPr="00C74A26">
        <w:rPr>
          <w:spacing w:val="-5"/>
          <w:sz w:val="28"/>
          <w:szCs w:val="28"/>
        </w:rPr>
        <w:t xml:space="preserve">жену, как самого себя, а уважать больше, чем самого себя (Йевамот, 626, </w:t>
      </w:r>
      <w:r w:rsidRPr="00C74A26">
        <w:rPr>
          <w:spacing w:val="-6"/>
          <w:sz w:val="28"/>
          <w:szCs w:val="28"/>
        </w:rPr>
        <w:t xml:space="preserve">Сангедрин, 766). "В делах домашних... мужчина должен следовать совету жены..." (Бава мециа, 59а). «Кто нашел [добрую] жену, тот нашел благо и </w:t>
      </w:r>
      <w:r w:rsidRPr="00C74A26">
        <w:rPr>
          <w:sz w:val="28"/>
          <w:szCs w:val="28"/>
        </w:rPr>
        <w:t>получил благодать от Господа.» (Прит. 18:22)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38"/>
        <w:rPr>
          <w:sz w:val="28"/>
          <w:szCs w:val="28"/>
        </w:rPr>
      </w:pPr>
      <w:r w:rsidRPr="00C74A26">
        <w:rPr>
          <w:b/>
          <w:i/>
          <w:iCs/>
          <w:sz w:val="28"/>
          <w:szCs w:val="28"/>
        </w:rPr>
        <w:t>Православие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(«правильное суждение», «правильное учение» или «правильное славление») — направление в христианстве, оформившееся на востоке Римской империи в течение </w:t>
      </w:r>
      <w:r w:rsidRPr="00C74A26">
        <w:rPr>
          <w:sz w:val="28"/>
          <w:szCs w:val="28"/>
          <w:lang w:val="en-US"/>
        </w:rPr>
        <w:t>I</w:t>
      </w:r>
      <w:r w:rsidRPr="00C74A26">
        <w:rPr>
          <w:sz w:val="28"/>
          <w:szCs w:val="28"/>
        </w:rPr>
        <w:t xml:space="preserve"> тысячелетия н. э. под предводительством и при главной роли кафедры епископа Константинополя — Нового Рима. В современном русском языке термин «православие» обозначает этнокультурную традицию, связанную с Русской православной церковью.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Православная </w:t>
      </w:r>
      <w:r w:rsidRPr="00C74A26">
        <w:rPr>
          <w:b/>
          <w:i/>
          <w:iCs/>
          <w:sz w:val="28"/>
          <w:szCs w:val="28"/>
        </w:rPr>
        <w:t>семья</w:t>
      </w:r>
      <w:r w:rsidRPr="00C74A2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тип семьи, согласно православной позиции, </w:t>
      </w:r>
      <w:r>
        <w:rPr>
          <w:sz w:val="28"/>
          <w:szCs w:val="28"/>
        </w:rPr>
        <w:t xml:space="preserve">– </w:t>
      </w:r>
      <w:r w:rsidRPr="00C74A26">
        <w:rPr>
          <w:sz w:val="28"/>
          <w:szCs w:val="28"/>
        </w:rPr>
        <w:t>«живая часть православного государства, состояние которой определяет состояние этого государства целиком и полностью».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Православный брак </w:t>
      </w:r>
      <w:r w:rsidRPr="00C74A26">
        <w:rPr>
          <w:i/>
          <w:iCs/>
          <w:sz w:val="28"/>
          <w:szCs w:val="28"/>
        </w:rPr>
        <w:t xml:space="preserve">в </w:t>
      </w:r>
      <w:r w:rsidRPr="00225803">
        <w:rPr>
          <w:bCs/>
          <w:i/>
          <w:iCs/>
          <w:sz w:val="28"/>
          <w:szCs w:val="28"/>
        </w:rPr>
        <w:t xml:space="preserve">православном вероучении </w:t>
      </w:r>
      <w:r w:rsidRPr="00C74A26">
        <w:rPr>
          <w:sz w:val="28"/>
          <w:szCs w:val="28"/>
        </w:rPr>
        <w:t>возведен на степень великой тайны Божией; есть образ союза Христа с Церковью, является союзом благодатным, истинным. Христианское таинство, в котором жених и невеста, соединенные любовью и взаимным согласием, получают благодать Божию для супружеского счастья, а также для благословенного рождения и христианского воспитания детей.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Церковный брак в светском его понимании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вид брака, заключаемый в религиозных институтах. До начала </w:t>
      </w:r>
      <w:r w:rsidRPr="00C74A26">
        <w:rPr>
          <w:sz w:val="28"/>
          <w:szCs w:val="28"/>
          <w:lang w:val="en-US"/>
        </w:rPr>
        <w:t>XX</w:t>
      </w:r>
      <w:r w:rsidRPr="00C74A26">
        <w:rPr>
          <w:sz w:val="28"/>
          <w:szCs w:val="28"/>
        </w:rPr>
        <w:t xml:space="preserve"> века был единственным видом </w:t>
      </w:r>
      <w:r w:rsidRPr="00C74A26">
        <w:rPr>
          <w:sz w:val="28"/>
          <w:szCs w:val="28"/>
        </w:rPr>
        <w:lastRenderedPageBreak/>
        <w:t>брака, влекшим за собой юридические последствия, в большинстве стран Европы. В России упразднён в 1918 году, после Октябрьской революции.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Буддизм </w:t>
      </w:r>
      <w:r>
        <w:rPr>
          <w:i/>
          <w:iCs/>
          <w:sz w:val="28"/>
          <w:szCs w:val="28"/>
        </w:rPr>
        <w:t>–</w:t>
      </w:r>
      <w:r w:rsidRPr="00C74A26">
        <w:rPr>
          <w:i/>
          <w:iCs/>
          <w:sz w:val="28"/>
          <w:szCs w:val="28"/>
        </w:rPr>
        <w:t xml:space="preserve"> </w:t>
      </w:r>
      <w:r w:rsidRPr="00C74A26">
        <w:rPr>
          <w:sz w:val="28"/>
          <w:szCs w:val="28"/>
        </w:rPr>
        <w:t xml:space="preserve">одна </w:t>
      </w:r>
      <w:r w:rsidRPr="00C74A26">
        <w:rPr>
          <w:b/>
          <w:bCs/>
          <w:sz w:val="28"/>
          <w:szCs w:val="28"/>
        </w:rPr>
        <w:t xml:space="preserve">из </w:t>
      </w:r>
      <w:r w:rsidRPr="00C74A26">
        <w:rPr>
          <w:sz w:val="28"/>
          <w:szCs w:val="28"/>
        </w:rPr>
        <w:t xml:space="preserve">древнейших мировых религий, религиозно-философское учение (дхарма) о духовном пробуждении (бодхи), возникшее около </w:t>
      </w:r>
      <w:r w:rsidRPr="00C74A26">
        <w:rPr>
          <w:sz w:val="28"/>
          <w:szCs w:val="28"/>
          <w:lang w:val="en-US"/>
        </w:rPr>
        <w:t>VI</w:t>
      </w:r>
      <w:r w:rsidRPr="00C74A26">
        <w:rPr>
          <w:sz w:val="28"/>
          <w:szCs w:val="28"/>
        </w:rPr>
        <w:t xml:space="preserve"> века до н. э. в Древней Индии. Основателем учения считается Сиддхартха Гаутама, впоследствии получивший имя Будда Шакьямуни.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Имам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в мечети: духовное лицо, руководящее богослужением.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Ислам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(арабск. букв.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покорность, т.е. покорность Богу) или мусульманство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одна из мировых религий, наряду с христианством </w:t>
      </w:r>
      <w:r w:rsidRPr="00C74A26">
        <w:rPr>
          <w:b/>
          <w:bCs/>
          <w:sz w:val="28"/>
          <w:szCs w:val="28"/>
        </w:rPr>
        <w:t xml:space="preserve">и </w:t>
      </w:r>
      <w:r w:rsidRPr="00C74A26">
        <w:rPr>
          <w:sz w:val="28"/>
          <w:szCs w:val="28"/>
        </w:rPr>
        <w:t xml:space="preserve">буддизмом. Возникла среди арабских племен Западной Аравии. Основатель ислама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пророк Мухаммад. Основной источник исламского вероучения </w:t>
      </w:r>
      <w:r>
        <w:rPr>
          <w:sz w:val="28"/>
          <w:szCs w:val="28"/>
        </w:rPr>
        <w:t>–</w:t>
      </w:r>
      <w:r w:rsidRPr="00C74A26">
        <w:rPr>
          <w:b/>
          <w:bCs/>
          <w:i/>
          <w:iCs/>
          <w:sz w:val="28"/>
          <w:szCs w:val="28"/>
        </w:rPr>
        <w:t xml:space="preserve">Коран, </w:t>
      </w:r>
      <w:r w:rsidRPr="00C74A26">
        <w:rPr>
          <w:sz w:val="28"/>
          <w:szCs w:val="28"/>
        </w:rPr>
        <w:t xml:space="preserve">откровение от Бога. Другой источник вероучения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</w:t>
      </w:r>
      <w:r w:rsidRPr="00C74A26">
        <w:rPr>
          <w:b/>
          <w:bCs/>
          <w:i/>
          <w:iCs/>
          <w:sz w:val="28"/>
          <w:szCs w:val="28"/>
        </w:rPr>
        <w:t xml:space="preserve">сунна, </w:t>
      </w:r>
      <w:r w:rsidRPr="00C74A26">
        <w:rPr>
          <w:sz w:val="28"/>
          <w:szCs w:val="28"/>
        </w:rPr>
        <w:t xml:space="preserve">состоящая из собрания текстов </w:t>
      </w:r>
      <w:r w:rsidRPr="00C74A26">
        <w:rPr>
          <w:i/>
          <w:iCs/>
          <w:sz w:val="28"/>
          <w:szCs w:val="28"/>
        </w:rPr>
        <w:t xml:space="preserve">(хадисов), </w:t>
      </w:r>
      <w:r w:rsidRPr="00C74A26">
        <w:rPr>
          <w:sz w:val="28"/>
          <w:szCs w:val="28"/>
        </w:rPr>
        <w:t xml:space="preserve">содержащих высказывания и деяния пророка Мухаммада. Один из наиболее важных принципов ислама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строгий монотеизм, вера в одного Аллаха.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0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Моногамия </w:t>
      </w:r>
      <w:r w:rsidRPr="00C74A26">
        <w:rPr>
          <w:sz w:val="28"/>
          <w:szCs w:val="28"/>
        </w:rPr>
        <w:t>предполагает заключение брака в одно время с одним лицом, эта форма брака является господствующей, даже в случае отсутствия официальной регистрации.</w:t>
      </w:r>
    </w:p>
    <w:p w:rsidR="00CD14F4" w:rsidRPr="00C74A26" w:rsidRDefault="00CD14F4" w:rsidP="00CD14F4">
      <w:pPr>
        <w:shd w:val="clear" w:color="auto" w:fill="FFFFFF"/>
        <w:spacing w:line="355" w:lineRule="exact"/>
        <w:ind w:left="48" w:right="29"/>
        <w:rPr>
          <w:sz w:val="28"/>
          <w:szCs w:val="28"/>
        </w:rPr>
      </w:pPr>
      <w:r w:rsidRPr="00C74A26">
        <w:rPr>
          <w:b/>
          <w:bCs/>
          <w:i/>
          <w:iCs/>
          <w:spacing w:val="-7"/>
          <w:sz w:val="28"/>
          <w:szCs w:val="28"/>
        </w:rPr>
        <w:t xml:space="preserve">Полигамия </w:t>
      </w:r>
      <w:r>
        <w:rPr>
          <w:i/>
          <w:iCs/>
          <w:spacing w:val="-7"/>
          <w:sz w:val="28"/>
          <w:szCs w:val="28"/>
        </w:rPr>
        <w:t>–</w:t>
      </w:r>
      <w:r w:rsidRPr="00C74A26">
        <w:rPr>
          <w:i/>
          <w:iCs/>
          <w:spacing w:val="-7"/>
          <w:sz w:val="28"/>
          <w:szCs w:val="28"/>
        </w:rPr>
        <w:t xml:space="preserve"> </w:t>
      </w:r>
      <w:r w:rsidRPr="00C74A26">
        <w:rPr>
          <w:spacing w:val="-7"/>
          <w:sz w:val="28"/>
          <w:szCs w:val="28"/>
        </w:rPr>
        <w:t xml:space="preserve">существование брака одновременно с двумя или более </w:t>
      </w:r>
      <w:r w:rsidRPr="00C74A26">
        <w:rPr>
          <w:sz w:val="28"/>
          <w:szCs w:val="28"/>
        </w:rPr>
        <w:t>партнерами.</w:t>
      </w:r>
    </w:p>
    <w:p w:rsidR="00CD14F4" w:rsidRPr="00C74A26" w:rsidRDefault="00CD14F4" w:rsidP="00CD14F4">
      <w:pPr>
        <w:shd w:val="clear" w:color="auto" w:fill="FFFFFF"/>
        <w:spacing w:line="35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pacing w:val="-7"/>
          <w:sz w:val="28"/>
          <w:szCs w:val="28"/>
        </w:rPr>
        <w:t xml:space="preserve">Помолвка </w:t>
      </w:r>
      <w:r>
        <w:rPr>
          <w:i/>
          <w:iCs/>
          <w:spacing w:val="-7"/>
          <w:sz w:val="28"/>
          <w:szCs w:val="28"/>
        </w:rPr>
        <w:t>–</w:t>
      </w:r>
      <w:r w:rsidRPr="00C74A26">
        <w:rPr>
          <w:i/>
          <w:iCs/>
          <w:spacing w:val="-7"/>
          <w:sz w:val="28"/>
          <w:szCs w:val="28"/>
        </w:rPr>
        <w:t xml:space="preserve"> </w:t>
      </w:r>
      <w:r w:rsidRPr="00C74A26">
        <w:rPr>
          <w:spacing w:val="-7"/>
          <w:sz w:val="28"/>
          <w:szCs w:val="28"/>
        </w:rPr>
        <w:t xml:space="preserve">обращение жениха к самой девушке или ее родителям </w:t>
      </w:r>
      <w:r w:rsidRPr="00C74A26">
        <w:rPr>
          <w:spacing w:val="-5"/>
          <w:sz w:val="28"/>
          <w:szCs w:val="28"/>
        </w:rPr>
        <w:t xml:space="preserve">(родственникам) с объявлением намерения жениться на ней и получение </w:t>
      </w:r>
      <w:r w:rsidRPr="00C74A26">
        <w:rPr>
          <w:sz w:val="28"/>
          <w:szCs w:val="28"/>
        </w:rPr>
        <w:t>согласия.</w:t>
      </w:r>
    </w:p>
    <w:p w:rsidR="00CD14F4" w:rsidRPr="00C74A26" w:rsidRDefault="00CD14F4" w:rsidP="00CD14F4">
      <w:pPr>
        <w:shd w:val="clear" w:color="auto" w:fill="FFFFFF"/>
        <w:spacing w:line="35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pacing w:val="-6"/>
          <w:sz w:val="28"/>
          <w:szCs w:val="28"/>
        </w:rPr>
        <w:t xml:space="preserve">Никах </w:t>
      </w:r>
      <w:r>
        <w:rPr>
          <w:i/>
          <w:iCs/>
          <w:spacing w:val="-6"/>
          <w:sz w:val="28"/>
          <w:szCs w:val="28"/>
        </w:rPr>
        <w:t>–</w:t>
      </w:r>
      <w:r w:rsidRPr="00C74A26">
        <w:rPr>
          <w:i/>
          <w:iCs/>
          <w:spacing w:val="-6"/>
          <w:sz w:val="28"/>
          <w:szCs w:val="28"/>
        </w:rPr>
        <w:t xml:space="preserve"> </w:t>
      </w:r>
      <w:r w:rsidRPr="00C74A26">
        <w:rPr>
          <w:spacing w:val="-6"/>
          <w:sz w:val="28"/>
          <w:szCs w:val="28"/>
        </w:rPr>
        <w:t xml:space="preserve">мусульманский обряд бракосочетания; фактическое вступление </w:t>
      </w:r>
      <w:r w:rsidRPr="00C74A26">
        <w:rPr>
          <w:spacing w:val="-7"/>
          <w:sz w:val="28"/>
          <w:szCs w:val="28"/>
        </w:rPr>
        <w:t>в супружеские отношения, после чего брак считается свершившимся.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/>
        <w:rPr>
          <w:sz w:val="28"/>
          <w:szCs w:val="28"/>
        </w:rPr>
      </w:pPr>
      <w:r w:rsidRPr="00C74A26">
        <w:rPr>
          <w:b/>
          <w:bCs/>
          <w:i/>
          <w:iCs/>
          <w:spacing w:val="-4"/>
          <w:sz w:val="28"/>
          <w:szCs w:val="28"/>
        </w:rPr>
        <w:t xml:space="preserve">Махр </w:t>
      </w:r>
      <w:r>
        <w:rPr>
          <w:i/>
          <w:iCs/>
          <w:spacing w:val="-4"/>
          <w:sz w:val="28"/>
          <w:szCs w:val="28"/>
        </w:rPr>
        <w:t>–</w:t>
      </w:r>
      <w:r w:rsidRPr="00C74A26">
        <w:rPr>
          <w:i/>
          <w:iCs/>
          <w:spacing w:val="-4"/>
          <w:sz w:val="28"/>
          <w:szCs w:val="28"/>
        </w:rPr>
        <w:t xml:space="preserve"> </w:t>
      </w:r>
      <w:r w:rsidRPr="00C74A26">
        <w:rPr>
          <w:b/>
          <w:bCs/>
          <w:spacing w:val="-4"/>
          <w:sz w:val="28"/>
          <w:szCs w:val="28"/>
        </w:rPr>
        <w:t xml:space="preserve">в </w:t>
      </w:r>
      <w:r w:rsidRPr="00C74A26">
        <w:rPr>
          <w:spacing w:val="-4"/>
          <w:sz w:val="28"/>
          <w:szCs w:val="28"/>
        </w:rPr>
        <w:t xml:space="preserve">семейном законодательстве, основанном на мусульманском </w:t>
      </w:r>
      <w:r w:rsidRPr="00C74A26">
        <w:rPr>
          <w:spacing w:val="-6"/>
          <w:sz w:val="28"/>
          <w:szCs w:val="28"/>
        </w:rPr>
        <w:t xml:space="preserve">праве, брачный выкуп, уплачиваемый мужчиной женщине. Жена получает </w:t>
      </w:r>
      <w:r w:rsidRPr="00C74A26">
        <w:rPr>
          <w:spacing w:val="-5"/>
          <w:sz w:val="28"/>
          <w:szCs w:val="28"/>
        </w:rPr>
        <w:t xml:space="preserve">право на махр сразу же после заключения брачного договора, даже если она </w:t>
      </w:r>
      <w:r w:rsidRPr="00C74A26">
        <w:rPr>
          <w:sz w:val="28"/>
          <w:szCs w:val="28"/>
        </w:rPr>
        <w:t>до этого от него отказалась.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29"/>
        <w:rPr>
          <w:sz w:val="28"/>
          <w:szCs w:val="28"/>
        </w:rPr>
      </w:pPr>
      <w:r w:rsidRPr="00225803">
        <w:rPr>
          <w:b/>
          <w:i/>
          <w:iCs/>
          <w:spacing w:val="-7"/>
          <w:sz w:val="28"/>
          <w:szCs w:val="28"/>
        </w:rPr>
        <w:t xml:space="preserve">Развод </w:t>
      </w:r>
      <w:r>
        <w:rPr>
          <w:i/>
          <w:iCs/>
          <w:spacing w:val="-7"/>
          <w:sz w:val="28"/>
          <w:szCs w:val="28"/>
        </w:rPr>
        <w:t>–</w:t>
      </w:r>
      <w:r w:rsidRPr="00C74A26">
        <w:rPr>
          <w:i/>
          <w:iCs/>
          <w:spacing w:val="-7"/>
          <w:sz w:val="28"/>
          <w:szCs w:val="28"/>
        </w:rPr>
        <w:t xml:space="preserve"> </w:t>
      </w:r>
      <w:r w:rsidRPr="00C74A26">
        <w:rPr>
          <w:spacing w:val="-7"/>
          <w:sz w:val="28"/>
          <w:szCs w:val="28"/>
        </w:rPr>
        <w:t xml:space="preserve">расторжение законного брака при жизни обоих партнеров, </w:t>
      </w:r>
      <w:r w:rsidRPr="00C74A26">
        <w:rPr>
          <w:sz w:val="28"/>
          <w:szCs w:val="28"/>
        </w:rPr>
        <w:t>предоставляющее им свободу вступления в новый брак.</w:t>
      </w:r>
    </w:p>
    <w:p w:rsidR="00CD14F4" w:rsidRPr="00C74A26" w:rsidRDefault="00CD14F4" w:rsidP="00CD14F4">
      <w:pPr>
        <w:shd w:val="clear" w:color="auto" w:fill="FFFFFF"/>
        <w:spacing w:line="365" w:lineRule="exact"/>
        <w:ind w:left="48" w:right="19"/>
        <w:rPr>
          <w:sz w:val="28"/>
          <w:szCs w:val="28"/>
        </w:rPr>
      </w:pPr>
      <w:r w:rsidRPr="00C74A26">
        <w:rPr>
          <w:b/>
          <w:bCs/>
          <w:i/>
          <w:iCs/>
          <w:sz w:val="28"/>
          <w:szCs w:val="28"/>
        </w:rPr>
        <w:t xml:space="preserve">Шариат </w:t>
      </w:r>
      <w:r>
        <w:rPr>
          <w:sz w:val="28"/>
          <w:szCs w:val="28"/>
        </w:rPr>
        <w:t>–</w:t>
      </w:r>
      <w:r w:rsidRPr="00C74A26">
        <w:rPr>
          <w:sz w:val="28"/>
          <w:szCs w:val="28"/>
        </w:rPr>
        <w:t xml:space="preserve"> религиозный закон исламской религии, система </w:t>
      </w:r>
      <w:r w:rsidRPr="00C74A26">
        <w:rPr>
          <w:spacing w:val="-6"/>
          <w:sz w:val="28"/>
          <w:szCs w:val="28"/>
        </w:rPr>
        <w:t>предписаний, установлений и запретов, зафиксированных в Коране и сунне.</w:t>
      </w:r>
    </w:p>
    <w:p w:rsidR="00882313" w:rsidRDefault="00882313"/>
    <w:sectPr w:rsidR="00882313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14F4"/>
    <w:rsid w:val="0000196E"/>
    <w:rsid w:val="00002464"/>
    <w:rsid w:val="00006150"/>
    <w:rsid w:val="000106B1"/>
    <w:rsid w:val="00017292"/>
    <w:rsid w:val="00025950"/>
    <w:rsid w:val="000436E0"/>
    <w:rsid w:val="0005526A"/>
    <w:rsid w:val="00082CFE"/>
    <w:rsid w:val="00085437"/>
    <w:rsid w:val="000907AA"/>
    <w:rsid w:val="000B299A"/>
    <w:rsid w:val="000B3761"/>
    <w:rsid w:val="000B6CD4"/>
    <w:rsid w:val="000C5266"/>
    <w:rsid w:val="000F3EB7"/>
    <w:rsid w:val="00100956"/>
    <w:rsid w:val="00101800"/>
    <w:rsid w:val="00102C6D"/>
    <w:rsid w:val="00104988"/>
    <w:rsid w:val="0010772F"/>
    <w:rsid w:val="0013044C"/>
    <w:rsid w:val="001343BC"/>
    <w:rsid w:val="001457F6"/>
    <w:rsid w:val="00155855"/>
    <w:rsid w:val="0016271B"/>
    <w:rsid w:val="00166BF4"/>
    <w:rsid w:val="00174B9A"/>
    <w:rsid w:val="0018282A"/>
    <w:rsid w:val="00194C4D"/>
    <w:rsid w:val="00194D6F"/>
    <w:rsid w:val="00197381"/>
    <w:rsid w:val="001B53A9"/>
    <w:rsid w:val="001C1C0E"/>
    <w:rsid w:val="001C4B60"/>
    <w:rsid w:val="001D4D1E"/>
    <w:rsid w:val="001D5689"/>
    <w:rsid w:val="001E1140"/>
    <w:rsid w:val="001F35A3"/>
    <w:rsid w:val="001F47C0"/>
    <w:rsid w:val="001F70C8"/>
    <w:rsid w:val="00203360"/>
    <w:rsid w:val="00205C73"/>
    <w:rsid w:val="00206DB8"/>
    <w:rsid w:val="00207124"/>
    <w:rsid w:val="0021369B"/>
    <w:rsid w:val="00216DE0"/>
    <w:rsid w:val="00221729"/>
    <w:rsid w:val="002230F7"/>
    <w:rsid w:val="00224195"/>
    <w:rsid w:val="00225C1D"/>
    <w:rsid w:val="002269E5"/>
    <w:rsid w:val="00247BE1"/>
    <w:rsid w:val="00252FDB"/>
    <w:rsid w:val="00254299"/>
    <w:rsid w:val="002751E8"/>
    <w:rsid w:val="00275436"/>
    <w:rsid w:val="002779DA"/>
    <w:rsid w:val="00285D5A"/>
    <w:rsid w:val="00294537"/>
    <w:rsid w:val="002979B3"/>
    <w:rsid w:val="002A4FA0"/>
    <w:rsid w:val="002A7847"/>
    <w:rsid w:val="002B750F"/>
    <w:rsid w:val="002C03B8"/>
    <w:rsid w:val="002D72F3"/>
    <w:rsid w:val="002E1452"/>
    <w:rsid w:val="002F746C"/>
    <w:rsid w:val="0031148A"/>
    <w:rsid w:val="00311A16"/>
    <w:rsid w:val="00317580"/>
    <w:rsid w:val="00320E06"/>
    <w:rsid w:val="003217C2"/>
    <w:rsid w:val="003338A1"/>
    <w:rsid w:val="0034608A"/>
    <w:rsid w:val="003479D8"/>
    <w:rsid w:val="003724B4"/>
    <w:rsid w:val="003819BC"/>
    <w:rsid w:val="00383461"/>
    <w:rsid w:val="003C5CB1"/>
    <w:rsid w:val="003C7DF1"/>
    <w:rsid w:val="003D1E7C"/>
    <w:rsid w:val="003E5345"/>
    <w:rsid w:val="003E73D0"/>
    <w:rsid w:val="00406D18"/>
    <w:rsid w:val="0041495D"/>
    <w:rsid w:val="00431BEF"/>
    <w:rsid w:val="004363C5"/>
    <w:rsid w:val="00442B92"/>
    <w:rsid w:val="00444476"/>
    <w:rsid w:val="004569C0"/>
    <w:rsid w:val="00457B75"/>
    <w:rsid w:val="00462DCC"/>
    <w:rsid w:val="0047273B"/>
    <w:rsid w:val="004736B7"/>
    <w:rsid w:val="00474008"/>
    <w:rsid w:val="00481689"/>
    <w:rsid w:val="00486EA6"/>
    <w:rsid w:val="00494E90"/>
    <w:rsid w:val="004A0977"/>
    <w:rsid w:val="004A358B"/>
    <w:rsid w:val="004A5971"/>
    <w:rsid w:val="004C1DBD"/>
    <w:rsid w:val="004C3CD9"/>
    <w:rsid w:val="004C5796"/>
    <w:rsid w:val="004D6AE3"/>
    <w:rsid w:val="004E40C8"/>
    <w:rsid w:val="004E4B09"/>
    <w:rsid w:val="0050088D"/>
    <w:rsid w:val="00522ABB"/>
    <w:rsid w:val="00530B60"/>
    <w:rsid w:val="00534697"/>
    <w:rsid w:val="0054031B"/>
    <w:rsid w:val="005514C8"/>
    <w:rsid w:val="0056113B"/>
    <w:rsid w:val="00564373"/>
    <w:rsid w:val="005644FC"/>
    <w:rsid w:val="00567209"/>
    <w:rsid w:val="00580A1E"/>
    <w:rsid w:val="0059119E"/>
    <w:rsid w:val="00597C21"/>
    <w:rsid w:val="005A2AB9"/>
    <w:rsid w:val="005C2010"/>
    <w:rsid w:val="005C5215"/>
    <w:rsid w:val="005D57A0"/>
    <w:rsid w:val="005E7A66"/>
    <w:rsid w:val="005F17C6"/>
    <w:rsid w:val="005F212F"/>
    <w:rsid w:val="005F49DD"/>
    <w:rsid w:val="00611F02"/>
    <w:rsid w:val="00617283"/>
    <w:rsid w:val="00620E6B"/>
    <w:rsid w:val="00622C36"/>
    <w:rsid w:val="00622E25"/>
    <w:rsid w:val="00630A22"/>
    <w:rsid w:val="00631A9E"/>
    <w:rsid w:val="0064472D"/>
    <w:rsid w:val="006532C4"/>
    <w:rsid w:val="006570B3"/>
    <w:rsid w:val="00677E50"/>
    <w:rsid w:val="006A2C1E"/>
    <w:rsid w:val="006B1A06"/>
    <w:rsid w:val="006C40D1"/>
    <w:rsid w:val="006D11FE"/>
    <w:rsid w:val="006D51D9"/>
    <w:rsid w:val="006E4917"/>
    <w:rsid w:val="006F349A"/>
    <w:rsid w:val="0070451F"/>
    <w:rsid w:val="00707F08"/>
    <w:rsid w:val="007129EA"/>
    <w:rsid w:val="00714A59"/>
    <w:rsid w:val="0072215C"/>
    <w:rsid w:val="00727D70"/>
    <w:rsid w:val="00753DD6"/>
    <w:rsid w:val="00754D48"/>
    <w:rsid w:val="00765183"/>
    <w:rsid w:val="007672BC"/>
    <w:rsid w:val="00770C32"/>
    <w:rsid w:val="00773FED"/>
    <w:rsid w:val="00791920"/>
    <w:rsid w:val="007A409C"/>
    <w:rsid w:val="007A4A66"/>
    <w:rsid w:val="007A5D02"/>
    <w:rsid w:val="007C0F13"/>
    <w:rsid w:val="007C4C11"/>
    <w:rsid w:val="007C6FE1"/>
    <w:rsid w:val="007D145C"/>
    <w:rsid w:val="007D38F7"/>
    <w:rsid w:val="007D3BAA"/>
    <w:rsid w:val="007F14D6"/>
    <w:rsid w:val="007F2819"/>
    <w:rsid w:val="007F559B"/>
    <w:rsid w:val="008113E7"/>
    <w:rsid w:val="00812E3B"/>
    <w:rsid w:val="008306DA"/>
    <w:rsid w:val="00830D48"/>
    <w:rsid w:val="0084215A"/>
    <w:rsid w:val="00852A0B"/>
    <w:rsid w:val="00855C0F"/>
    <w:rsid w:val="00863476"/>
    <w:rsid w:val="008646AE"/>
    <w:rsid w:val="00865FD5"/>
    <w:rsid w:val="00882313"/>
    <w:rsid w:val="008852AC"/>
    <w:rsid w:val="008A2DEF"/>
    <w:rsid w:val="008B4A1F"/>
    <w:rsid w:val="008C2F61"/>
    <w:rsid w:val="008E0D58"/>
    <w:rsid w:val="008E12B4"/>
    <w:rsid w:val="008E3A8D"/>
    <w:rsid w:val="008F00B3"/>
    <w:rsid w:val="008F6589"/>
    <w:rsid w:val="00912B09"/>
    <w:rsid w:val="00926D2C"/>
    <w:rsid w:val="00933F9A"/>
    <w:rsid w:val="00934BAD"/>
    <w:rsid w:val="0094062A"/>
    <w:rsid w:val="00966E37"/>
    <w:rsid w:val="00970731"/>
    <w:rsid w:val="00973D29"/>
    <w:rsid w:val="00976D56"/>
    <w:rsid w:val="00977403"/>
    <w:rsid w:val="00982BE5"/>
    <w:rsid w:val="009B57CC"/>
    <w:rsid w:val="009C0585"/>
    <w:rsid w:val="009C5386"/>
    <w:rsid w:val="009D48E3"/>
    <w:rsid w:val="009D6C18"/>
    <w:rsid w:val="009E6ED0"/>
    <w:rsid w:val="009F0903"/>
    <w:rsid w:val="00A10656"/>
    <w:rsid w:val="00A12208"/>
    <w:rsid w:val="00A56823"/>
    <w:rsid w:val="00A65799"/>
    <w:rsid w:val="00A74AEF"/>
    <w:rsid w:val="00A76591"/>
    <w:rsid w:val="00A85B4C"/>
    <w:rsid w:val="00A90AC3"/>
    <w:rsid w:val="00A92010"/>
    <w:rsid w:val="00A936AB"/>
    <w:rsid w:val="00AA4118"/>
    <w:rsid w:val="00AA459A"/>
    <w:rsid w:val="00AA6FED"/>
    <w:rsid w:val="00AB51F8"/>
    <w:rsid w:val="00AC5A19"/>
    <w:rsid w:val="00AD2C6E"/>
    <w:rsid w:val="00AE472E"/>
    <w:rsid w:val="00AF2430"/>
    <w:rsid w:val="00B05960"/>
    <w:rsid w:val="00B05A07"/>
    <w:rsid w:val="00B22FB2"/>
    <w:rsid w:val="00B36365"/>
    <w:rsid w:val="00B37086"/>
    <w:rsid w:val="00B433B9"/>
    <w:rsid w:val="00B61FC4"/>
    <w:rsid w:val="00B7219C"/>
    <w:rsid w:val="00B92AC2"/>
    <w:rsid w:val="00B93A83"/>
    <w:rsid w:val="00B96331"/>
    <w:rsid w:val="00BA7488"/>
    <w:rsid w:val="00BB4D53"/>
    <w:rsid w:val="00BB55D9"/>
    <w:rsid w:val="00BD3BC5"/>
    <w:rsid w:val="00BE69CF"/>
    <w:rsid w:val="00BF73EA"/>
    <w:rsid w:val="00C0119C"/>
    <w:rsid w:val="00C012A8"/>
    <w:rsid w:val="00C3184D"/>
    <w:rsid w:val="00C34FFE"/>
    <w:rsid w:val="00C74187"/>
    <w:rsid w:val="00C81A49"/>
    <w:rsid w:val="00C8238A"/>
    <w:rsid w:val="00C8274A"/>
    <w:rsid w:val="00C8620D"/>
    <w:rsid w:val="00CA6DB5"/>
    <w:rsid w:val="00CB3532"/>
    <w:rsid w:val="00CB4B72"/>
    <w:rsid w:val="00CB67F1"/>
    <w:rsid w:val="00CC0AA0"/>
    <w:rsid w:val="00CC1979"/>
    <w:rsid w:val="00CD14F4"/>
    <w:rsid w:val="00CD46FD"/>
    <w:rsid w:val="00CE61B6"/>
    <w:rsid w:val="00CF1EF7"/>
    <w:rsid w:val="00D00806"/>
    <w:rsid w:val="00D05A3B"/>
    <w:rsid w:val="00D0779A"/>
    <w:rsid w:val="00D13E71"/>
    <w:rsid w:val="00D161D1"/>
    <w:rsid w:val="00D16F92"/>
    <w:rsid w:val="00D250A2"/>
    <w:rsid w:val="00D32E58"/>
    <w:rsid w:val="00D37AFE"/>
    <w:rsid w:val="00D44CA1"/>
    <w:rsid w:val="00D469F7"/>
    <w:rsid w:val="00D6467F"/>
    <w:rsid w:val="00D6561D"/>
    <w:rsid w:val="00D71BE0"/>
    <w:rsid w:val="00D76957"/>
    <w:rsid w:val="00D82C22"/>
    <w:rsid w:val="00D94219"/>
    <w:rsid w:val="00DA5381"/>
    <w:rsid w:val="00DC4B05"/>
    <w:rsid w:val="00DD78DB"/>
    <w:rsid w:val="00DE11A3"/>
    <w:rsid w:val="00DE4519"/>
    <w:rsid w:val="00DF3844"/>
    <w:rsid w:val="00E0199F"/>
    <w:rsid w:val="00E02900"/>
    <w:rsid w:val="00E042E7"/>
    <w:rsid w:val="00E073A7"/>
    <w:rsid w:val="00E15CA6"/>
    <w:rsid w:val="00E21C7A"/>
    <w:rsid w:val="00E62D08"/>
    <w:rsid w:val="00E71A7B"/>
    <w:rsid w:val="00E83264"/>
    <w:rsid w:val="00E85F4F"/>
    <w:rsid w:val="00E91A94"/>
    <w:rsid w:val="00E9659F"/>
    <w:rsid w:val="00EA59AA"/>
    <w:rsid w:val="00EB0F58"/>
    <w:rsid w:val="00EC4FC0"/>
    <w:rsid w:val="00ED2625"/>
    <w:rsid w:val="00EE15F1"/>
    <w:rsid w:val="00EF7866"/>
    <w:rsid w:val="00F10F02"/>
    <w:rsid w:val="00F11C97"/>
    <w:rsid w:val="00F155F2"/>
    <w:rsid w:val="00F24978"/>
    <w:rsid w:val="00F35EFF"/>
    <w:rsid w:val="00F37E10"/>
    <w:rsid w:val="00F542FE"/>
    <w:rsid w:val="00F55504"/>
    <w:rsid w:val="00F666F1"/>
    <w:rsid w:val="00F71A9D"/>
    <w:rsid w:val="00F73505"/>
    <w:rsid w:val="00F735E8"/>
    <w:rsid w:val="00F77E4A"/>
    <w:rsid w:val="00F81B57"/>
    <w:rsid w:val="00F8288D"/>
    <w:rsid w:val="00F94628"/>
    <w:rsid w:val="00FB71C8"/>
    <w:rsid w:val="00FC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3472</Words>
  <Characters>19797</Characters>
  <Application>Microsoft Office Word</Application>
  <DocSecurity>0</DocSecurity>
  <Lines>164</Lines>
  <Paragraphs>46</Paragraphs>
  <ScaleCrop>false</ScaleCrop>
  <Company>Ya Blondinko Edition</Company>
  <LinksUpToDate>false</LinksUpToDate>
  <CharactersWithSpaces>23223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2014-05-06T14:13:00Z</dcterms:created>
  <dcterms:modified xsi:type="dcterms:W3CDTF">2014-05-06T14:16:00Z</dcterms:modified>
</cp:coreProperties>
</file>