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D5" w:rsidRDefault="003056D5" w:rsidP="009B71CB">
      <w:pPr>
        <w:pStyle w:val="1"/>
        <w:jc w:val="center"/>
      </w:pPr>
      <w:r w:rsidRPr="009A57F7">
        <w:t>Ответы.</w:t>
      </w:r>
    </w:p>
    <w:p w:rsidR="003056D5" w:rsidRPr="009B71CB" w:rsidRDefault="009B71CB" w:rsidP="006C07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1CB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 </w:t>
      </w:r>
      <w:r w:rsidR="003056D5" w:rsidRPr="009B71CB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</w:p>
    <w:p w:rsidR="003056D5" w:rsidRPr="009B71CB" w:rsidRDefault="003056D5" w:rsidP="006C0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1CB">
        <w:rPr>
          <w:rFonts w:ascii="Times New Roman" w:hAnsi="Times New Roman" w:cs="Times New Roman"/>
          <w:sz w:val="24"/>
          <w:szCs w:val="24"/>
        </w:rPr>
        <w:t>Н.И. Тихомиров – «Катюша»</w:t>
      </w:r>
    </w:p>
    <w:p w:rsidR="003056D5" w:rsidRPr="009B71CB" w:rsidRDefault="003056D5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И.И. Китайгородский – пуленепробиваемое стекло для самолетов</w:t>
      </w:r>
    </w:p>
    <w:p w:rsidR="003056D5" w:rsidRPr="009B71CB" w:rsidRDefault="003056D5" w:rsidP="006C0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И. В. Курчатов, И. Е. Тамм, А. П. Александров - разработка методов защиты советских кораблей от мин</w:t>
      </w:r>
    </w:p>
    <w:p w:rsidR="003056D5" w:rsidRPr="009B71CB" w:rsidRDefault="003056D5" w:rsidP="006C07C1">
      <w:pPr>
        <w:spacing w:after="0" w:line="240" w:lineRule="auto"/>
        <w:rPr>
          <w:rStyle w:val="apple-style-span"/>
          <w:rFonts w:ascii="Times New Roman" w:hAnsi="Times New Roman" w:cs="Times New Roman"/>
          <w:bCs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С.В. Ильюшин -  тяжелый бомбардировщик Ил-6, модернизация Ил-2</w:t>
      </w:r>
    </w:p>
    <w:p w:rsidR="003056D5" w:rsidRPr="009B71CB" w:rsidRDefault="003056D5" w:rsidP="006C07C1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В. Г. </w:t>
      </w:r>
      <w:proofErr w:type="spellStart"/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Гра́бин</w:t>
      </w:r>
      <w:proofErr w:type="spellEnd"/>
      <w:r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– пехотные, танковые пушки, самоходные установки.</w:t>
      </w:r>
    </w:p>
    <w:p w:rsidR="003056D5" w:rsidRPr="009B71CB" w:rsidRDefault="003056D5" w:rsidP="006C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В.М. </w:t>
      </w:r>
      <w:proofErr w:type="spellStart"/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Петляков</w:t>
      </w:r>
      <w:proofErr w:type="spellEnd"/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 – пикирующие бомбардировщики Пе-2</w:t>
      </w:r>
    </w:p>
    <w:p w:rsidR="003056D5" w:rsidRPr="009B71CB" w:rsidRDefault="009B71CB" w:rsidP="006C07C1">
      <w:pPr>
        <w:spacing w:after="0" w:line="240" w:lineRule="auto"/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71CB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9B71CB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9B71CB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>2.</w:t>
      </w:r>
    </w:p>
    <w:p w:rsidR="003056D5" w:rsidRPr="009B71CB" w:rsidRDefault="003056D5" w:rsidP="006C07C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«Родина-мать зовёт!» — знаменитый плакат времён</w:t>
      </w:r>
      <w:r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B71CB">
        <w:rPr>
          <w:rFonts w:ascii="Times New Roman" w:hAnsi="Times New Roman" w:cs="Times New Roman"/>
          <w:sz w:val="24"/>
          <w:szCs w:val="24"/>
        </w:rPr>
        <w:t>Великой Отечественной войны</w:t>
      </w: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, созданный художником  </w:t>
      </w:r>
      <w:r w:rsidRPr="009B71CB">
        <w:rPr>
          <w:rFonts w:ascii="Times New Roman" w:hAnsi="Times New Roman" w:cs="Times New Roman"/>
          <w:sz w:val="24"/>
          <w:szCs w:val="24"/>
        </w:rPr>
        <w:t xml:space="preserve">Ираклием </w:t>
      </w:r>
      <w:proofErr w:type="spellStart"/>
      <w:r w:rsidRPr="009B71CB">
        <w:rPr>
          <w:rFonts w:ascii="Times New Roman" w:hAnsi="Times New Roman" w:cs="Times New Roman"/>
          <w:sz w:val="24"/>
          <w:szCs w:val="24"/>
        </w:rPr>
        <w:t>Тоидзе</w:t>
      </w:r>
      <w:proofErr w:type="spellEnd"/>
      <w:r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в конце июня</w:t>
      </w:r>
      <w:r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B71CB">
        <w:rPr>
          <w:rFonts w:ascii="Times New Roman" w:hAnsi="Times New Roman" w:cs="Times New Roman"/>
          <w:sz w:val="24"/>
          <w:szCs w:val="24"/>
        </w:rPr>
        <w:t>1941 года</w:t>
      </w: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3056D5" w:rsidRPr="009B71CB" w:rsidRDefault="003056D5" w:rsidP="006C07C1">
      <w:pPr>
        <w:pStyle w:val="a4"/>
        <w:numPr>
          <w:ilvl w:val="0"/>
          <w:numId w:val="1"/>
        </w:numPr>
        <w:spacing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Е.В.Вучетич Скульптура «Родина-мать зовёт!» — композиционный центр памятника-ансамбля «Героям </w:t>
      </w:r>
      <w:r w:rsidRPr="009B71CB">
        <w:rPr>
          <w:rFonts w:ascii="Times New Roman" w:hAnsi="Times New Roman" w:cs="Times New Roman"/>
          <w:sz w:val="24"/>
          <w:szCs w:val="24"/>
        </w:rPr>
        <w:t>Сталинградской битвы</w:t>
      </w: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» на</w:t>
      </w:r>
      <w:r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B71CB">
        <w:rPr>
          <w:rFonts w:ascii="Times New Roman" w:hAnsi="Times New Roman" w:cs="Times New Roman"/>
          <w:sz w:val="24"/>
          <w:szCs w:val="24"/>
        </w:rPr>
        <w:t>Мамаевом кургане</w:t>
      </w:r>
      <w:r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в</w:t>
      </w:r>
      <w:r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B71CB">
        <w:rPr>
          <w:rFonts w:ascii="Times New Roman" w:hAnsi="Times New Roman" w:cs="Times New Roman"/>
          <w:sz w:val="24"/>
          <w:szCs w:val="24"/>
        </w:rPr>
        <w:t>Волгограде</w:t>
      </w: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. Одна из</w:t>
      </w:r>
      <w:r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B71CB">
        <w:rPr>
          <w:rFonts w:ascii="Times New Roman" w:hAnsi="Times New Roman" w:cs="Times New Roman"/>
          <w:sz w:val="24"/>
          <w:szCs w:val="24"/>
        </w:rPr>
        <w:t>самых высоких статуй мира</w:t>
      </w: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3056D5" w:rsidRPr="009B71CB" w:rsidRDefault="009B71CB" w:rsidP="006C07C1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А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рхитекторы А. В. Васильев, Е. А. Левинсон, скульпторы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В. В. Исаева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и Р. К. </w:t>
      </w:r>
      <w:proofErr w:type="spellStart"/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Таурит</w:t>
      </w:r>
      <w:proofErr w:type="spellEnd"/>
      <w:r w:rsidR="003056D5" w:rsidRPr="009B71CB">
        <w:rPr>
          <w:rStyle w:val="apple-converted-space"/>
          <w:rFonts w:ascii="Helvetica" w:hAnsi="Helvetica" w:cs="Helvetica"/>
          <w:color w:val="000000"/>
          <w:sz w:val="24"/>
          <w:szCs w:val="24"/>
        </w:rPr>
        <w:t> 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 «Родина-мать»  на</w:t>
      </w:r>
      <w:r w:rsidR="003056D5" w:rsidRPr="009B71CB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b/>
          <w:sz w:val="24"/>
          <w:szCs w:val="24"/>
        </w:rPr>
        <w:t>Пискарёвском мемориальном кладбище</w:t>
      </w:r>
      <w:r w:rsidR="003056D5" w:rsidRPr="009B71CB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в</w:t>
      </w:r>
      <w:r w:rsidR="003056D5" w:rsidRPr="009B71CB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b/>
          <w:sz w:val="24"/>
          <w:szCs w:val="24"/>
        </w:rPr>
        <w:t>Санкт-Петербурге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3056D5" w:rsidRPr="009B71CB" w:rsidRDefault="009B71CB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9B71CB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9B71CB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9B71CB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Пахмутова</w:t>
      </w:r>
      <w:proofErr w:type="spellEnd"/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 - Н. Добронравов Поклонимся великим тем годам                                                                               </w:t>
      </w:r>
    </w:p>
    <w:p w:rsidR="003056D5" w:rsidRPr="009B71CB" w:rsidRDefault="003056D5" w:rsidP="006C0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71CB">
        <w:rPr>
          <w:rFonts w:ascii="Times New Roman" w:eastAsia="Times New Roman" w:hAnsi="Times New Roman" w:cs="Times New Roman"/>
          <w:bCs/>
          <w:sz w:val="24"/>
          <w:szCs w:val="24"/>
        </w:rPr>
        <w:t>В. Левашов - Б. Окуджава Бери шинель</w:t>
      </w:r>
    </w:p>
    <w:p w:rsidR="003056D5" w:rsidRPr="009B71CB" w:rsidRDefault="003056D5" w:rsidP="006C0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71CB">
        <w:rPr>
          <w:rFonts w:ascii="Times New Roman" w:eastAsia="Times New Roman" w:hAnsi="Times New Roman" w:cs="Times New Roman"/>
          <w:bCs/>
          <w:sz w:val="24"/>
          <w:szCs w:val="24"/>
        </w:rPr>
        <w:t xml:space="preserve">В. </w:t>
      </w:r>
      <w:proofErr w:type="spellStart"/>
      <w:r w:rsidRPr="009B71CB">
        <w:rPr>
          <w:rFonts w:ascii="Times New Roman" w:eastAsia="Times New Roman" w:hAnsi="Times New Roman" w:cs="Times New Roman"/>
          <w:bCs/>
          <w:sz w:val="24"/>
          <w:szCs w:val="24"/>
        </w:rPr>
        <w:t>Баснер</w:t>
      </w:r>
      <w:proofErr w:type="spellEnd"/>
      <w:r w:rsidRPr="009B71CB">
        <w:rPr>
          <w:rFonts w:ascii="Times New Roman" w:eastAsia="Times New Roman" w:hAnsi="Times New Roman" w:cs="Times New Roman"/>
          <w:bCs/>
          <w:sz w:val="24"/>
          <w:szCs w:val="24"/>
        </w:rPr>
        <w:t xml:space="preserve"> - М. </w:t>
      </w:r>
      <w:proofErr w:type="spellStart"/>
      <w:r w:rsidRPr="009B71CB">
        <w:rPr>
          <w:rFonts w:ascii="Times New Roman" w:eastAsia="Times New Roman" w:hAnsi="Times New Roman" w:cs="Times New Roman"/>
          <w:bCs/>
          <w:sz w:val="24"/>
          <w:szCs w:val="24"/>
        </w:rPr>
        <w:t>Матусовский</w:t>
      </w:r>
      <w:proofErr w:type="spellEnd"/>
      <w:r w:rsidRPr="009B71C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безымянной высоте</w:t>
      </w:r>
    </w:p>
    <w:p w:rsidR="003056D5" w:rsidRPr="009B71CB" w:rsidRDefault="003056D5" w:rsidP="006C0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71CB">
        <w:rPr>
          <w:rFonts w:ascii="Times New Roman" w:eastAsia="Times New Roman" w:hAnsi="Times New Roman" w:cs="Times New Roman"/>
          <w:bCs/>
          <w:sz w:val="24"/>
          <w:szCs w:val="24"/>
        </w:rPr>
        <w:t xml:space="preserve">М. Фрадкин - С. </w:t>
      </w:r>
      <w:proofErr w:type="spellStart"/>
      <w:r w:rsidRPr="009B71CB">
        <w:rPr>
          <w:rFonts w:ascii="Times New Roman" w:eastAsia="Times New Roman" w:hAnsi="Times New Roman" w:cs="Times New Roman"/>
          <w:bCs/>
          <w:sz w:val="24"/>
          <w:szCs w:val="24"/>
        </w:rPr>
        <w:t>Островой</w:t>
      </w:r>
      <w:proofErr w:type="spellEnd"/>
      <w:r w:rsidRPr="009B71CB">
        <w:rPr>
          <w:rFonts w:ascii="Times New Roman" w:eastAsia="Times New Roman" w:hAnsi="Times New Roman" w:cs="Times New Roman"/>
          <w:bCs/>
          <w:sz w:val="24"/>
          <w:szCs w:val="24"/>
        </w:rPr>
        <w:t xml:space="preserve">  У деревни Крюково</w:t>
      </w:r>
    </w:p>
    <w:p w:rsidR="003056D5" w:rsidRPr="009B71CB" w:rsidRDefault="003056D5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Б. Окуджава - Б. Окуджава Мы за ценой не постоим</w:t>
      </w:r>
    </w:p>
    <w:p w:rsidR="003056D5" w:rsidRPr="005E3027" w:rsidRDefault="009B71CB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1"/>
          <w:szCs w:val="21"/>
        </w:rPr>
      </w:pPr>
      <w:r w:rsidRPr="009B71CB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9B71CB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9B71CB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>4.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«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А зори здесь тихие</w:t>
      </w:r>
      <w:r>
        <w:rPr>
          <w:rStyle w:val="apple-style-span"/>
          <w:rFonts w:ascii="Times New Roman" w:hAnsi="Times New Roman" w:cs="Times New Roman"/>
          <w:sz w:val="21"/>
          <w:szCs w:val="21"/>
        </w:rPr>
        <w:t>».</w:t>
      </w:r>
    </w:p>
    <w:p w:rsidR="003056D5" w:rsidRPr="009B71CB" w:rsidRDefault="009B71CB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9B71CB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9B71CB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9B71CB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>5.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 Сталинград, Севастополь, Брест, Москва, Ленинград, Новгород</w:t>
      </w:r>
    </w:p>
    <w:p w:rsidR="003056D5" w:rsidRPr="009B71CB" w:rsidRDefault="003056D5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Б. Махов "Солдаты Сталинграда". 1972 г.</w:t>
      </w:r>
    </w:p>
    <w:p w:rsidR="003056D5" w:rsidRPr="009B71CB" w:rsidRDefault="003056D5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А.А. Дейнека "Оборона </w:t>
      </w:r>
      <w:proofErr w:type="gramStart"/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г</w:t>
      </w:r>
      <w:proofErr w:type="gramEnd"/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. Севастополя". 1942 г.</w:t>
      </w:r>
    </w:p>
    <w:p w:rsidR="003056D5" w:rsidRPr="009B71CB" w:rsidRDefault="003056D5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П.А. Кривоногов "Защитники Брестской крепости". 1951 г.</w:t>
      </w:r>
    </w:p>
    <w:p w:rsidR="003056D5" w:rsidRPr="009B71CB" w:rsidRDefault="003056D5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А.А. Дейнека "Окраина Москвы". Ноябрь 1941 г.</w:t>
      </w:r>
    </w:p>
    <w:p w:rsidR="003056D5" w:rsidRPr="009B71CB" w:rsidRDefault="003056D5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И.И. Родионов "Участие надводный кораблей и батарей флота в разгроме фашистов под Ленинградом".</w:t>
      </w:r>
    </w:p>
    <w:p w:rsidR="003056D5" w:rsidRPr="009B71CB" w:rsidRDefault="003056D5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proofErr w:type="spellStart"/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Кукрыниксы</w:t>
      </w:r>
      <w:proofErr w:type="spellEnd"/>
      <w:r w:rsidRPr="009B71CB">
        <w:rPr>
          <w:rStyle w:val="apple-style-span"/>
          <w:rFonts w:ascii="Times New Roman" w:hAnsi="Times New Roman" w:cs="Times New Roman"/>
          <w:sz w:val="24"/>
          <w:szCs w:val="24"/>
        </w:rPr>
        <w:t>, М.В. Куприянов, П.Н. Крылов, Н.А. Соколов "Бегство фашистов из Новгорода" 1944 г. - 1946 г.</w:t>
      </w:r>
    </w:p>
    <w:p w:rsidR="009B71CB" w:rsidRDefault="009B71CB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9B71CB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9B71CB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9B71CB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>6.</w:t>
      </w:r>
      <w:r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Стихотворение Ю. </w:t>
      </w:r>
      <w:proofErr w:type="spellStart"/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Друниной</w:t>
      </w:r>
      <w:proofErr w:type="spellEnd"/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 xml:space="preserve"> Парад в сорок первом посвящено Параду на Красной площади                 7 ноября 1941 года 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в честь 24-й годовщины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Октябрьской революции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. Он был  проведен во время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Московской битвы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, когда линия фронта проходила всего в нескольких десятках километров от города. Этот парад по силе воздействия на ход событий приравнивается к важнейшей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военной операции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, т.к. имел огромное значение по поднятию морального духа армии и всей страны, показав всему миру, что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Москва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Style w:val="apple-style-span"/>
          <w:rFonts w:ascii="Times New Roman" w:hAnsi="Times New Roman" w:cs="Times New Roman"/>
          <w:sz w:val="24"/>
          <w:szCs w:val="24"/>
        </w:rPr>
        <w:t>не сдаётся, и боевой дух армии не сломлен.</w:t>
      </w:r>
    </w:p>
    <w:p w:rsidR="003056D5" w:rsidRPr="006C07C1" w:rsidRDefault="009B71CB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9B71CB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9B71CB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9B71CB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</w:rPr>
        <w:t>7.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Фронтовые бригады.  </w:t>
      </w:r>
      <w:r w:rsidR="003056D5" w:rsidRPr="009B71CB">
        <w:rPr>
          <w:rFonts w:ascii="Times New Roman" w:hAnsi="Times New Roman" w:cs="Times New Roman"/>
          <w:sz w:val="24"/>
          <w:szCs w:val="24"/>
        </w:rPr>
        <w:t>К работе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iCs/>
          <w:sz w:val="24"/>
          <w:szCs w:val="24"/>
        </w:rPr>
        <w:t>фронтовых бригад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предъявлялись требования в духе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военного времени: мобильность, готовность и способность выступать в непосредственной близости к передовой, играть везде — на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палубах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военных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кораблей, под открытым небом, на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аэродромах, в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землянках, в блиндажах, на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вокзалах, в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агитпунктах, в медсанбатах, на лесных полянах, в оврагах. Всего работало около 4 тысяч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iCs/>
          <w:sz w:val="24"/>
          <w:szCs w:val="24"/>
        </w:rPr>
        <w:t>фронтовых бригад</w:t>
      </w:r>
      <w:r w:rsidR="003056D5" w:rsidRPr="009B71CB">
        <w:rPr>
          <w:rFonts w:ascii="Times New Roman" w:hAnsi="Times New Roman" w:cs="Times New Roman"/>
          <w:sz w:val="24"/>
          <w:szCs w:val="24"/>
        </w:rPr>
        <w:t>.  Во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iCs/>
          <w:sz w:val="24"/>
          <w:szCs w:val="24"/>
        </w:rPr>
        <w:t>фронтовых бригадах</w:t>
      </w:r>
      <w:r w:rsidR="003056D5" w:rsidRPr="009B71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9B71CB">
        <w:rPr>
          <w:rFonts w:ascii="Times New Roman" w:hAnsi="Times New Roman" w:cs="Times New Roman"/>
          <w:sz w:val="24"/>
          <w:szCs w:val="24"/>
        </w:rPr>
        <w:t>принимали участие 42 тысячи актёров, многие выступали на фронтах по 300 раз.</w:t>
      </w:r>
    </w:p>
    <w:p w:rsidR="003056D5" w:rsidRPr="006C07C1" w:rsidRDefault="006C07C1" w:rsidP="006C07C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6C07C1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>8.</w:t>
      </w:r>
      <w:r w:rsidR="003056D5" w:rsidRPr="006C07C1">
        <w:rPr>
          <w:rStyle w:val="apple-style-span"/>
          <w:rFonts w:ascii="Arial" w:hAnsi="Arial" w:cs="Arial"/>
          <w:color w:val="252525"/>
          <w:sz w:val="24"/>
          <w:szCs w:val="24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 xml:space="preserve">Известный советский танк создан </w:t>
      </w:r>
      <w:r w:rsidR="003056D5" w:rsidRPr="006C07C1">
        <w:rPr>
          <w:rFonts w:ascii="Times New Roman" w:hAnsi="Times New Roman" w:cs="Times New Roman"/>
          <w:sz w:val="24"/>
          <w:szCs w:val="24"/>
        </w:rPr>
        <w:t>конструкторским бюро танкового отдела Харьковского завода № 183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 xml:space="preserve">под руководством </w:t>
      </w:r>
      <w:r w:rsidR="003056D5" w:rsidRPr="006C07C1">
        <w:rPr>
          <w:rFonts w:ascii="Times New Roman" w:hAnsi="Times New Roman" w:cs="Times New Roman"/>
          <w:sz w:val="24"/>
          <w:szCs w:val="24"/>
        </w:rPr>
        <w:t>Михаила Ильича Кошкина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056D5" w:rsidRPr="006C07C1" w:rsidRDefault="006C07C1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6C07C1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6C07C1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</w:rPr>
        <w:t>9.</w:t>
      </w:r>
      <w:r w:rsidRPr="006C07C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Все эти памятники посвящены труженикам тыла. В этих городах не было военных действий, но сюда были эвакуированы госпитали, организации, предприятия, учреждения культуры, на которых день и ночь трудились горожане, в том числе и дети. Неслучайно в Самаре 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lastRenderedPageBreak/>
        <w:t>н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 xml:space="preserve">а одной стороне постамента надпись: «Детям – труженикам тыла 1941-1945. </w:t>
      </w:r>
      <w:proofErr w:type="gramStart"/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>Благодарная Самара», а на другой - стихотворные строки:</w:t>
      </w:r>
      <w:proofErr w:type="gramEnd"/>
    </w:p>
    <w:p w:rsidR="003056D5" w:rsidRPr="006C07C1" w:rsidRDefault="003056D5" w:rsidP="006C07C1">
      <w:pPr>
        <w:spacing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6C07C1">
        <w:rPr>
          <w:rFonts w:ascii="Times New Roman" w:hAnsi="Times New Roman" w:cs="Times New Roman"/>
          <w:sz w:val="24"/>
          <w:szCs w:val="24"/>
        </w:rPr>
        <w:br/>
      </w:r>
      <w:r w:rsidRPr="006C07C1">
        <w:rPr>
          <w:rStyle w:val="apple-style-span"/>
          <w:rFonts w:ascii="Times New Roman" w:hAnsi="Times New Roman" w:cs="Times New Roman"/>
          <w:sz w:val="24"/>
          <w:szCs w:val="24"/>
        </w:rPr>
        <w:t>«Средь голода, разрухи и смертей</w:t>
      </w:r>
      <w:r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C07C1">
        <w:rPr>
          <w:rFonts w:ascii="Times New Roman" w:hAnsi="Times New Roman" w:cs="Times New Roman"/>
          <w:sz w:val="24"/>
          <w:szCs w:val="24"/>
        </w:rPr>
        <w:br/>
      </w:r>
      <w:r w:rsidRPr="006C07C1">
        <w:rPr>
          <w:rStyle w:val="apple-style-span"/>
          <w:rFonts w:ascii="Times New Roman" w:hAnsi="Times New Roman" w:cs="Times New Roman"/>
          <w:sz w:val="24"/>
          <w:szCs w:val="24"/>
        </w:rPr>
        <w:t>Вам выпала особая дорога:</w:t>
      </w:r>
      <w:r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C07C1">
        <w:rPr>
          <w:rFonts w:ascii="Times New Roman" w:hAnsi="Times New Roman" w:cs="Times New Roman"/>
          <w:sz w:val="24"/>
          <w:szCs w:val="24"/>
        </w:rPr>
        <w:br/>
      </w:r>
      <w:r w:rsidRPr="006C07C1">
        <w:rPr>
          <w:rStyle w:val="apple-style-span"/>
          <w:rFonts w:ascii="Times New Roman" w:hAnsi="Times New Roman" w:cs="Times New Roman"/>
          <w:sz w:val="24"/>
          <w:szCs w:val="24"/>
        </w:rPr>
        <w:t>Война вас не считала за детей,</w:t>
      </w:r>
      <w:r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C07C1">
        <w:rPr>
          <w:rFonts w:ascii="Times New Roman" w:hAnsi="Times New Roman" w:cs="Times New Roman"/>
          <w:sz w:val="24"/>
          <w:szCs w:val="24"/>
        </w:rPr>
        <w:br/>
      </w:r>
      <w:r w:rsidRPr="006C07C1">
        <w:rPr>
          <w:rStyle w:val="apple-style-span"/>
          <w:rFonts w:ascii="Times New Roman" w:hAnsi="Times New Roman" w:cs="Times New Roman"/>
          <w:sz w:val="24"/>
          <w:szCs w:val="24"/>
        </w:rPr>
        <w:t>А Родина с вас спрашивала строго».</w:t>
      </w:r>
    </w:p>
    <w:p w:rsidR="003056D5" w:rsidRPr="005C4B0E" w:rsidRDefault="006C07C1" w:rsidP="006C07C1">
      <w:pPr>
        <w:spacing w:line="240" w:lineRule="auto"/>
        <w:rPr>
          <w:rStyle w:val="apple-converted-space"/>
          <w:rFonts w:ascii="Times New Roman" w:hAnsi="Times New Roman" w:cs="Times New Roman"/>
        </w:rPr>
      </w:pP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6C07C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u w:val="single"/>
        </w:rPr>
        <w:t>10.</w:t>
      </w:r>
      <w:r>
        <w:rPr>
          <w:rStyle w:val="apple-style-span"/>
          <w:rFonts w:ascii="Times New Roman" w:hAnsi="Times New Roman" w:cs="Times New Roman"/>
          <w:b/>
          <w:color w:val="000000"/>
          <w:u w:val="single"/>
        </w:rPr>
        <w:t xml:space="preserve"> </w:t>
      </w:r>
      <w:r w:rsidR="003056D5" w:rsidRPr="005C4B0E">
        <w:rPr>
          <w:rStyle w:val="apple-style-span"/>
          <w:rFonts w:ascii="Times New Roman" w:hAnsi="Times New Roman" w:cs="Times New Roman"/>
          <w:color w:val="000000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Символ современного Санкт-Петербурга  - Пискарёвское мемориальное кладбище</w:t>
      </w:r>
      <w:r w:rsidR="003056D5" w:rsidRPr="006C07C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056D5" w:rsidRPr="006C07C1" w:rsidRDefault="006C07C1" w:rsidP="006C07C1">
      <w:pPr>
        <w:spacing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6C07C1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6C07C1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. К.К.Рокоссовский</w:t>
      </w:r>
    </w:p>
    <w:p w:rsidR="003056D5" w:rsidRPr="006C07C1" w:rsidRDefault="006C07C1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6C07C1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6C07C1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</w:rPr>
        <w:t>12.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 xml:space="preserve"> Фото № 2. В память о воинах, сражавшихся за Севастополь, уже 1 мая 1945 года на Сапун-горе открыли небольшой военно-полевой музей. В нём экспонировались реликвии войны: документы, фронтовые фотографии воинов-освободителей, их личные вещи, оружие, трофеи, захваченные у врага. В ноябре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6C07C1">
        <w:rPr>
          <w:rFonts w:ascii="Times New Roman" w:hAnsi="Times New Roman" w:cs="Times New Roman"/>
          <w:sz w:val="24"/>
          <w:szCs w:val="24"/>
        </w:rPr>
        <w:t>1944 года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>по проекту архитектора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6C07C1">
        <w:rPr>
          <w:rFonts w:ascii="Times New Roman" w:hAnsi="Times New Roman" w:cs="Times New Roman"/>
          <w:sz w:val="24"/>
          <w:szCs w:val="24"/>
        </w:rPr>
        <w:t>М. Я. Гинзбурга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>на Сапун-Горе воздвигнут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6C07C1">
        <w:rPr>
          <w:rFonts w:ascii="Times New Roman" w:hAnsi="Times New Roman" w:cs="Times New Roman"/>
          <w:sz w:val="24"/>
          <w:szCs w:val="24"/>
        </w:rPr>
        <w:t>обелиск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>воинской Славы. В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6C07C1">
        <w:rPr>
          <w:rFonts w:ascii="Times New Roman" w:hAnsi="Times New Roman" w:cs="Times New Roman"/>
          <w:sz w:val="24"/>
          <w:szCs w:val="24"/>
        </w:rPr>
        <w:t>1970 году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>зажжён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6C07C1">
        <w:rPr>
          <w:rFonts w:ascii="Times New Roman" w:hAnsi="Times New Roman" w:cs="Times New Roman"/>
          <w:sz w:val="24"/>
          <w:szCs w:val="24"/>
        </w:rPr>
        <w:t>вечный огонь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</w:p>
    <w:p w:rsidR="003056D5" w:rsidRPr="006C07C1" w:rsidRDefault="006C07C1" w:rsidP="006C07C1">
      <w:pPr>
        <w:spacing w:after="0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 </w:t>
      </w:r>
      <w:r w:rsidR="003056D5" w:rsidRPr="006C07C1">
        <w:rPr>
          <w:rFonts w:ascii="Times New Roman" w:hAnsi="Times New Roman" w:cs="Times New Roman"/>
          <w:b/>
          <w:sz w:val="24"/>
          <w:szCs w:val="24"/>
          <w:u w:val="single"/>
        </w:rPr>
        <w:t>13.</w:t>
      </w: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«</w:t>
      </w:r>
      <w:r w:rsidR="003056D5" w:rsidRPr="006C07C1">
        <w:rPr>
          <w:rStyle w:val="apple-style-span"/>
          <w:rFonts w:ascii="Times New Roman" w:hAnsi="Times New Roman" w:cs="Times New Roman"/>
          <w:iCs/>
          <w:color w:val="000000"/>
          <w:sz w:val="24"/>
          <w:szCs w:val="24"/>
        </w:rPr>
        <w:t>Седьмая». Автор Седьмой (Ленинградской) симфонии Д.Д.Шостакович.</w:t>
      </w:r>
      <w:r w:rsidR="003056D5" w:rsidRPr="006C07C1">
        <w:rPr>
          <w:rStyle w:val="apple-style-span"/>
          <w:rFonts w:ascii="Verdana" w:hAnsi="Verdana" w:cs="Tahoma"/>
          <w:color w:val="000000"/>
          <w:sz w:val="24"/>
          <w:szCs w:val="24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Премьера состоялась 5 марта 1942 года в блокадном Ленинграде. </w:t>
      </w:r>
    </w:p>
    <w:p w:rsidR="003056D5" w:rsidRDefault="006C07C1" w:rsidP="003056D5">
      <w:pPr>
        <w:jc w:val="both"/>
        <w:rPr>
          <w:rStyle w:val="apple-style-span"/>
          <w:rFonts w:ascii="Times New Roman" w:hAnsi="Times New Roman" w:cs="Times New Roman"/>
          <w:color w:val="000000"/>
        </w:rPr>
      </w:pP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6C07C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u w:val="single"/>
        </w:rPr>
        <w:t>14</w:t>
      </w:r>
      <w:r w:rsidR="003056D5" w:rsidRPr="006C07C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."35–я береговая батарея".</w:t>
      </w:r>
    </w:p>
    <w:p w:rsidR="003056D5" w:rsidRPr="006C07C1" w:rsidRDefault="006C07C1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6C07C1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>15.</w:t>
      </w:r>
      <w:r w:rsidRPr="006C07C1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>Памятник уроженцу Смоленской губернии Александру Твардовскому и его знаменитому литературному герою Василию Теркину был поставлен к 85-летию</w:t>
      </w:r>
      <w:hyperlink r:id="rId5" w:tgtFrame="_blank" w:history="1"/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 xml:space="preserve">писателя, в 1995 году. Скульптор – А.Г.Сергеев. Теркин и Твардовский </w:t>
      </w:r>
      <w:proofErr w:type="gramStart"/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>изображены</w:t>
      </w:r>
      <w:proofErr w:type="gramEnd"/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 xml:space="preserve"> на привале, сидящими на бревне. Теркин – конечно, со своей неизменной гармошкой, а Твардовский – внимательно слушающий его солдатские байки.</w:t>
      </w:r>
      <w:r w:rsidR="003056D5" w:rsidRPr="006C07C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056D5" w:rsidRPr="006C07C1">
        <w:rPr>
          <w:rFonts w:ascii="Times New Roman" w:hAnsi="Times New Roman" w:cs="Times New Roman"/>
          <w:sz w:val="24"/>
          <w:szCs w:val="24"/>
        </w:rPr>
        <w:br/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>    А с гармонью Василий Теркин изображен не зря – ей посвящена не одна строфа поэмы, да к тому же с намеком на то, откуда герой родом.</w:t>
      </w:r>
    </w:p>
    <w:p w:rsidR="003056D5" w:rsidRPr="006C07C1" w:rsidRDefault="006C07C1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6C07C1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>16.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 xml:space="preserve"> Фильм Григория </w:t>
      </w:r>
      <w:proofErr w:type="spellStart"/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>Чухрая</w:t>
      </w:r>
      <w:proofErr w:type="spellEnd"/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 xml:space="preserve"> «Баллада о солдате».  В 1960 году   на Международном кинофестивале в Канне режиссер  получил приз за лучший фильм для молодежи.</w:t>
      </w:r>
    </w:p>
    <w:p w:rsidR="003056D5" w:rsidRDefault="006C07C1" w:rsidP="006C07C1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6C07C1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3056D5">
        <w:rPr>
          <w:rStyle w:val="apple-style-span"/>
          <w:rFonts w:ascii="Times New Roman" w:hAnsi="Times New Roman" w:cs="Times New Roman"/>
        </w:rPr>
        <w:t>.</w:t>
      </w:r>
      <w:r>
        <w:rPr>
          <w:rStyle w:val="apple-style-span"/>
          <w:rFonts w:ascii="Times New Roman" w:hAnsi="Times New Roman" w:cs="Times New Roman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 xml:space="preserve">Картины художников Н. </w:t>
      </w:r>
      <w:proofErr w:type="spellStart"/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>Присекина</w:t>
      </w:r>
      <w:proofErr w:type="spellEnd"/>
      <w:r w:rsidR="003056D5" w:rsidRPr="006C07C1">
        <w:rPr>
          <w:rStyle w:val="apple-style-span"/>
          <w:rFonts w:ascii="Times New Roman" w:hAnsi="Times New Roman" w:cs="Times New Roman"/>
          <w:sz w:val="24"/>
          <w:szCs w:val="24"/>
        </w:rPr>
        <w:t xml:space="preserve"> "Курская битва" 1995 г. П.А. Кривоногова "На Курской дуге" 1947 г. П.А. Кривоногова "На Курской дуге" 1949 г. посвящены одноименному событию – самому крупному сражению Второй мировой войны.</w:t>
      </w:r>
    </w:p>
    <w:p w:rsidR="003056D5" w:rsidRPr="006C07C1" w:rsidRDefault="006C07C1" w:rsidP="003056D5">
      <w:pPr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 </w:t>
      </w:r>
      <w:r w:rsidR="003056D5" w:rsidRPr="006C07C1">
        <w:rPr>
          <w:rFonts w:ascii="Times New Roman" w:hAnsi="Times New Roman" w:cs="Times New Roman"/>
          <w:b/>
          <w:sz w:val="24"/>
          <w:szCs w:val="24"/>
          <w:u w:val="single"/>
        </w:rPr>
        <w:t>18.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6C07C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3056D5" w:rsidRPr="006C07C1">
        <w:rPr>
          <w:rFonts w:ascii="Times New Roman" w:hAnsi="Times New Roman" w:cs="Times New Roman"/>
          <w:sz w:val="24"/>
          <w:szCs w:val="24"/>
        </w:rPr>
        <w:t>Шумел сурово Брянский лес»</w:t>
      </w:r>
    </w:p>
    <w:p w:rsidR="003056D5" w:rsidRPr="001A7BFD" w:rsidRDefault="006C07C1" w:rsidP="003056D5">
      <w:pPr>
        <w:spacing w:before="72"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</w:rPr>
      </w:pPr>
      <w:r w:rsidRPr="006C07C1"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6C07C1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56D5" w:rsidRPr="006C07C1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>19.</w:t>
      </w:r>
      <w:r w:rsidR="003056D5" w:rsidRPr="00410F87">
        <w:rPr>
          <w:rFonts w:ascii="Times New Roman" w:eastAsia="Times New Roman" w:hAnsi="Times New Roman" w:cs="Times New Roman"/>
          <w:bCs/>
          <w:color w:val="000000"/>
        </w:rPr>
        <w:t xml:space="preserve"> «Воин-освободитель» в </w:t>
      </w:r>
      <w:proofErr w:type="spellStart"/>
      <w:r w:rsidR="003056D5" w:rsidRPr="00410F87">
        <w:rPr>
          <w:rFonts w:ascii="Times New Roman" w:eastAsia="Times New Roman" w:hAnsi="Times New Roman" w:cs="Times New Roman"/>
          <w:bCs/>
          <w:color w:val="000000"/>
        </w:rPr>
        <w:t>Трептов-парке</w:t>
      </w:r>
      <w:proofErr w:type="spellEnd"/>
      <w:r w:rsidR="003056D5" w:rsidRPr="00410F87">
        <w:rPr>
          <w:rFonts w:ascii="Times New Roman" w:eastAsia="Times New Roman" w:hAnsi="Times New Roman" w:cs="Times New Roman"/>
          <w:bCs/>
          <w:color w:val="000000"/>
        </w:rPr>
        <w:t>, Берлин</w:t>
      </w:r>
    </w:p>
    <w:p w:rsidR="003056D5" w:rsidRPr="00373F09" w:rsidRDefault="003056D5" w:rsidP="003056D5">
      <w:pPr>
        <w:pStyle w:val="4"/>
        <w:spacing w:before="72"/>
        <w:rPr>
          <w:rStyle w:val="mw-editsection-bracket"/>
          <w:rFonts w:ascii="Times New Roman" w:hAnsi="Times New Roman" w:cs="Times New Roman"/>
          <w:b w:val="0"/>
          <w:bCs w:val="0"/>
          <w:i w:val="0"/>
          <w:color w:val="555555"/>
        </w:rPr>
      </w:pPr>
      <w:r w:rsidRPr="00373F09">
        <w:rPr>
          <w:rStyle w:val="mw-headline"/>
          <w:rFonts w:ascii="Times New Roman" w:hAnsi="Times New Roman" w:cs="Times New Roman"/>
          <w:b w:val="0"/>
          <w:i w:val="0"/>
          <w:color w:val="000000"/>
        </w:rPr>
        <w:t>«Перекуём мечи на орала», Нью-Йорк и Москва</w:t>
      </w:r>
    </w:p>
    <w:p w:rsidR="003056D5" w:rsidRPr="00373F09" w:rsidRDefault="003056D5" w:rsidP="003056D5">
      <w:pPr>
        <w:pStyle w:val="4"/>
        <w:spacing w:before="72"/>
        <w:rPr>
          <w:rFonts w:ascii="Times New Roman" w:hAnsi="Times New Roman" w:cs="Times New Roman"/>
          <w:b w:val="0"/>
          <w:i w:val="0"/>
          <w:color w:val="000000"/>
        </w:rPr>
      </w:pPr>
      <w:r w:rsidRPr="00373F09">
        <w:rPr>
          <w:rStyle w:val="mw-headline"/>
          <w:rFonts w:ascii="Times New Roman" w:hAnsi="Times New Roman" w:cs="Times New Roman"/>
          <w:b w:val="0"/>
          <w:i w:val="0"/>
          <w:color w:val="000000"/>
        </w:rPr>
        <w:t>«Родина-мать зовет», Мамаев курган, Волгоград</w:t>
      </w:r>
    </w:p>
    <w:p w:rsidR="003056D5" w:rsidRPr="00373F09" w:rsidRDefault="003056D5" w:rsidP="003056D5">
      <w:pPr>
        <w:pStyle w:val="4"/>
        <w:spacing w:before="72"/>
        <w:rPr>
          <w:rStyle w:val="apple-style-span"/>
          <w:rFonts w:ascii="Times New Roman" w:hAnsi="Times New Roman" w:cs="Times New Roman"/>
          <w:b w:val="0"/>
          <w:i w:val="0"/>
        </w:rPr>
      </w:pPr>
      <w:r w:rsidRPr="00373F09">
        <w:rPr>
          <w:rStyle w:val="mw-headline"/>
          <w:rFonts w:ascii="Times New Roman" w:hAnsi="Times New Roman" w:cs="Times New Roman"/>
          <w:b w:val="0"/>
          <w:i w:val="0"/>
          <w:color w:val="000000"/>
        </w:rPr>
        <w:t>«Родина-мать», Киев</w:t>
      </w:r>
    </w:p>
    <w:p w:rsidR="003056D5" w:rsidRPr="006C07C1" w:rsidRDefault="006C07C1" w:rsidP="006C07C1">
      <w:pPr>
        <w:pStyle w:val="a3"/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6C07C1">
        <w:rPr>
          <w:b/>
          <w:u w:val="single"/>
        </w:rPr>
        <w:t>Вопрос</w:t>
      </w:r>
      <w:r w:rsidRPr="006C07C1">
        <w:rPr>
          <w:rStyle w:val="apple-style-span"/>
          <w:rFonts w:eastAsiaTheme="majorEastAsia"/>
          <w:b/>
          <w:u w:val="single"/>
        </w:rPr>
        <w:t xml:space="preserve"> </w:t>
      </w:r>
      <w:r w:rsidR="003056D5" w:rsidRPr="006C07C1">
        <w:rPr>
          <w:rStyle w:val="apple-style-span"/>
          <w:rFonts w:eastAsiaTheme="majorEastAsia"/>
          <w:b/>
          <w:u w:val="single"/>
        </w:rPr>
        <w:t>20.</w:t>
      </w:r>
      <w:r w:rsidR="003056D5" w:rsidRPr="006C07C1">
        <w:rPr>
          <w:color w:val="252525"/>
        </w:rPr>
        <w:t xml:space="preserve"> По словам Президента </w:t>
      </w:r>
      <w:proofErr w:type="gramStart"/>
      <w:r w:rsidR="003056D5" w:rsidRPr="006C07C1">
        <w:rPr>
          <w:color w:val="252525"/>
        </w:rPr>
        <w:t>Республики</w:t>
      </w:r>
      <w:proofErr w:type="gramEnd"/>
      <w:r w:rsidR="003056D5" w:rsidRPr="006C07C1">
        <w:rPr>
          <w:color w:val="252525"/>
        </w:rPr>
        <w:t xml:space="preserve"> Татарстан</w:t>
      </w:r>
      <w:r w:rsidR="003056D5" w:rsidRPr="006C07C1">
        <w:rPr>
          <w:rStyle w:val="apple-converted-space"/>
          <w:color w:val="252525"/>
        </w:rPr>
        <w:t> </w:t>
      </w:r>
      <w:r w:rsidR="003056D5" w:rsidRPr="006C07C1">
        <w:t xml:space="preserve">Р. </w:t>
      </w:r>
      <w:proofErr w:type="spellStart"/>
      <w:r w:rsidR="003056D5" w:rsidRPr="006C07C1">
        <w:t>Минниханова</w:t>
      </w:r>
      <w:proofErr w:type="spellEnd"/>
      <w:r w:rsidR="003056D5" w:rsidRPr="006C07C1">
        <w:rPr>
          <w:color w:val="252525"/>
        </w:rPr>
        <w:t xml:space="preserve">, </w:t>
      </w:r>
      <w:r w:rsidR="003056D5" w:rsidRPr="006C07C1">
        <w:t>ставшие крылатыми слова «Никто не забыт, ничто не забыто!» являются для нас незыблемым нравственным законом, мерилом всего нашего общественного бытия.</w:t>
      </w:r>
      <w:r w:rsidR="003056D5" w:rsidRPr="006C07C1">
        <w:rPr>
          <w:rStyle w:val="apple-style-span"/>
          <w:rFonts w:ascii="Arial" w:eastAsiaTheme="majorEastAsia" w:hAnsi="Arial" w:cs="Arial"/>
          <w:color w:val="252525"/>
        </w:rPr>
        <w:t xml:space="preserve"> </w:t>
      </w:r>
      <w:r w:rsidR="003056D5" w:rsidRPr="006C07C1">
        <w:rPr>
          <w:rStyle w:val="apple-style-span"/>
          <w:rFonts w:eastAsiaTheme="majorEastAsia"/>
        </w:rPr>
        <w:t>Впервые эта фраза была употреблена в стихотворении</w:t>
      </w:r>
      <w:r w:rsidR="003056D5" w:rsidRPr="006C07C1">
        <w:rPr>
          <w:rStyle w:val="apple-converted-space"/>
        </w:rPr>
        <w:t> </w:t>
      </w:r>
      <w:r w:rsidR="003056D5" w:rsidRPr="006C07C1">
        <w:t xml:space="preserve">Ольги </w:t>
      </w:r>
      <w:proofErr w:type="spellStart"/>
      <w:r w:rsidR="003056D5" w:rsidRPr="006C07C1">
        <w:t>Берггольц</w:t>
      </w:r>
      <w:proofErr w:type="spellEnd"/>
      <w:r w:rsidR="003056D5" w:rsidRPr="006C07C1">
        <w:rPr>
          <w:rStyle w:val="apple-style-span"/>
          <w:rFonts w:eastAsiaTheme="majorEastAsia"/>
        </w:rPr>
        <w:t>, написанном в</w:t>
      </w:r>
      <w:r w:rsidR="003056D5" w:rsidRPr="006C07C1">
        <w:rPr>
          <w:rStyle w:val="apple-converted-space"/>
        </w:rPr>
        <w:t> </w:t>
      </w:r>
      <w:r w:rsidR="003056D5" w:rsidRPr="006C07C1">
        <w:t>1959 году</w:t>
      </w:r>
      <w:r w:rsidR="003056D5" w:rsidRPr="006C07C1">
        <w:rPr>
          <w:rStyle w:val="apple-converted-space"/>
        </w:rPr>
        <w:t> </w:t>
      </w:r>
      <w:r w:rsidR="003056D5" w:rsidRPr="006C07C1">
        <w:rPr>
          <w:rStyle w:val="apple-style-span"/>
          <w:rFonts w:eastAsiaTheme="majorEastAsia"/>
        </w:rPr>
        <w:t>специально для мемориальной стелы на</w:t>
      </w:r>
      <w:r w:rsidR="003056D5" w:rsidRPr="006C07C1">
        <w:rPr>
          <w:rStyle w:val="apple-converted-space"/>
        </w:rPr>
        <w:t> </w:t>
      </w:r>
      <w:r w:rsidR="003056D5" w:rsidRPr="006C07C1">
        <w:t>Пискарёвском кладбище</w:t>
      </w:r>
      <w:r w:rsidR="003056D5" w:rsidRPr="006C07C1">
        <w:rPr>
          <w:rStyle w:val="apple-converted-space"/>
        </w:rPr>
        <w:t> </w:t>
      </w:r>
      <w:r w:rsidR="003056D5" w:rsidRPr="006C07C1">
        <w:rPr>
          <w:rStyle w:val="apple-style-span"/>
          <w:rFonts w:eastAsiaTheme="majorEastAsia"/>
        </w:rPr>
        <w:t>в</w:t>
      </w:r>
      <w:r w:rsidR="003056D5" w:rsidRPr="006C07C1">
        <w:rPr>
          <w:rStyle w:val="apple-converted-space"/>
        </w:rPr>
        <w:t> </w:t>
      </w:r>
      <w:r w:rsidR="003056D5" w:rsidRPr="006C07C1">
        <w:t>Ленинграде</w:t>
      </w:r>
      <w:r w:rsidR="003056D5" w:rsidRPr="006C07C1">
        <w:rPr>
          <w:rStyle w:val="apple-style-span"/>
          <w:rFonts w:eastAsiaTheme="majorEastAsia"/>
        </w:rPr>
        <w:t>, где похоронены многие жертвы</w:t>
      </w:r>
      <w:r w:rsidR="003056D5" w:rsidRPr="006C07C1">
        <w:rPr>
          <w:rStyle w:val="apple-converted-space"/>
        </w:rPr>
        <w:t> </w:t>
      </w:r>
      <w:r w:rsidR="003056D5" w:rsidRPr="006C07C1">
        <w:t>Ленинградской блокады</w:t>
      </w:r>
      <w:r w:rsidR="003056D5" w:rsidRPr="006C07C1">
        <w:rPr>
          <w:rStyle w:val="apple-style-span"/>
          <w:rFonts w:eastAsiaTheme="majorEastAsia"/>
        </w:rPr>
        <w:t>.</w:t>
      </w:r>
    </w:p>
    <w:p w:rsidR="003056D5" w:rsidRPr="006C07C1" w:rsidRDefault="006C07C1" w:rsidP="006C07C1">
      <w:pPr>
        <w:pStyle w:val="a3"/>
        <w:spacing w:before="0" w:beforeAutospacing="0" w:after="0" w:afterAutospacing="0"/>
        <w:jc w:val="both"/>
        <w:rPr>
          <w:rStyle w:val="apple-style-span"/>
          <w:rFonts w:eastAsiaTheme="majorEastAsia"/>
          <w:color w:val="000000"/>
        </w:rPr>
      </w:pPr>
      <w:r w:rsidRPr="006C07C1">
        <w:rPr>
          <w:b/>
          <w:u w:val="single"/>
        </w:rPr>
        <w:t>Вопрос</w:t>
      </w:r>
      <w:r w:rsidRPr="006C07C1">
        <w:rPr>
          <w:rStyle w:val="apple-style-span"/>
          <w:rFonts w:eastAsiaTheme="majorEastAsia"/>
          <w:b/>
          <w:u w:val="single"/>
        </w:rPr>
        <w:t xml:space="preserve"> </w:t>
      </w:r>
      <w:r w:rsidR="003056D5" w:rsidRPr="006C07C1">
        <w:rPr>
          <w:rStyle w:val="apple-style-span"/>
          <w:rFonts w:eastAsiaTheme="majorEastAsia"/>
          <w:b/>
          <w:u w:val="single"/>
        </w:rPr>
        <w:t>21.</w:t>
      </w:r>
      <w:r w:rsidR="003056D5" w:rsidRPr="006C07C1">
        <w:rPr>
          <w:rStyle w:val="apple-style-span"/>
          <w:rFonts w:ascii="Arial" w:eastAsiaTheme="majorEastAsia" w:hAnsi="Arial" w:cs="Arial"/>
          <w:color w:val="000000"/>
        </w:rPr>
        <w:t xml:space="preserve"> </w:t>
      </w:r>
      <w:r w:rsidR="003056D5" w:rsidRPr="006C07C1">
        <w:rPr>
          <w:rStyle w:val="apple-style-span"/>
          <w:rFonts w:eastAsiaTheme="majorEastAsia"/>
          <w:color w:val="000000"/>
        </w:rPr>
        <w:t xml:space="preserve">Фильм Михаила </w:t>
      </w:r>
      <w:proofErr w:type="spellStart"/>
      <w:r w:rsidR="003056D5" w:rsidRPr="006C07C1">
        <w:rPr>
          <w:rStyle w:val="apple-style-span"/>
          <w:rFonts w:eastAsiaTheme="majorEastAsia"/>
          <w:color w:val="000000"/>
        </w:rPr>
        <w:t>Калатозова</w:t>
      </w:r>
      <w:proofErr w:type="spellEnd"/>
      <w:r w:rsidR="003056D5" w:rsidRPr="006C07C1">
        <w:rPr>
          <w:rStyle w:val="apple-style-span"/>
          <w:rFonts w:eastAsiaTheme="majorEastAsia"/>
          <w:color w:val="000000"/>
        </w:rPr>
        <w:t xml:space="preserve"> «Летят журавли» был случайно замечен французским режиссером Клодом </w:t>
      </w:r>
      <w:proofErr w:type="spellStart"/>
      <w:r w:rsidR="003056D5" w:rsidRPr="006C07C1">
        <w:rPr>
          <w:rStyle w:val="apple-style-span"/>
          <w:rFonts w:eastAsiaTheme="majorEastAsia"/>
          <w:color w:val="000000"/>
        </w:rPr>
        <w:t>Лелушем</w:t>
      </w:r>
      <w:proofErr w:type="spellEnd"/>
      <w:r w:rsidR="003056D5" w:rsidRPr="006C07C1">
        <w:rPr>
          <w:rStyle w:val="apple-style-span"/>
          <w:rFonts w:eastAsiaTheme="majorEastAsia"/>
          <w:color w:val="000000"/>
        </w:rPr>
        <w:t xml:space="preserve"> — в результате чего попал на Каннский фестиваль 1958 года, где заслуженно получил «Золотую пальмовую ветвь». Необыкновенно сильный актерский состав в сочетании с талантом и изобретательностью режиссера и оператора не тронут разве что камень. Для этого фильма оператор Сергей </w:t>
      </w:r>
      <w:proofErr w:type="spellStart"/>
      <w:r w:rsidR="003056D5" w:rsidRPr="006C07C1">
        <w:rPr>
          <w:rStyle w:val="apple-style-span"/>
          <w:rFonts w:eastAsiaTheme="majorEastAsia"/>
          <w:color w:val="000000"/>
        </w:rPr>
        <w:t>Урусевский</w:t>
      </w:r>
      <w:proofErr w:type="spellEnd"/>
      <w:r w:rsidR="003056D5" w:rsidRPr="006C07C1">
        <w:rPr>
          <w:rStyle w:val="apple-style-span"/>
          <w:rFonts w:eastAsiaTheme="majorEastAsia"/>
          <w:color w:val="000000"/>
        </w:rPr>
        <w:t xml:space="preserve"> придумал и впервые сконструировал круговые операторские рельсы. Картина оказала влияние на поколения кинематографистов и остается одной из самых известных работ советских режиссеров за пределами России.</w:t>
      </w:r>
    </w:p>
    <w:p w:rsidR="003056D5" w:rsidRPr="006C07C1" w:rsidRDefault="003056D5" w:rsidP="006C07C1">
      <w:pPr>
        <w:pStyle w:val="a3"/>
        <w:spacing w:before="120" w:beforeAutospacing="0" w:after="0" w:afterAutospacing="0"/>
        <w:jc w:val="both"/>
      </w:pPr>
      <w:r w:rsidRPr="006C07C1">
        <w:lastRenderedPageBreak/>
        <w:t xml:space="preserve"> </w:t>
      </w:r>
      <w:r w:rsidR="006C07C1" w:rsidRPr="006C07C1">
        <w:rPr>
          <w:b/>
          <w:u w:val="single"/>
        </w:rPr>
        <w:t xml:space="preserve">Вопрос </w:t>
      </w:r>
      <w:r w:rsidRPr="006C07C1">
        <w:rPr>
          <w:b/>
          <w:u w:val="single"/>
        </w:rPr>
        <w:t>22.</w:t>
      </w:r>
      <w:r w:rsidRPr="006C07C1">
        <w:t xml:space="preserve"> </w:t>
      </w:r>
      <w:proofErr w:type="gramStart"/>
      <w:r w:rsidRPr="006C07C1">
        <w:rPr>
          <w:rStyle w:val="apple-style-span"/>
          <w:rFonts w:eastAsiaTheme="majorEastAsia"/>
          <w:color w:val="000000"/>
        </w:rPr>
        <w:t>Знаменитый</w:t>
      </w:r>
      <w:proofErr w:type="gramEnd"/>
      <w:r w:rsidRPr="006C07C1">
        <w:rPr>
          <w:rStyle w:val="apple-style-span"/>
          <w:rFonts w:eastAsiaTheme="majorEastAsia"/>
          <w:color w:val="000000"/>
        </w:rPr>
        <w:t xml:space="preserve"> У-2 (после смерти конструктора Поликарпова переименованный в По-2). Выпускался  25 лет с 1928 по 1953 год. 23 лётчицам, воевавшим на У-2, было присвоено звание Героя Советского Союза.</w:t>
      </w:r>
    </w:p>
    <w:p w:rsidR="003056D5" w:rsidRDefault="006C07C1" w:rsidP="006C07C1">
      <w:pPr>
        <w:pStyle w:val="a3"/>
        <w:spacing w:before="120" w:beforeAutospacing="0" w:after="0" w:afterAutospacing="0"/>
        <w:jc w:val="both"/>
        <w:rPr>
          <w:rStyle w:val="apple-style-span"/>
          <w:rFonts w:eastAsiaTheme="majorEastAsia"/>
          <w:color w:val="000000"/>
          <w:sz w:val="22"/>
          <w:szCs w:val="22"/>
        </w:rPr>
      </w:pPr>
      <w:r w:rsidRPr="006C07C1">
        <w:rPr>
          <w:b/>
          <w:u w:val="single"/>
        </w:rPr>
        <w:t>Вопрос</w:t>
      </w:r>
      <w:r w:rsidRPr="006C07C1">
        <w:rPr>
          <w:rStyle w:val="apple-style-span"/>
          <w:rFonts w:eastAsiaTheme="majorEastAsia"/>
          <w:b/>
          <w:color w:val="000000"/>
          <w:u w:val="single"/>
        </w:rPr>
        <w:t xml:space="preserve"> </w:t>
      </w:r>
      <w:r w:rsidR="003056D5" w:rsidRPr="006C07C1">
        <w:rPr>
          <w:rStyle w:val="apple-style-span"/>
          <w:rFonts w:eastAsiaTheme="majorEastAsia"/>
          <w:b/>
          <w:color w:val="000000"/>
          <w:u w:val="single"/>
        </w:rPr>
        <w:t>23</w:t>
      </w:r>
      <w:r>
        <w:rPr>
          <w:rStyle w:val="apple-style-span"/>
          <w:rFonts w:eastAsiaTheme="majorEastAsia"/>
          <w:b/>
          <w:color w:val="000000"/>
          <w:u w:val="single"/>
        </w:rPr>
        <w:t xml:space="preserve"> </w:t>
      </w:r>
      <w:r w:rsidR="003056D5">
        <w:rPr>
          <w:rStyle w:val="apple-style-span"/>
          <w:rFonts w:eastAsiaTheme="majorEastAsia"/>
          <w:color w:val="000000"/>
          <w:sz w:val="22"/>
          <w:szCs w:val="22"/>
        </w:rPr>
        <w:t>.Поклонная гора в Москве.</w:t>
      </w:r>
    </w:p>
    <w:p w:rsidR="003056D5" w:rsidRPr="006C07C1" w:rsidRDefault="006C07C1" w:rsidP="006C07C1">
      <w:pPr>
        <w:pStyle w:val="a3"/>
        <w:spacing w:before="120" w:beforeAutospacing="0" w:after="120" w:afterAutospacing="0"/>
        <w:jc w:val="both"/>
      </w:pPr>
      <w:r w:rsidRPr="006C07C1">
        <w:rPr>
          <w:b/>
          <w:u w:val="single"/>
        </w:rPr>
        <w:t>Вопрос</w:t>
      </w:r>
      <w:r w:rsidRPr="006C07C1">
        <w:rPr>
          <w:rStyle w:val="apple-style-span"/>
          <w:rFonts w:eastAsiaTheme="majorEastAsia"/>
          <w:b/>
          <w:color w:val="000000"/>
          <w:u w:val="single"/>
        </w:rPr>
        <w:t xml:space="preserve"> </w:t>
      </w:r>
      <w:r w:rsidR="003056D5" w:rsidRPr="006C07C1">
        <w:rPr>
          <w:rStyle w:val="apple-style-span"/>
          <w:rFonts w:eastAsiaTheme="majorEastAsia"/>
          <w:b/>
          <w:color w:val="000000"/>
          <w:u w:val="single"/>
        </w:rPr>
        <w:t>24.</w:t>
      </w:r>
      <w:r w:rsidR="003056D5" w:rsidRPr="006C07C1">
        <w:rPr>
          <w:rStyle w:val="apple-style-span"/>
          <w:rFonts w:eastAsiaTheme="majorEastAsia"/>
          <w:color w:val="000000"/>
        </w:rPr>
        <w:t xml:space="preserve">Татьяна </w:t>
      </w:r>
      <w:proofErr w:type="spellStart"/>
      <w:r w:rsidR="003056D5" w:rsidRPr="006C07C1">
        <w:rPr>
          <w:rStyle w:val="apple-style-span"/>
          <w:rFonts w:eastAsiaTheme="majorEastAsia"/>
          <w:color w:val="000000"/>
        </w:rPr>
        <w:t>Лиознова</w:t>
      </w:r>
      <w:proofErr w:type="spellEnd"/>
      <w:r w:rsidR="003056D5" w:rsidRPr="006C07C1">
        <w:rPr>
          <w:rStyle w:val="apple-style-span"/>
          <w:rFonts w:eastAsiaTheme="majorEastAsia"/>
          <w:color w:val="000000"/>
        </w:rPr>
        <w:t>.</w:t>
      </w:r>
    </w:p>
    <w:p w:rsidR="00405B4F" w:rsidRDefault="00405B4F"/>
    <w:sectPr w:rsidR="00405B4F" w:rsidSect="003056D5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5F59"/>
    <w:multiLevelType w:val="hybridMultilevel"/>
    <w:tmpl w:val="8A6E3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56D5"/>
    <w:rsid w:val="003056D5"/>
    <w:rsid w:val="00405B4F"/>
    <w:rsid w:val="006C07C1"/>
    <w:rsid w:val="009B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71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6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056D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3056D5"/>
  </w:style>
  <w:style w:type="paragraph" w:styleId="a3">
    <w:name w:val="Normal (Web)"/>
    <w:basedOn w:val="a"/>
    <w:uiPriority w:val="99"/>
    <w:unhideWhenUsed/>
    <w:rsid w:val="0030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56D5"/>
  </w:style>
  <w:style w:type="character" w:customStyle="1" w:styleId="mw-headline">
    <w:name w:val="mw-headline"/>
    <w:basedOn w:val="a0"/>
    <w:rsid w:val="003056D5"/>
  </w:style>
  <w:style w:type="character" w:customStyle="1" w:styleId="mw-editsection-bracket">
    <w:name w:val="mw-editsection-bracket"/>
    <w:basedOn w:val="a0"/>
    <w:rsid w:val="003056D5"/>
  </w:style>
  <w:style w:type="character" w:customStyle="1" w:styleId="10">
    <w:name w:val="Заголовок 1 Знак"/>
    <w:basedOn w:val="a0"/>
    <w:link w:val="1"/>
    <w:uiPriority w:val="9"/>
    <w:rsid w:val="009B7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B7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molenskru.ru/images/architect/pamyatnik/smolpam3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2015-01-20T19:17:00Z</dcterms:created>
  <dcterms:modified xsi:type="dcterms:W3CDTF">2015-01-20T19:37:00Z</dcterms:modified>
</cp:coreProperties>
</file>