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38C" w:rsidRPr="004D42A8" w:rsidRDefault="00CB3DD4" w:rsidP="00CB3DD4">
      <w:pPr>
        <w:rPr>
          <w:rFonts w:ascii="Times New Roman" w:hAnsi="Times New Roman" w:cs="Times New Roman"/>
          <w:b/>
          <w:sz w:val="24"/>
          <w:szCs w:val="24"/>
        </w:rPr>
      </w:pPr>
      <w:r w:rsidRPr="004D42A8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C57BA2" w:rsidRPr="004D42A8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4D42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538C" w:rsidRPr="004D42A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C93009" w:rsidRPr="004D42A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04538C" w:rsidRPr="004D42A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0445C" w:rsidRPr="004D42A8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04538C" w:rsidRPr="004D42A8">
        <w:rPr>
          <w:rFonts w:ascii="Times New Roman" w:hAnsi="Times New Roman" w:cs="Times New Roman"/>
          <w:b/>
          <w:sz w:val="24"/>
          <w:szCs w:val="24"/>
        </w:rPr>
        <w:t>класс</w:t>
      </w:r>
      <w:r w:rsidRPr="004D42A8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CB3DD4" w:rsidRPr="004D42A8" w:rsidRDefault="00CB3DD4" w:rsidP="00CB3DD4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4D42A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04538C" w:rsidRPr="004D42A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4D42A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4D42A8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</w:t>
      </w:r>
      <w:r w:rsidRPr="004D42A8">
        <w:rPr>
          <w:rFonts w:ascii="Times New Roman" w:hAnsi="Times New Roman" w:cs="Times New Roman"/>
          <w:sz w:val="24"/>
          <w:szCs w:val="24"/>
        </w:rPr>
        <w:t xml:space="preserve">   </w:t>
      </w:r>
      <w:r w:rsidRPr="004D42A8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CB3DD4" w:rsidRPr="004D42A8" w:rsidRDefault="00CB3DD4" w:rsidP="00CB3DD4">
      <w:pPr>
        <w:jc w:val="center"/>
        <w:rPr>
          <w:rFonts w:ascii="Times New Roman" w:hAnsi="Times New Roman" w:cs="Times New Roman"/>
          <w:sz w:val="24"/>
          <w:szCs w:val="24"/>
        </w:rPr>
      </w:pPr>
      <w:r w:rsidRPr="004D42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B3DD4" w:rsidRPr="004D42A8" w:rsidRDefault="00CB3DD4" w:rsidP="00CB3DD4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4D42A8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Фамилия имя отчество</w:t>
      </w:r>
    </w:p>
    <w:p w:rsidR="009C731C" w:rsidRPr="004D42A8" w:rsidRDefault="009C731C" w:rsidP="00CB3DD4">
      <w:pPr>
        <w:rPr>
          <w:rFonts w:ascii="Times New Roman" w:hAnsi="Times New Roman" w:cs="Times New Roman"/>
          <w:b/>
          <w:sz w:val="24"/>
          <w:szCs w:val="24"/>
        </w:rPr>
      </w:pPr>
      <w:r w:rsidRPr="004D42A8">
        <w:rPr>
          <w:rFonts w:ascii="Times New Roman" w:hAnsi="Times New Roman" w:cs="Times New Roman"/>
          <w:b/>
          <w:sz w:val="24"/>
          <w:szCs w:val="24"/>
        </w:rPr>
        <w:t xml:space="preserve">Тест </w:t>
      </w:r>
      <w:r w:rsidR="00C57BA2" w:rsidRPr="004D42A8">
        <w:rPr>
          <w:rFonts w:ascii="Times New Roman" w:hAnsi="Times New Roman" w:cs="Times New Roman"/>
          <w:b/>
          <w:sz w:val="24"/>
          <w:szCs w:val="24"/>
        </w:rPr>
        <w:t>4</w:t>
      </w:r>
      <w:r w:rsidRPr="004D42A8">
        <w:rPr>
          <w:rFonts w:ascii="Times New Roman" w:hAnsi="Times New Roman" w:cs="Times New Roman"/>
          <w:b/>
          <w:sz w:val="24"/>
          <w:szCs w:val="24"/>
        </w:rPr>
        <w:t>.</w:t>
      </w:r>
      <w:r w:rsidR="004D42A8" w:rsidRPr="004D42A8">
        <w:rPr>
          <w:rFonts w:ascii="Times New Roman" w:hAnsi="Times New Roman" w:cs="Times New Roman"/>
          <w:b/>
          <w:sz w:val="24"/>
          <w:szCs w:val="24"/>
        </w:rPr>
        <w:t xml:space="preserve"> Тема: « Задачи на п</w:t>
      </w:r>
      <w:r w:rsidR="0004538C" w:rsidRPr="004D42A8">
        <w:rPr>
          <w:rFonts w:ascii="Times New Roman" w:hAnsi="Times New Roman" w:cs="Times New Roman"/>
          <w:b/>
          <w:sz w:val="24"/>
          <w:szCs w:val="24"/>
        </w:rPr>
        <w:t>ризнаки подобия прямоугольных треугольников»</w:t>
      </w:r>
      <w:r w:rsidR="004D42A8">
        <w:rPr>
          <w:rFonts w:ascii="Times New Roman" w:hAnsi="Times New Roman" w:cs="Times New Roman"/>
          <w:b/>
          <w:sz w:val="24"/>
          <w:szCs w:val="24"/>
        </w:rPr>
        <w:t>. 5минут</w:t>
      </w:r>
    </w:p>
    <w:p w:rsidR="009C731C" w:rsidRPr="004D42A8" w:rsidRDefault="0004538C" w:rsidP="0004538C">
      <w:pPr>
        <w:rPr>
          <w:rFonts w:ascii="Times New Roman" w:hAnsi="Times New Roman" w:cs="Times New Roman"/>
          <w:sz w:val="24"/>
          <w:szCs w:val="24"/>
        </w:rPr>
      </w:pPr>
      <w:r w:rsidRPr="004D42A8">
        <w:rPr>
          <w:rFonts w:ascii="Times New Roman" w:hAnsi="Times New Roman" w:cs="Times New Roman"/>
          <w:sz w:val="24"/>
          <w:szCs w:val="24"/>
        </w:rPr>
        <w:t xml:space="preserve">   </w:t>
      </w:r>
      <w:r w:rsidR="00526D84" w:rsidRPr="004D42A8">
        <w:rPr>
          <w:rFonts w:ascii="Times New Roman" w:hAnsi="Times New Roman" w:cs="Times New Roman"/>
          <w:sz w:val="24"/>
          <w:szCs w:val="24"/>
        </w:rPr>
        <w:t xml:space="preserve"> </w:t>
      </w:r>
      <w:r w:rsidR="009C731C" w:rsidRPr="004D42A8">
        <w:rPr>
          <w:rFonts w:ascii="Times New Roman" w:hAnsi="Times New Roman" w:cs="Times New Roman"/>
          <w:sz w:val="24"/>
          <w:szCs w:val="24"/>
        </w:rPr>
        <w:t>10 за</w:t>
      </w:r>
      <w:r w:rsidR="00A65E16" w:rsidRPr="004D42A8">
        <w:rPr>
          <w:rFonts w:ascii="Times New Roman" w:hAnsi="Times New Roman" w:cs="Times New Roman"/>
          <w:sz w:val="24"/>
          <w:szCs w:val="24"/>
        </w:rPr>
        <w:t xml:space="preserve">дач. </w:t>
      </w:r>
      <w:r w:rsidR="00526D84" w:rsidRPr="004D42A8">
        <w:rPr>
          <w:rFonts w:ascii="Times New Roman" w:hAnsi="Times New Roman" w:cs="Times New Roman"/>
          <w:sz w:val="24"/>
          <w:szCs w:val="24"/>
        </w:rPr>
        <w:t>За каждую</w:t>
      </w:r>
      <w:r w:rsidR="009C731C" w:rsidRPr="004D42A8">
        <w:rPr>
          <w:rFonts w:ascii="Times New Roman" w:hAnsi="Times New Roman" w:cs="Times New Roman"/>
          <w:sz w:val="24"/>
          <w:szCs w:val="24"/>
        </w:rPr>
        <w:t xml:space="preserve"> правильно</w:t>
      </w:r>
      <w:r w:rsidR="00526D84" w:rsidRPr="004D42A8">
        <w:rPr>
          <w:rFonts w:ascii="Times New Roman" w:hAnsi="Times New Roman" w:cs="Times New Roman"/>
          <w:sz w:val="24"/>
          <w:szCs w:val="24"/>
        </w:rPr>
        <w:t xml:space="preserve"> решенную задачу</w:t>
      </w:r>
      <w:r w:rsidR="009C731C" w:rsidRPr="004D42A8">
        <w:rPr>
          <w:rFonts w:ascii="Times New Roman" w:hAnsi="Times New Roman" w:cs="Times New Roman"/>
          <w:sz w:val="24"/>
          <w:szCs w:val="24"/>
        </w:rPr>
        <w:t xml:space="preserve"> присуждается </w:t>
      </w:r>
      <w:r w:rsidR="00526D84" w:rsidRPr="004D42A8">
        <w:rPr>
          <w:rFonts w:ascii="Times New Roman" w:hAnsi="Times New Roman" w:cs="Times New Roman"/>
          <w:b/>
          <w:sz w:val="24"/>
          <w:szCs w:val="24"/>
        </w:rPr>
        <w:t>1</w:t>
      </w:r>
      <w:r w:rsidR="00526D84" w:rsidRPr="004D42A8">
        <w:rPr>
          <w:rFonts w:ascii="Times New Roman" w:hAnsi="Times New Roman" w:cs="Times New Roman"/>
          <w:sz w:val="24"/>
          <w:szCs w:val="24"/>
        </w:rPr>
        <w:t xml:space="preserve"> балл</w:t>
      </w:r>
      <w:r w:rsidR="009C731C" w:rsidRPr="004D42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1922" w:rsidRPr="004D42A8" w:rsidRDefault="009C731C" w:rsidP="0004538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2A8">
        <w:rPr>
          <w:rFonts w:ascii="Times New Roman" w:hAnsi="Times New Roman" w:cs="Times New Roman"/>
          <w:sz w:val="24"/>
          <w:szCs w:val="24"/>
        </w:rPr>
        <w:t xml:space="preserve">Задача. </w:t>
      </w:r>
      <w:r w:rsidR="00EC1922" w:rsidRPr="004D42A8">
        <w:rPr>
          <w:rFonts w:ascii="Times New Roman" w:hAnsi="Times New Roman" w:cs="Times New Roman"/>
          <w:sz w:val="24"/>
          <w:szCs w:val="24"/>
        </w:rPr>
        <w:t>В треугольнике катеты удлинили на единицу данного измерения</w:t>
      </w:r>
      <w:r w:rsidR="003201EA" w:rsidRPr="004D42A8">
        <w:rPr>
          <w:rFonts w:ascii="Times New Roman" w:hAnsi="Times New Roman" w:cs="Times New Roman"/>
          <w:sz w:val="24"/>
          <w:szCs w:val="24"/>
        </w:rPr>
        <w:t xml:space="preserve"> и проведены средние линии параллельные катетам.</w:t>
      </w:r>
      <w:r w:rsidR="00EC1922" w:rsidRPr="004D42A8">
        <w:rPr>
          <w:rFonts w:ascii="Times New Roman" w:hAnsi="Times New Roman" w:cs="Times New Roman"/>
          <w:sz w:val="24"/>
          <w:szCs w:val="24"/>
        </w:rPr>
        <w:t xml:space="preserve"> Сравните длины средних линий  данного и полученного треугольников. Ответ об</w:t>
      </w:r>
      <w:r w:rsidR="003201EA" w:rsidRPr="004D42A8">
        <w:rPr>
          <w:rFonts w:ascii="Times New Roman" w:hAnsi="Times New Roman" w:cs="Times New Roman"/>
          <w:sz w:val="24"/>
          <w:szCs w:val="24"/>
        </w:rPr>
        <w:t>основать</w:t>
      </w:r>
      <w:r w:rsidR="00EC1922" w:rsidRPr="004D42A8">
        <w:rPr>
          <w:rFonts w:ascii="Times New Roman" w:hAnsi="Times New Roman" w:cs="Times New Roman"/>
          <w:sz w:val="24"/>
          <w:szCs w:val="24"/>
        </w:rPr>
        <w:t>.</w:t>
      </w:r>
    </w:p>
    <w:p w:rsidR="00EC1922" w:rsidRPr="004D42A8" w:rsidRDefault="00EC1922" w:rsidP="00A65E1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2A8">
        <w:rPr>
          <w:rFonts w:ascii="Times New Roman" w:hAnsi="Times New Roman" w:cs="Times New Roman"/>
          <w:sz w:val="24"/>
          <w:szCs w:val="24"/>
        </w:rPr>
        <w:t>Задача</w:t>
      </w:r>
      <w:r w:rsidR="009C731C" w:rsidRPr="004D42A8">
        <w:rPr>
          <w:rFonts w:ascii="Times New Roman" w:hAnsi="Times New Roman" w:cs="Times New Roman"/>
          <w:sz w:val="24"/>
          <w:szCs w:val="24"/>
        </w:rPr>
        <w:t xml:space="preserve">. </w:t>
      </w:r>
      <w:r w:rsidRPr="004D42A8">
        <w:rPr>
          <w:rFonts w:ascii="Times New Roman" w:hAnsi="Times New Roman" w:cs="Times New Roman"/>
          <w:sz w:val="24"/>
          <w:szCs w:val="24"/>
        </w:rPr>
        <w:t xml:space="preserve">В треугольнике катеты </w:t>
      </w:r>
      <w:r w:rsidR="003201EA" w:rsidRPr="004D42A8">
        <w:rPr>
          <w:rFonts w:ascii="Times New Roman" w:hAnsi="Times New Roman" w:cs="Times New Roman"/>
          <w:sz w:val="24"/>
          <w:szCs w:val="24"/>
        </w:rPr>
        <w:t>увеличили в 2 раза, и провели средние линии параллельные катетам.</w:t>
      </w:r>
      <w:r w:rsidRPr="004D42A8">
        <w:rPr>
          <w:rFonts w:ascii="Times New Roman" w:hAnsi="Times New Roman" w:cs="Times New Roman"/>
          <w:sz w:val="24"/>
          <w:szCs w:val="24"/>
        </w:rPr>
        <w:t xml:space="preserve"> Сравните средние линии данного и полученного треугольников. Ответ об</w:t>
      </w:r>
      <w:r w:rsidR="003201EA" w:rsidRPr="004D42A8">
        <w:rPr>
          <w:rFonts w:ascii="Times New Roman" w:hAnsi="Times New Roman" w:cs="Times New Roman"/>
          <w:sz w:val="24"/>
          <w:szCs w:val="24"/>
        </w:rPr>
        <w:t>основать</w:t>
      </w:r>
      <w:r w:rsidRPr="004D42A8">
        <w:rPr>
          <w:rFonts w:ascii="Times New Roman" w:hAnsi="Times New Roman" w:cs="Times New Roman"/>
          <w:sz w:val="24"/>
          <w:szCs w:val="24"/>
        </w:rPr>
        <w:t>.</w:t>
      </w:r>
    </w:p>
    <w:p w:rsidR="00EC1922" w:rsidRPr="004D42A8" w:rsidRDefault="00EC1922" w:rsidP="00A65E1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2A8">
        <w:rPr>
          <w:rFonts w:ascii="Times New Roman" w:hAnsi="Times New Roman" w:cs="Times New Roman"/>
          <w:sz w:val="24"/>
          <w:szCs w:val="24"/>
        </w:rPr>
        <w:t>Задача</w:t>
      </w:r>
      <w:r w:rsidR="009C731C" w:rsidRPr="004D42A8">
        <w:rPr>
          <w:rFonts w:ascii="Times New Roman" w:hAnsi="Times New Roman" w:cs="Times New Roman"/>
          <w:sz w:val="24"/>
          <w:szCs w:val="24"/>
        </w:rPr>
        <w:t xml:space="preserve">. </w:t>
      </w:r>
      <w:r w:rsidRPr="004D42A8">
        <w:rPr>
          <w:rFonts w:ascii="Times New Roman" w:hAnsi="Times New Roman" w:cs="Times New Roman"/>
          <w:sz w:val="24"/>
          <w:szCs w:val="24"/>
        </w:rPr>
        <w:t xml:space="preserve">В прямоугольном равнобедренном треугольнике </w:t>
      </w:r>
      <w:r w:rsidR="00517AD9" w:rsidRPr="004D42A8">
        <w:rPr>
          <w:rFonts w:ascii="Times New Roman" w:hAnsi="Times New Roman" w:cs="Times New Roman"/>
          <w:sz w:val="24"/>
          <w:szCs w:val="24"/>
        </w:rPr>
        <w:t>катеты увеличили</w:t>
      </w:r>
      <w:r w:rsidRPr="004D42A8">
        <w:rPr>
          <w:rFonts w:ascii="Times New Roman" w:hAnsi="Times New Roman" w:cs="Times New Roman"/>
          <w:sz w:val="24"/>
          <w:szCs w:val="24"/>
        </w:rPr>
        <w:t xml:space="preserve"> в два раза. Во сколько </w:t>
      </w:r>
      <w:r w:rsidR="00517AD9" w:rsidRPr="004D42A8">
        <w:rPr>
          <w:rFonts w:ascii="Times New Roman" w:hAnsi="Times New Roman" w:cs="Times New Roman"/>
          <w:sz w:val="24"/>
          <w:szCs w:val="24"/>
        </w:rPr>
        <w:t xml:space="preserve">раз </w:t>
      </w:r>
      <w:r w:rsidRPr="004D42A8">
        <w:rPr>
          <w:rFonts w:ascii="Times New Roman" w:hAnsi="Times New Roman" w:cs="Times New Roman"/>
          <w:sz w:val="24"/>
          <w:szCs w:val="24"/>
        </w:rPr>
        <w:t xml:space="preserve">гипотенуза будет больше катета в полученном треугольнике. Ответ </w:t>
      </w:r>
      <w:r w:rsidR="00517AD9" w:rsidRPr="004D42A8">
        <w:rPr>
          <w:rFonts w:ascii="Times New Roman" w:hAnsi="Times New Roman" w:cs="Times New Roman"/>
          <w:sz w:val="24"/>
          <w:szCs w:val="24"/>
        </w:rPr>
        <w:t>обосновать</w:t>
      </w:r>
      <w:r w:rsidRPr="004D42A8">
        <w:rPr>
          <w:rFonts w:ascii="Times New Roman" w:hAnsi="Times New Roman" w:cs="Times New Roman"/>
          <w:sz w:val="24"/>
          <w:szCs w:val="24"/>
        </w:rPr>
        <w:t>.</w:t>
      </w:r>
    </w:p>
    <w:p w:rsidR="00EC1922" w:rsidRPr="004D42A8" w:rsidRDefault="00EC1922" w:rsidP="00A65E1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2A8">
        <w:rPr>
          <w:rFonts w:ascii="Times New Roman" w:hAnsi="Times New Roman" w:cs="Times New Roman"/>
          <w:sz w:val="24"/>
          <w:szCs w:val="24"/>
        </w:rPr>
        <w:t>Задача</w:t>
      </w:r>
      <w:r w:rsidR="009C731C" w:rsidRPr="004D42A8">
        <w:rPr>
          <w:rFonts w:ascii="Times New Roman" w:hAnsi="Times New Roman" w:cs="Times New Roman"/>
          <w:sz w:val="24"/>
          <w:szCs w:val="24"/>
        </w:rPr>
        <w:t>.</w:t>
      </w:r>
      <w:r w:rsidRPr="004D42A8">
        <w:rPr>
          <w:rFonts w:ascii="Times New Roman" w:hAnsi="Times New Roman" w:cs="Times New Roman"/>
          <w:sz w:val="24"/>
          <w:szCs w:val="24"/>
        </w:rPr>
        <w:t xml:space="preserve"> У египетского треугольника катеты удлинили на единицу измерения. Будет ли </w:t>
      </w:r>
      <w:r w:rsidR="00517AD9" w:rsidRPr="004D42A8">
        <w:rPr>
          <w:rFonts w:ascii="Times New Roman" w:hAnsi="Times New Roman" w:cs="Times New Roman"/>
          <w:sz w:val="24"/>
          <w:szCs w:val="24"/>
        </w:rPr>
        <w:t xml:space="preserve">полученный </w:t>
      </w:r>
      <w:r w:rsidRPr="004D42A8">
        <w:rPr>
          <w:rFonts w:ascii="Times New Roman" w:hAnsi="Times New Roman" w:cs="Times New Roman"/>
          <w:sz w:val="24"/>
          <w:szCs w:val="24"/>
        </w:rPr>
        <w:t xml:space="preserve">треугольник египетским? Ответ  </w:t>
      </w:r>
      <w:r w:rsidR="00517AD9" w:rsidRPr="004D42A8">
        <w:rPr>
          <w:rFonts w:ascii="Times New Roman" w:hAnsi="Times New Roman" w:cs="Times New Roman"/>
          <w:sz w:val="24"/>
          <w:szCs w:val="24"/>
        </w:rPr>
        <w:t>обосновать</w:t>
      </w:r>
      <w:r w:rsidRPr="004D42A8">
        <w:rPr>
          <w:rFonts w:ascii="Times New Roman" w:hAnsi="Times New Roman" w:cs="Times New Roman"/>
          <w:sz w:val="24"/>
          <w:szCs w:val="24"/>
        </w:rPr>
        <w:t>.</w:t>
      </w:r>
    </w:p>
    <w:p w:rsidR="00EC1922" w:rsidRPr="004D42A8" w:rsidRDefault="00EC1922" w:rsidP="00A65E1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2A8">
        <w:rPr>
          <w:rFonts w:ascii="Times New Roman" w:hAnsi="Times New Roman" w:cs="Times New Roman"/>
          <w:sz w:val="24"/>
          <w:szCs w:val="24"/>
        </w:rPr>
        <w:t>Задача</w:t>
      </w:r>
      <w:r w:rsidR="009C731C" w:rsidRPr="004D42A8">
        <w:rPr>
          <w:rFonts w:ascii="Times New Roman" w:hAnsi="Times New Roman" w:cs="Times New Roman"/>
          <w:sz w:val="24"/>
          <w:szCs w:val="24"/>
        </w:rPr>
        <w:t xml:space="preserve">. </w:t>
      </w:r>
      <w:r w:rsidRPr="004D42A8">
        <w:rPr>
          <w:rFonts w:ascii="Times New Roman" w:hAnsi="Times New Roman" w:cs="Times New Roman"/>
          <w:sz w:val="24"/>
          <w:szCs w:val="24"/>
        </w:rPr>
        <w:t xml:space="preserve">У прямоугольного равнобедренного треугольника катеты удлинили на единицу измерения. Будет ли  треугольник </w:t>
      </w:r>
      <w:r w:rsidR="00517AD9" w:rsidRPr="004D42A8">
        <w:rPr>
          <w:rFonts w:ascii="Times New Roman" w:hAnsi="Times New Roman" w:cs="Times New Roman"/>
          <w:sz w:val="24"/>
          <w:szCs w:val="24"/>
        </w:rPr>
        <w:t>подобным</w:t>
      </w:r>
      <w:r w:rsidR="00343720" w:rsidRPr="004D42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3720" w:rsidRPr="004D42A8">
        <w:rPr>
          <w:rFonts w:ascii="Times New Roman" w:hAnsi="Times New Roman" w:cs="Times New Roman"/>
          <w:sz w:val="24"/>
          <w:szCs w:val="24"/>
        </w:rPr>
        <w:t>данному</w:t>
      </w:r>
      <w:proofErr w:type="gramEnd"/>
      <w:r w:rsidRPr="004D42A8">
        <w:rPr>
          <w:rFonts w:ascii="Times New Roman" w:hAnsi="Times New Roman" w:cs="Times New Roman"/>
          <w:sz w:val="24"/>
          <w:szCs w:val="24"/>
        </w:rPr>
        <w:t xml:space="preserve">? Ответ </w:t>
      </w:r>
      <w:r w:rsidR="00517AD9" w:rsidRPr="004D42A8">
        <w:rPr>
          <w:rFonts w:ascii="Times New Roman" w:hAnsi="Times New Roman" w:cs="Times New Roman"/>
          <w:sz w:val="24"/>
          <w:szCs w:val="24"/>
        </w:rPr>
        <w:t>обосновать</w:t>
      </w:r>
      <w:r w:rsidRPr="004D42A8">
        <w:rPr>
          <w:rFonts w:ascii="Times New Roman" w:hAnsi="Times New Roman" w:cs="Times New Roman"/>
          <w:sz w:val="24"/>
          <w:szCs w:val="24"/>
        </w:rPr>
        <w:t>.</w:t>
      </w:r>
    </w:p>
    <w:p w:rsidR="00EC1922" w:rsidRPr="004D42A8" w:rsidRDefault="009C731C" w:rsidP="00A65E1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2A8">
        <w:rPr>
          <w:rFonts w:ascii="Times New Roman" w:hAnsi="Times New Roman" w:cs="Times New Roman"/>
          <w:sz w:val="24"/>
          <w:szCs w:val="24"/>
        </w:rPr>
        <w:t xml:space="preserve">Задача. </w:t>
      </w:r>
      <w:r w:rsidR="00EC1922" w:rsidRPr="004D42A8">
        <w:rPr>
          <w:rFonts w:ascii="Times New Roman" w:hAnsi="Times New Roman" w:cs="Times New Roman"/>
          <w:sz w:val="24"/>
          <w:szCs w:val="24"/>
        </w:rPr>
        <w:t xml:space="preserve">В прямоугольном треугольнике опустили перпендикуляр на гипотенузу. Сколько  пар подобных треугольников образовалось? Ответ </w:t>
      </w:r>
      <w:r w:rsidR="00517AD9" w:rsidRPr="004D42A8">
        <w:rPr>
          <w:rFonts w:ascii="Times New Roman" w:hAnsi="Times New Roman" w:cs="Times New Roman"/>
          <w:sz w:val="24"/>
          <w:szCs w:val="24"/>
        </w:rPr>
        <w:t>обосновать</w:t>
      </w:r>
      <w:r w:rsidR="00EC1922" w:rsidRPr="004D42A8">
        <w:rPr>
          <w:rFonts w:ascii="Times New Roman" w:hAnsi="Times New Roman" w:cs="Times New Roman"/>
          <w:sz w:val="24"/>
          <w:szCs w:val="24"/>
        </w:rPr>
        <w:t>.</w:t>
      </w:r>
    </w:p>
    <w:p w:rsidR="00EC1922" w:rsidRPr="004D42A8" w:rsidRDefault="00EC1922" w:rsidP="00A65E1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2A8">
        <w:rPr>
          <w:rFonts w:ascii="Times New Roman" w:hAnsi="Times New Roman" w:cs="Times New Roman"/>
          <w:sz w:val="24"/>
          <w:szCs w:val="24"/>
        </w:rPr>
        <w:t>Задача</w:t>
      </w:r>
      <w:r w:rsidR="009C731C" w:rsidRPr="004D42A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4D42A8">
        <w:rPr>
          <w:rFonts w:ascii="Times New Roman" w:hAnsi="Times New Roman" w:cs="Times New Roman"/>
          <w:sz w:val="24"/>
          <w:szCs w:val="24"/>
        </w:rPr>
        <w:t xml:space="preserve"> Из вершины египетского  треугольника  на гипотенузу</w:t>
      </w:r>
      <w:r w:rsidR="00962F17" w:rsidRPr="004D42A8">
        <w:rPr>
          <w:rFonts w:ascii="Times New Roman" w:hAnsi="Times New Roman" w:cs="Times New Roman"/>
          <w:sz w:val="24"/>
          <w:szCs w:val="24"/>
        </w:rPr>
        <w:t xml:space="preserve">  опущен перпендикуляр. Буду</w:t>
      </w:r>
      <w:r w:rsidRPr="004D42A8">
        <w:rPr>
          <w:rFonts w:ascii="Times New Roman" w:hAnsi="Times New Roman" w:cs="Times New Roman"/>
          <w:sz w:val="24"/>
          <w:szCs w:val="24"/>
        </w:rPr>
        <w:t>т ли  полученные треугольники египетским</w:t>
      </w:r>
      <w:r w:rsidR="00962F17" w:rsidRPr="004D42A8">
        <w:rPr>
          <w:rFonts w:ascii="Times New Roman" w:hAnsi="Times New Roman" w:cs="Times New Roman"/>
          <w:sz w:val="24"/>
          <w:szCs w:val="24"/>
        </w:rPr>
        <w:t>и</w:t>
      </w:r>
      <w:r w:rsidRPr="004D42A8">
        <w:rPr>
          <w:rFonts w:ascii="Times New Roman" w:hAnsi="Times New Roman" w:cs="Times New Roman"/>
          <w:sz w:val="24"/>
          <w:szCs w:val="24"/>
        </w:rPr>
        <w:t xml:space="preserve">? Ответ  </w:t>
      </w:r>
      <w:r w:rsidR="00517AD9" w:rsidRPr="004D42A8">
        <w:rPr>
          <w:rFonts w:ascii="Times New Roman" w:hAnsi="Times New Roman" w:cs="Times New Roman"/>
          <w:sz w:val="24"/>
          <w:szCs w:val="24"/>
        </w:rPr>
        <w:t>обосновать</w:t>
      </w:r>
      <w:r w:rsidRPr="004D42A8">
        <w:rPr>
          <w:rFonts w:ascii="Times New Roman" w:hAnsi="Times New Roman" w:cs="Times New Roman"/>
          <w:sz w:val="24"/>
          <w:szCs w:val="24"/>
        </w:rPr>
        <w:t>.</w:t>
      </w:r>
    </w:p>
    <w:p w:rsidR="00EC1922" w:rsidRPr="004D42A8" w:rsidRDefault="00EC1922" w:rsidP="00A65E1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2A8">
        <w:rPr>
          <w:rFonts w:ascii="Times New Roman" w:hAnsi="Times New Roman" w:cs="Times New Roman"/>
          <w:sz w:val="24"/>
          <w:szCs w:val="24"/>
        </w:rPr>
        <w:t>Задача</w:t>
      </w:r>
      <w:r w:rsidR="009C731C" w:rsidRPr="004D42A8">
        <w:rPr>
          <w:rFonts w:ascii="Times New Roman" w:hAnsi="Times New Roman" w:cs="Times New Roman"/>
          <w:sz w:val="24"/>
          <w:szCs w:val="24"/>
        </w:rPr>
        <w:t>.</w:t>
      </w:r>
      <w:r w:rsidRPr="004D42A8">
        <w:rPr>
          <w:rFonts w:ascii="Times New Roman" w:hAnsi="Times New Roman" w:cs="Times New Roman"/>
          <w:sz w:val="24"/>
          <w:szCs w:val="24"/>
        </w:rPr>
        <w:t xml:space="preserve"> Из вершины прямоугольного р</w:t>
      </w:r>
      <w:r w:rsidR="00517AD9" w:rsidRPr="004D42A8">
        <w:rPr>
          <w:rFonts w:ascii="Times New Roman" w:hAnsi="Times New Roman" w:cs="Times New Roman"/>
          <w:sz w:val="24"/>
          <w:szCs w:val="24"/>
        </w:rPr>
        <w:t>авнобедренного  треугольника  к</w:t>
      </w:r>
      <w:r w:rsidRPr="004D42A8">
        <w:rPr>
          <w:rFonts w:ascii="Times New Roman" w:hAnsi="Times New Roman" w:cs="Times New Roman"/>
          <w:sz w:val="24"/>
          <w:szCs w:val="24"/>
        </w:rPr>
        <w:t xml:space="preserve"> катет</w:t>
      </w:r>
      <w:r w:rsidR="00517AD9" w:rsidRPr="004D42A8">
        <w:rPr>
          <w:rFonts w:ascii="Times New Roman" w:hAnsi="Times New Roman" w:cs="Times New Roman"/>
          <w:sz w:val="24"/>
          <w:szCs w:val="24"/>
        </w:rPr>
        <w:t>ам</w:t>
      </w:r>
      <w:r w:rsidRPr="004D42A8">
        <w:rPr>
          <w:rFonts w:ascii="Times New Roman" w:hAnsi="Times New Roman" w:cs="Times New Roman"/>
          <w:sz w:val="24"/>
          <w:szCs w:val="24"/>
        </w:rPr>
        <w:t xml:space="preserve">  проведены медианы. Сколько пар подобных треугольников получили? Ответ  обосновать.</w:t>
      </w:r>
    </w:p>
    <w:p w:rsidR="009C731C" w:rsidRPr="004D42A8" w:rsidRDefault="00EC1922" w:rsidP="00A65E1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2A8">
        <w:rPr>
          <w:rFonts w:ascii="Times New Roman" w:hAnsi="Times New Roman" w:cs="Times New Roman"/>
          <w:sz w:val="24"/>
          <w:szCs w:val="24"/>
        </w:rPr>
        <w:t>Задача</w:t>
      </w:r>
      <w:r w:rsidR="009C731C" w:rsidRPr="004D42A8">
        <w:rPr>
          <w:rFonts w:ascii="Times New Roman" w:hAnsi="Times New Roman" w:cs="Times New Roman"/>
          <w:sz w:val="24"/>
          <w:szCs w:val="24"/>
        </w:rPr>
        <w:t xml:space="preserve">. </w:t>
      </w:r>
      <w:r w:rsidRPr="004D42A8">
        <w:rPr>
          <w:rFonts w:ascii="Times New Roman" w:hAnsi="Times New Roman" w:cs="Times New Roman"/>
          <w:sz w:val="24"/>
          <w:szCs w:val="24"/>
        </w:rPr>
        <w:t xml:space="preserve">Из вершины прямоугольного треугольника с углом 30°  на гипотенузу  опущен перпендикуляр. Будут ли  полученные треугольники </w:t>
      </w:r>
      <w:r w:rsidR="00962F17" w:rsidRPr="004D42A8">
        <w:rPr>
          <w:rFonts w:ascii="Times New Roman" w:hAnsi="Times New Roman" w:cs="Times New Roman"/>
          <w:sz w:val="24"/>
          <w:szCs w:val="24"/>
        </w:rPr>
        <w:t>подобны данным?</w:t>
      </w:r>
      <w:r w:rsidRPr="004D42A8">
        <w:rPr>
          <w:rFonts w:ascii="Times New Roman" w:hAnsi="Times New Roman" w:cs="Times New Roman"/>
          <w:sz w:val="24"/>
          <w:szCs w:val="24"/>
        </w:rPr>
        <w:t xml:space="preserve"> Ответ  обосновать.</w:t>
      </w:r>
    </w:p>
    <w:p w:rsidR="004D42A8" w:rsidRDefault="00EC1922" w:rsidP="004D42A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2A8">
        <w:rPr>
          <w:rFonts w:ascii="Times New Roman" w:hAnsi="Times New Roman" w:cs="Times New Roman"/>
          <w:sz w:val="24"/>
          <w:szCs w:val="24"/>
        </w:rPr>
        <w:t>Задача</w:t>
      </w:r>
      <w:r w:rsidR="009C731C" w:rsidRPr="004D42A8">
        <w:rPr>
          <w:rFonts w:ascii="Times New Roman" w:hAnsi="Times New Roman" w:cs="Times New Roman"/>
          <w:sz w:val="24"/>
          <w:szCs w:val="24"/>
        </w:rPr>
        <w:t>.</w:t>
      </w:r>
      <w:r w:rsidRPr="004D42A8">
        <w:rPr>
          <w:rFonts w:ascii="Times New Roman" w:hAnsi="Times New Roman" w:cs="Times New Roman"/>
          <w:sz w:val="24"/>
          <w:szCs w:val="24"/>
        </w:rPr>
        <w:t xml:space="preserve"> В прямоугольном равнобедренно</w:t>
      </w:r>
      <w:r w:rsidR="00517AD9" w:rsidRPr="004D42A8">
        <w:rPr>
          <w:rFonts w:ascii="Times New Roman" w:hAnsi="Times New Roman" w:cs="Times New Roman"/>
          <w:sz w:val="24"/>
          <w:szCs w:val="24"/>
        </w:rPr>
        <w:t>м треугольнике проведена высота</w:t>
      </w:r>
      <w:r w:rsidRPr="004D42A8">
        <w:rPr>
          <w:rFonts w:ascii="Times New Roman" w:hAnsi="Times New Roman" w:cs="Times New Roman"/>
          <w:sz w:val="24"/>
          <w:szCs w:val="24"/>
        </w:rPr>
        <w:t xml:space="preserve"> к гипотенузе. </w:t>
      </w:r>
      <w:r w:rsidR="00962F17" w:rsidRPr="004D42A8">
        <w:rPr>
          <w:rFonts w:ascii="Times New Roman" w:hAnsi="Times New Roman" w:cs="Times New Roman"/>
          <w:sz w:val="24"/>
          <w:szCs w:val="24"/>
        </w:rPr>
        <w:t>Подобные ли  треугольники</w:t>
      </w:r>
      <w:r w:rsidRPr="004D42A8">
        <w:rPr>
          <w:rFonts w:ascii="Times New Roman" w:hAnsi="Times New Roman" w:cs="Times New Roman"/>
          <w:sz w:val="24"/>
          <w:szCs w:val="24"/>
        </w:rPr>
        <w:t xml:space="preserve"> получилось. Ответ обосновать.  </w:t>
      </w:r>
    </w:p>
    <w:p w:rsidR="00EC1922" w:rsidRDefault="00EC1922" w:rsidP="004D42A8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D42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2A8" w:rsidRDefault="004D42A8" w:rsidP="004D42A8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4D42A8" w:rsidRDefault="004D42A8" w:rsidP="004D42A8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4D42A8" w:rsidRDefault="004D42A8" w:rsidP="004D42A8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D42A8" w:rsidRPr="004D42A8" w:rsidRDefault="004D42A8" w:rsidP="004D42A8">
      <w:pPr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2A8">
        <w:rPr>
          <w:rFonts w:ascii="Times New Roman" w:hAnsi="Times New Roman" w:cs="Times New Roman"/>
          <w:b/>
          <w:sz w:val="24"/>
          <w:szCs w:val="24"/>
        </w:rPr>
        <w:t>КЛЮЧ</w:t>
      </w:r>
    </w:p>
    <w:tbl>
      <w:tblPr>
        <w:tblStyle w:val="a3"/>
        <w:tblpPr w:leftFromText="180" w:rightFromText="180" w:vertAnchor="text" w:horzAnchor="margin" w:tblpXSpec="center" w:tblpY="365"/>
        <w:tblW w:w="9606" w:type="dxa"/>
        <w:tblLook w:val="04A0"/>
      </w:tblPr>
      <w:tblGrid>
        <w:gridCol w:w="1196"/>
        <w:gridCol w:w="1464"/>
        <w:gridCol w:w="1417"/>
        <w:gridCol w:w="1134"/>
        <w:gridCol w:w="1276"/>
        <w:gridCol w:w="1418"/>
        <w:gridCol w:w="1701"/>
      </w:tblGrid>
      <w:tr w:rsidR="004D42A8" w:rsidRPr="004D42A8" w:rsidTr="004D42A8">
        <w:tc>
          <w:tcPr>
            <w:tcW w:w="1196" w:type="dxa"/>
          </w:tcPr>
          <w:p w:rsidR="004D42A8" w:rsidRPr="004D42A8" w:rsidRDefault="004D42A8" w:rsidP="004D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D42A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D42A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D42A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64" w:type="dxa"/>
          </w:tcPr>
          <w:p w:rsidR="004D42A8" w:rsidRPr="004D42A8" w:rsidRDefault="004D42A8" w:rsidP="004D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D42A8" w:rsidRPr="004D42A8" w:rsidRDefault="004D42A8" w:rsidP="004D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D42A8" w:rsidRPr="004D42A8" w:rsidRDefault="004D42A8" w:rsidP="004D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D42A8" w:rsidRPr="004D42A8" w:rsidRDefault="004D42A8" w:rsidP="004D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D42A8" w:rsidRPr="004D42A8" w:rsidRDefault="004D42A8" w:rsidP="004D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D42A8" w:rsidRPr="004D42A8" w:rsidRDefault="004D42A8" w:rsidP="004D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A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4D42A8" w:rsidRPr="004D42A8" w:rsidTr="004D42A8">
        <w:tc>
          <w:tcPr>
            <w:tcW w:w="1196" w:type="dxa"/>
          </w:tcPr>
          <w:p w:rsidR="004D42A8" w:rsidRPr="004D42A8" w:rsidRDefault="004D42A8" w:rsidP="004D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42A8" w:rsidRPr="004D42A8" w:rsidRDefault="004D42A8" w:rsidP="004D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A8">
              <w:rPr>
                <w:rFonts w:ascii="Times New Roman" w:hAnsi="Times New Roman" w:cs="Times New Roman"/>
                <w:b/>
                <w:sz w:val="24"/>
                <w:szCs w:val="24"/>
              </w:rPr>
              <w:t>&gt; на 0,5</w:t>
            </w:r>
          </w:p>
        </w:tc>
        <w:tc>
          <w:tcPr>
            <w:tcW w:w="1417" w:type="dxa"/>
          </w:tcPr>
          <w:p w:rsidR="004D42A8" w:rsidRPr="004D42A8" w:rsidRDefault="004D42A8" w:rsidP="004D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A8">
              <w:rPr>
                <w:rFonts w:ascii="Times New Roman" w:hAnsi="Times New Roman" w:cs="Times New Roman"/>
                <w:b/>
                <w:sz w:val="24"/>
                <w:szCs w:val="24"/>
              </w:rPr>
              <w:t>&gt; в 2 раза</w:t>
            </w:r>
          </w:p>
        </w:tc>
        <w:tc>
          <w:tcPr>
            <w:tcW w:w="1134" w:type="dxa"/>
          </w:tcPr>
          <w:p w:rsidR="004D42A8" w:rsidRPr="004D42A8" w:rsidRDefault="004D42A8" w:rsidP="004D42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42A8">
              <w:rPr>
                <w:rFonts w:ascii="Times New Roman" w:hAnsi="Times New Roman" w:cs="Times New Roman"/>
                <w:sz w:val="24"/>
                <w:szCs w:val="24"/>
              </w:rPr>
              <w:t>&gt; 2раза</w:t>
            </w:r>
          </w:p>
        </w:tc>
        <w:tc>
          <w:tcPr>
            <w:tcW w:w="1276" w:type="dxa"/>
          </w:tcPr>
          <w:p w:rsidR="004D42A8" w:rsidRPr="004D42A8" w:rsidRDefault="004D42A8" w:rsidP="004D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A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4D42A8" w:rsidRPr="004D42A8" w:rsidRDefault="004D42A8" w:rsidP="004D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A8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4D42A8" w:rsidRPr="004D42A8" w:rsidRDefault="004D42A8" w:rsidP="004D4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A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D42A8" w:rsidRPr="004D42A8" w:rsidTr="004D42A8">
        <w:tc>
          <w:tcPr>
            <w:tcW w:w="1196" w:type="dxa"/>
          </w:tcPr>
          <w:p w:rsidR="004D42A8" w:rsidRPr="004D42A8" w:rsidRDefault="004D42A8" w:rsidP="004D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2A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D42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D42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D42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64" w:type="dxa"/>
          </w:tcPr>
          <w:p w:rsidR="004D42A8" w:rsidRPr="004D42A8" w:rsidRDefault="004D42A8" w:rsidP="004D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2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4D42A8" w:rsidRPr="004D42A8" w:rsidRDefault="004D42A8" w:rsidP="004D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2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D42A8" w:rsidRPr="004D42A8" w:rsidRDefault="004D42A8" w:rsidP="004D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2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D42A8" w:rsidRPr="004D42A8" w:rsidRDefault="004D42A8" w:rsidP="004D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2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D42A8" w:rsidRPr="004D42A8" w:rsidRDefault="004D42A8" w:rsidP="004D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2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4D42A8" w:rsidRPr="004D42A8" w:rsidRDefault="004D42A8" w:rsidP="004D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2A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4D42A8" w:rsidRPr="004D42A8" w:rsidTr="004D42A8">
        <w:tc>
          <w:tcPr>
            <w:tcW w:w="1196" w:type="dxa"/>
          </w:tcPr>
          <w:p w:rsidR="004D42A8" w:rsidRPr="004D42A8" w:rsidRDefault="004D42A8" w:rsidP="004D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4D42A8" w:rsidRPr="004D42A8" w:rsidRDefault="004D42A8" w:rsidP="004D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2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D42A8" w:rsidRPr="004D42A8" w:rsidRDefault="004D42A8" w:rsidP="004D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2A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4D42A8" w:rsidRPr="004D42A8" w:rsidRDefault="004D42A8" w:rsidP="004D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2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D42A8" w:rsidRPr="004D42A8" w:rsidRDefault="004D42A8" w:rsidP="004D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2A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4D42A8" w:rsidRPr="004D42A8" w:rsidRDefault="004D42A8" w:rsidP="004D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2A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4D42A8" w:rsidRPr="004D42A8" w:rsidRDefault="004D42A8" w:rsidP="004D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2EC7" w:rsidRPr="004D42A8" w:rsidRDefault="00A52EC7" w:rsidP="004D42A8">
      <w:pPr>
        <w:rPr>
          <w:rFonts w:ascii="Times New Roman" w:hAnsi="Times New Roman" w:cs="Times New Roman"/>
          <w:b/>
          <w:sz w:val="24"/>
          <w:szCs w:val="24"/>
        </w:rPr>
      </w:pPr>
    </w:p>
    <w:p w:rsidR="00EC1922" w:rsidRPr="004D42A8" w:rsidRDefault="00EC1922" w:rsidP="004D42A8">
      <w:pPr>
        <w:rPr>
          <w:rFonts w:ascii="Times New Roman" w:hAnsi="Times New Roman" w:cs="Times New Roman"/>
          <w:sz w:val="24"/>
          <w:szCs w:val="24"/>
        </w:rPr>
      </w:pPr>
    </w:p>
    <w:sectPr w:rsidR="00EC1922" w:rsidRPr="004D42A8" w:rsidSect="004D42A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193F"/>
    <w:multiLevelType w:val="hybridMultilevel"/>
    <w:tmpl w:val="89F63B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ABA6B0D"/>
    <w:multiLevelType w:val="hybridMultilevel"/>
    <w:tmpl w:val="66FC688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922"/>
    <w:rsid w:val="0000567A"/>
    <w:rsid w:val="0004538C"/>
    <w:rsid w:val="0010445C"/>
    <w:rsid w:val="001352B0"/>
    <w:rsid w:val="001516F1"/>
    <w:rsid w:val="00192D4D"/>
    <w:rsid w:val="001A240C"/>
    <w:rsid w:val="002048EA"/>
    <w:rsid w:val="00295954"/>
    <w:rsid w:val="002E368F"/>
    <w:rsid w:val="003201EA"/>
    <w:rsid w:val="00343720"/>
    <w:rsid w:val="00353ADF"/>
    <w:rsid w:val="003D2A54"/>
    <w:rsid w:val="004330C8"/>
    <w:rsid w:val="0047504C"/>
    <w:rsid w:val="004D42A8"/>
    <w:rsid w:val="00517AD9"/>
    <w:rsid w:val="00526D84"/>
    <w:rsid w:val="00574E16"/>
    <w:rsid w:val="005A08B6"/>
    <w:rsid w:val="005B70BC"/>
    <w:rsid w:val="00616892"/>
    <w:rsid w:val="0066047F"/>
    <w:rsid w:val="00672F4F"/>
    <w:rsid w:val="00862DAB"/>
    <w:rsid w:val="00894436"/>
    <w:rsid w:val="009045D3"/>
    <w:rsid w:val="009448D9"/>
    <w:rsid w:val="00962F17"/>
    <w:rsid w:val="00983652"/>
    <w:rsid w:val="00994B51"/>
    <w:rsid w:val="009C0861"/>
    <w:rsid w:val="009C731C"/>
    <w:rsid w:val="00A5044E"/>
    <w:rsid w:val="00A52EC7"/>
    <w:rsid w:val="00A65E16"/>
    <w:rsid w:val="00C57BA2"/>
    <w:rsid w:val="00C93009"/>
    <w:rsid w:val="00CB3DD4"/>
    <w:rsid w:val="00E1179B"/>
    <w:rsid w:val="00EC1922"/>
    <w:rsid w:val="00FC2251"/>
    <w:rsid w:val="00FF2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9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192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C73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Эмилия</dc:creator>
  <cp:lastModifiedBy>Эмилия</cp:lastModifiedBy>
  <cp:revision>29</cp:revision>
  <cp:lastPrinted>2015-02-21T18:55:00Z</cp:lastPrinted>
  <dcterms:created xsi:type="dcterms:W3CDTF">2015-01-31T08:09:00Z</dcterms:created>
  <dcterms:modified xsi:type="dcterms:W3CDTF">2015-02-21T18:56:00Z</dcterms:modified>
</cp:coreProperties>
</file>