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9F" w:rsidRDefault="005C5267" w:rsidP="005C5267">
      <w:pPr>
        <w:jc w:val="right"/>
        <w:rPr>
          <w:rFonts w:ascii="Times New Roman" w:hAnsi="Times New Roman"/>
          <w:i/>
          <w:sz w:val="24"/>
          <w:szCs w:val="24"/>
        </w:rPr>
      </w:pPr>
      <w:r w:rsidRPr="005C5267">
        <w:rPr>
          <w:rFonts w:ascii="Times New Roman" w:hAnsi="Times New Roman"/>
          <w:i/>
          <w:sz w:val="24"/>
          <w:szCs w:val="24"/>
        </w:rPr>
        <w:t>Приложение 1</w:t>
      </w:r>
    </w:p>
    <w:p w:rsidR="00421887" w:rsidRPr="005C5267" w:rsidRDefault="00C83F9F" w:rsidP="00C83F9F">
      <w:pPr>
        <w:jc w:val="center"/>
        <w:rPr>
          <w:rFonts w:ascii="Times New Roman" w:hAnsi="Times New Roman"/>
          <w:i/>
          <w:sz w:val="24"/>
          <w:szCs w:val="24"/>
        </w:rPr>
      </w:pPr>
      <w:r w:rsidRPr="00C83F9F">
        <w:rPr>
          <w:rFonts w:ascii="Times New Roman" w:hAnsi="Times New Roman"/>
          <w:b/>
          <w:sz w:val="24"/>
          <w:szCs w:val="24"/>
        </w:rPr>
        <w:t>Самостоятельная работа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</w:tblGrid>
      <w:tr w:rsidR="00421887" w:rsidRPr="00A94150" w:rsidTr="002D3633">
        <w:tc>
          <w:tcPr>
            <w:tcW w:w="5104" w:type="dxa"/>
          </w:tcPr>
          <w:p w:rsidR="00421887" w:rsidRPr="00A94150" w:rsidRDefault="00421887" w:rsidP="005C5267">
            <w:pPr>
              <w:rPr>
                <w:rFonts w:ascii="Times New Roman" w:hAnsi="Times New Roman"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(a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n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="005C5267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арифметическая прогрессия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(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>Слайд №</w:t>
            </w:r>
            <w:r w:rsidR="00540030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21887" w:rsidRPr="00A94150" w:rsidTr="002D3633">
        <w:tc>
          <w:tcPr>
            <w:tcW w:w="5104" w:type="dxa"/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1) a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1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; d;</w:t>
            </w:r>
          </w:p>
          <w:p w:rsidR="00421887" w:rsidRPr="00A94150" w:rsidRDefault="00421887" w:rsidP="005C5267">
            <w:pPr>
              <w:rPr>
                <w:rFonts w:ascii="Times New Roman" w:hAnsi="Times New Roman"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вариант </w:t>
            </w:r>
            <w:r w:rsidR="005C5267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a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 xml:space="preserve">8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?;       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вариант </w:t>
            </w:r>
            <w:r w:rsidR="005C5267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a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33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?</w:t>
            </w:r>
          </w:p>
        </w:tc>
      </w:tr>
      <w:tr w:rsidR="00421887" w:rsidRPr="00A94150" w:rsidTr="002D3633">
        <w:tc>
          <w:tcPr>
            <w:tcW w:w="5104" w:type="dxa"/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2) a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; d;</w:t>
            </w:r>
          </w:p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I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вариант </w:t>
            </w:r>
            <w:r w:rsidR="005C5267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a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 xml:space="preserve">8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?;       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вариант </w:t>
            </w:r>
            <w:r w:rsidR="005C5267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a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33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?</w:t>
            </w:r>
          </w:p>
        </w:tc>
      </w:tr>
      <w:tr w:rsidR="00421887" w:rsidRPr="00A94150" w:rsidTr="002D3633">
        <w:tc>
          <w:tcPr>
            <w:tcW w:w="5104" w:type="dxa"/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3)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вариант </w:t>
            </w:r>
            <w:r w:rsidR="005C5267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 xml:space="preserve">8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?;       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вариант </w:t>
            </w:r>
            <w:r w:rsidR="005C5267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24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</w:tr>
    </w:tbl>
    <w:tbl>
      <w:tblPr>
        <w:tblpPr w:leftFromText="180" w:rightFromText="180" w:vertAnchor="text" w:horzAnchor="margin" w:tblpXSpec="right" w:tblpY="-3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</w:tblGrid>
      <w:tr w:rsidR="00421887" w:rsidRPr="00A94150" w:rsidTr="00421887">
        <w:tc>
          <w:tcPr>
            <w:tcW w:w="5104" w:type="dxa"/>
          </w:tcPr>
          <w:p w:rsidR="00421887" w:rsidRPr="00A94150" w:rsidRDefault="00421887" w:rsidP="005C526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(b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n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)</w:t>
            </w:r>
            <w:r w:rsidR="005C526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–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>геометрическая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>прогрессия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(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>Слайд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№</w:t>
            </w:r>
            <w:r w:rsidR="00540030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421887" w:rsidRPr="00A94150" w:rsidTr="00421887">
        <w:tc>
          <w:tcPr>
            <w:tcW w:w="5104" w:type="dxa"/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1)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b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1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;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q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>;</w:t>
            </w:r>
          </w:p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вариант </w:t>
            </w:r>
            <w:r w:rsidR="005C5267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b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 xml:space="preserve">6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?;       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вариант </w:t>
            </w:r>
            <w:r w:rsidR="005C5267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b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20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?</w:t>
            </w:r>
          </w:p>
        </w:tc>
      </w:tr>
      <w:tr w:rsidR="00421887" w:rsidRPr="00A94150" w:rsidTr="00421887">
        <w:tc>
          <w:tcPr>
            <w:tcW w:w="5104" w:type="dxa"/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2)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b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5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;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q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>;</w:t>
            </w:r>
          </w:p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вариант </w:t>
            </w:r>
            <w:r w:rsidR="005C5267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b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 xml:space="preserve">8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?;       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вариант </w:t>
            </w:r>
            <w:r w:rsidR="005C5267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b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15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?</w:t>
            </w:r>
          </w:p>
        </w:tc>
      </w:tr>
      <w:tr w:rsidR="00421887" w:rsidRPr="00A94150" w:rsidTr="00421887">
        <w:tc>
          <w:tcPr>
            <w:tcW w:w="5104" w:type="dxa"/>
          </w:tcPr>
          <w:p w:rsidR="00421887" w:rsidRPr="00A94150" w:rsidRDefault="00421887" w:rsidP="005C5267">
            <w:pPr>
              <w:rPr>
                <w:rFonts w:ascii="Times New Roman" w:hAnsi="Times New Roman"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3) 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вариант </w:t>
            </w:r>
            <w:r w:rsidR="005C5267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 xml:space="preserve">10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?;       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вариант </w:t>
            </w:r>
            <w:r w:rsidR="005C5267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32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>?</w:t>
            </w:r>
          </w:p>
        </w:tc>
      </w:tr>
    </w:tbl>
    <w:p w:rsidR="00421887" w:rsidRPr="00421887" w:rsidRDefault="00421887" w:rsidP="005C5267">
      <w:pPr>
        <w:tabs>
          <w:tab w:val="left" w:pos="263"/>
          <w:tab w:val="left" w:pos="3757"/>
        </w:tabs>
        <w:rPr>
          <w:rFonts w:ascii="Times New Roman" w:hAnsi="Times New Roman"/>
          <w:sz w:val="24"/>
          <w:szCs w:val="24"/>
        </w:rPr>
      </w:pPr>
      <w:r w:rsidRPr="00421887">
        <w:rPr>
          <w:rFonts w:ascii="Times New Roman" w:hAnsi="Times New Roman"/>
          <w:sz w:val="24"/>
          <w:szCs w:val="24"/>
        </w:rPr>
        <w:tab/>
      </w:r>
    </w:p>
    <w:p w:rsidR="00421887" w:rsidRPr="00421887" w:rsidRDefault="00421887" w:rsidP="005C5267">
      <w:pPr>
        <w:rPr>
          <w:rFonts w:ascii="Times New Roman" w:hAnsi="Times New Roman"/>
          <w:sz w:val="24"/>
          <w:szCs w:val="24"/>
        </w:rPr>
      </w:pPr>
      <w:r w:rsidRPr="00421887">
        <w:rPr>
          <w:rFonts w:ascii="Times New Roman" w:hAnsi="Times New Roman"/>
          <w:sz w:val="24"/>
          <w:szCs w:val="24"/>
        </w:rPr>
        <w:t>2) Вместе (письменно):</w:t>
      </w:r>
    </w:p>
    <w:p w:rsidR="00421887" w:rsidRPr="00421887" w:rsidRDefault="00421887" w:rsidP="005C5267">
      <w:pPr>
        <w:rPr>
          <w:rFonts w:ascii="Times New Roman" w:hAnsi="Times New Roman"/>
          <w:sz w:val="24"/>
          <w:szCs w:val="24"/>
        </w:rPr>
      </w:pPr>
      <w:r w:rsidRPr="00421887">
        <w:rPr>
          <w:rFonts w:ascii="Times New Roman" w:hAnsi="Times New Roman"/>
          <w:b/>
          <w:i/>
          <w:sz w:val="24"/>
          <w:szCs w:val="24"/>
        </w:rPr>
        <w:t>а)  (</w:t>
      </w:r>
      <w:r w:rsidRPr="00421887">
        <w:rPr>
          <w:rFonts w:ascii="Times New Roman" w:hAnsi="Times New Roman"/>
          <w:b/>
          <w:i/>
          <w:sz w:val="24"/>
          <w:szCs w:val="24"/>
          <w:lang w:val="en-US"/>
        </w:rPr>
        <w:t>a</w:t>
      </w:r>
      <w:r w:rsidRPr="00421887">
        <w:rPr>
          <w:rFonts w:ascii="Times New Roman" w:hAnsi="Times New Roman"/>
          <w:b/>
          <w:i/>
          <w:sz w:val="24"/>
          <w:szCs w:val="24"/>
          <w:vertAlign w:val="subscript"/>
          <w:lang w:val="en-US"/>
        </w:rPr>
        <w:t>n</w:t>
      </w:r>
      <w:r w:rsidRPr="00421887">
        <w:rPr>
          <w:rFonts w:ascii="Times New Roman" w:hAnsi="Times New Roman"/>
          <w:b/>
          <w:i/>
          <w:sz w:val="24"/>
          <w:szCs w:val="24"/>
        </w:rPr>
        <w:t>) – АРИФМЕТИЧЕСКАЯ ПРОГРЕССИЯ (Слайд №</w:t>
      </w:r>
      <w:r w:rsidR="00540030">
        <w:rPr>
          <w:rFonts w:ascii="Times New Roman" w:hAnsi="Times New Roman"/>
          <w:b/>
          <w:i/>
          <w:sz w:val="24"/>
          <w:szCs w:val="24"/>
        </w:rPr>
        <w:t>9</w:t>
      </w:r>
      <w:r w:rsidRPr="00421887">
        <w:rPr>
          <w:rFonts w:ascii="Times New Roman" w:hAnsi="Times New Roman"/>
          <w:sz w:val="24"/>
          <w:szCs w:val="24"/>
        </w:rPr>
        <w:t>) (У доски один ученик)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9"/>
        <w:gridCol w:w="1598"/>
        <w:gridCol w:w="1598"/>
        <w:gridCol w:w="1560"/>
        <w:gridCol w:w="1604"/>
        <w:gridCol w:w="1612"/>
      </w:tblGrid>
      <w:tr w:rsidR="00421887" w:rsidRPr="00A94150" w:rsidTr="002D3633">
        <w:tc>
          <w:tcPr>
            <w:tcW w:w="1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a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a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a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n</w:t>
            </w:r>
          </w:p>
        </w:tc>
      </w:tr>
      <w:tr w:rsidR="00421887" w:rsidRPr="00A94150" w:rsidTr="002D3633">
        <w:tc>
          <w:tcPr>
            <w:tcW w:w="1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>?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>?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</w:rPr>
              <w:t>?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3</w:t>
            </w:r>
          </w:p>
        </w:tc>
      </w:tr>
    </w:tbl>
    <w:p w:rsidR="00421887" w:rsidRDefault="00421887" w:rsidP="005C5267">
      <w:pPr>
        <w:rPr>
          <w:rFonts w:ascii="Times New Roman" w:hAnsi="Times New Roman"/>
          <w:i/>
          <w:sz w:val="24"/>
          <w:szCs w:val="24"/>
        </w:rPr>
      </w:pPr>
    </w:p>
    <w:p w:rsidR="00421887" w:rsidRPr="00421887" w:rsidRDefault="00421887" w:rsidP="005C5267">
      <w:pPr>
        <w:rPr>
          <w:rFonts w:ascii="Times New Roman" w:hAnsi="Times New Roman"/>
          <w:i/>
          <w:sz w:val="24"/>
          <w:szCs w:val="24"/>
        </w:rPr>
      </w:pPr>
      <w:r w:rsidRPr="00421887">
        <w:rPr>
          <w:rFonts w:ascii="Times New Roman" w:hAnsi="Times New Roman"/>
          <w:i/>
          <w:sz w:val="24"/>
          <w:szCs w:val="24"/>
        </w:rPr>
        <w:t xml:space="preserve">Решение: </w:t>
      </w:r>
    </w:p>
    <w:p w:rsidR="00421887" w:rsidRPr="00421887" w:rsidRDefault="00421887" w:rsidP="005C5267">
      <w:pPr>
        <w:rPr>
          <w:rFonts w:ascii="Times New Roman" w:hAnsi="Times New Roman"/>
          <w:i/>
          <w:sz w:val="24"/>
          <w:szCs w:val="24"/>
        </w:rPr>
      </w:pPr>
      <w:r w:rsidRPr="00421887">
        <w:rPr>
          <w:rFonts w:ascii="Times New Roman" w:hAnsi="Times New Roman"/>
          <w:i/>
          <w:sz w:val="24"/>
          <w:szCs w:val="24"/>
          <w:lang w:val="en-US"/>
        </w:rPr>
        <w:t>d</w:t>
      </w:r>
      <w:r w:rsidRPr="00421887">
        <w:rPr>
          <w:rFonts w:ascii="Times New Roman" w:hAnsi="Times New Roman"/>
          <w:i/>
          <w:sz w:val="24"/>
          <w:szCs w:val="24"/>
        </w:rPr>
        <w:t>=</w:t>
      </w:r>
      <w:r w:rsidRPr="00421887">
        <w:rPr>
          <w:rFonts w:ascii="Times New Roman" w:hAnsi="Times New Roman"/>
          <w:i/>
          <w:sz w:val="24"/>
          <w:szCs w:val="24"/>
          <w:lang w:val="en-US"/>
        </w:rPr>
        <w:t>a</w:t>
      </w:r>
      <w:r w:rsidRPr="0042188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="005C5267">
        <w:rPr>
          <w:rFonts w:ascii="Times New Roman" w:hAnsi="Times New Roman"/>
          <w:i/>
          <w:sz w:val="24"/>
          <w:szCs w:val="24"/>
        </w:rPr>
        <w:t>–</w:t>
      </w:r>
      <w:r w:rsidRPr="00421887">
        <w:rPr>
          <w:rFonts w:ascii="Times New Roman" w:hAnsi="Times New Roman"/>
          <w:i/>
          <w:sz w:val="24"/>
          <w:szCs w:val="24"/>
          <w:lang w:val="en-US"/>
        </w:rPr>
        <w:t>a</w:t>
      </w:r>
      <w:r w:rsidRPr="0042188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421887">
        <w:rPr>
          <w:rFonts w:ascii="Times New Roman" w:hAnsi="Times New Roman"/>
          <w:i/>
          <w:sz w:val="24"/>
          <w:szCs w:val="24"/>
        </w:rPr>
        <w:t>=3</w:t>
      </w:r>
      <w:r w:rsidR="005C5267">
        <w:rPr>
          <w:rFonts w:ascii="Times New Roman" w:hAnsi="Times New Roman"/>
          <w:i/>
          <w:sz w:val="24"/>
          <w:szCs w:val="24"/>
        </w:rPr>
        <w:t>–</w:t>
      </w:r>
      <w:r w:rsidRPr="00421887">
        <w:rPr>
          <w:rFonts w:ascii="Times New Roman" w:hAnsi="Times New Roman"/>
          <w:i/>
          <w:sz w:val="24"/>
          <w:szCs w:val="24"/>
        </w:rPr>
        <w:t>1=2;</w:t>
      </w:r>
    </w:p>
    <w:p w:rsidR="00421887" w:rsidRPr="00421887" w:rsidRDefault="00421887" w:rsidP="005C5267">
      <w:pPr>
        <w:rPr>
          <w:rFonts w:ascii="Times New Roman" w:hAnsi="Times New Roman"/>
          <w:i/>
          <w:sz w:val="24"/>
          <w:szCs w:val="24"/>
        </w:rPr>
      </w:pPr>
      <w:r w:rsidRPr="00421887">
        <w:rPr>
          <w:rFonts w:ascii="Times New Roman" w:hAnsi="Times New Roman"/>
          <w:i/>
          <w:sz w:val="24"/>
          <w:szCs w:val="24"/>
        </w:rPr>
        <w:t xml:space="preserve">так как </w:t>
      </w:r>
      <w:r w:rsidRPr="00421887">
        <w:rPr>
          <w:rFonts w:ascii="Times New Roman" w:hAnsi="Times New Roman"/>
          <w:i/>
          <w:sz w:val="24"/>
          <w:szCs w:val="24"/>
          <w:lang w:val="en-US"/>
        </w:rPr>
        <w:t>n</w:t>
      </w:r>
      <w:r w:rsidRPr="00421887">
        <w:rPr>
          <w:rFonts w:ascii="Times New Roman" w:hAnsi="Times New Roman"/>
          <w:i/>
          <w:sz w:val="24"/>
          <w:szCs w:val="24"/>
        </w:rPr>
        <w:t xml:space="preserve">=5, то </w:t>
      </w:r>
    </w:p>
    <w:p w:rsidR="00421887" w:rsidRPr="00421887" w:rsidRDefault="00421887" w:rsidP="005C5267">
      <w:pPr>
        <w:rPr>
          <w:rFonts w:ascii="Times New Roman" w:hAnsi="Times New Roman"/>
          <w:i/>
          <w:sz w:val="24"/>
          <w:szCs w:val="24"/>
        </w:rPr>
      </w:pPr>
      <w:r w:rsidRPr="00421887">
        <w:rPr>
          <w:rFonts w:ascii="Times New Roman" w:hAnsi="Times New Roman"/>
          <w:i/>
          <w:sz w:val="24"/>
          <w:szCs w:val="24"/>
          <w:lang w:val="en-US"/>
        </w:rPr>
        <w:t>a</w:t>
      </w:r>
      <w:r w:rsidRPr="00421887">
        <w:rPr>
          <w:rFonts w:ascii="Times New Roman" w:hAnsi="Times New Roman"/>
          <w:i/>
          <w:sz w:val="24"/>
          <w:szCs w:val="24"/>
          <w:vertAlign w:val="subscript"/>
        </w:rPr>
        <w:t>5</w:t>
      </w:r>
      <w:r w:rsidRPr="00421887">
        <w:rPr>
          <w:rFonts w:ascii="Times New Roman" w:hAnsi="Times New Roman"/>
          <w:i/>
          <w:sz w:val="24"/>
          <w:szCs w:val="24"/>
        </w:rPr>
        <w:t>=</w:t>
      </w:r>
      <w:r w:rsidRPr="00421887">
        <w:rPr>
          <w:rFonts w:ascii="Times New Roman" w:hAnsi="Times New Roman"/>
          <w:i/>
          <w:sz w:val="24"/>
          <w:szCs w:val="24"/>
          <w:lang w:val="en-US"/>
        </w:rPr>
        <w:t>a</w:t>
      </w:r>
      <w:r w:rsidRPr="0042188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421887">
        <w:rPr>
          <w:rFonts w:ascii="Times New Roman" w:hAnsi="Times New Roman"/>
          <w:i/>
          <w:sz w:val="24"/>
          <w:szCs w:val="24"/>
        </w:rPr>
        <w:t>+4</w:t>
      </w:r>
      <w:r w:rsidRPr="00421887">
        <w:rPr>
          <w:rFonts w:ascii="Times New Roman" w:hAnsi="Times New Roman"/>
          <w:i/>
          <w:sz w:val="24"/>
          <w:szCs w:val="24"/>
          <w:lang w:val="en-US"/>
        </w:rPr>
        <w:t>d</w:t>
      </w:r>
      <w:r w:rsidRPr="00421887">
        <w:rPr>
          <w:rFonts w:ascii="Times New Roman" w:hAnsi="Times New Roman"/>
          <w:i/>
          <w:sz w:val="24"/>
          <w:szCs w:val="24"/>
        </w:rPr>
        <w:t>=1+4·2=9</w:t>
      </w:r>
    </w:p>
    <w:p w:rsidR="00421887" w:rsidRPr="00421887" w:rsidRDefault="00421887" w:rsidP="005C5267">
      <w:pPr>
        <w:rPr>
          <w:rFonts w:ascii="Times New Roman" w:hAnsi="Times New Roman"/>
          <w:b/>
          <w:i/>
          <w:sz w:val="24"/>
          <w:szCs w:val="24"/>
        </w:rPr>
      </w:pPr>
      <w:r w:rsidRPr="00421887">
        <w:rPr>
          <w:rFonts w:ascii="Times New Roman" w:hAnsi="Times New Roman"/>
          <w:b/>
          <w:i/>
          <w:position w:val="-24"/>
          <w:sz w:val="24"/>
          <w:szCs w:val="24"/>
        </w:rPr>
        <w:object w:dxaOrig="29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32.25pt" o:ole="">
            <v:imagedata r:id="rId5" o:title=""/>
          </v:shape>
          <o:OLEObject Type="Embed" ProgID="Equation.3" ShapeID="_x0000_i1025" DrawAspect="Content" ObjectID="_1490486825" r:id="rId6"/>
        </w:object>
      </w:r>
    </w:p>
    <w:p w:rsidR="00421887" w:rsidRPr="00421887" w:rsidRDefault="00421887" w:rsidP="005C5267">
      <w:pPr>
        <w:rPr>
          <w:rFonts w:ascii="Times New Roman" w:hAnsi="Times New Roman"/>
          <w:i/>
          <w:sz w:val="24"/>
          <w:szCs w:val="24"/>
        </w:rPr>
      </w:pPr>
      <w:r w:rsidRPr="00421887">
        <w:rPr>
          <w:rFonts w:ascii="Times New Roman" w:hAnsi="Times New Roman"/>
          <w:i/>
          <w:sz w:val="24"/>
          <w:szCs w:val="24"/>
        </w:rPr>
        <w:t xml:space="preserve">Ответ: </w:t>
      </w:r>
      <w:r w:rsidRPr="00421887">
        <w:rPr>
          <w:rFonts w:ascii="Times New Roman" w:hAnsi="Times New Roman"/>
          <w:i/>
          <w:sz w:val="24"/>
          <w:szCs w:val="24"/>
          <w:lang w:val="en-US"/>
        </w:rPr>
        <w:t>S</w:t>
      </w:r>
      <w:r w:rsidRPr="00421887">
        <w:rPr>
          <w:rFonts w:ascii="Times New Roman" w:hAnsi="Times New Roman"/>
          <w:i/>
          <w:sz w:val="24"/>
          <w:szCs w:val="24"/>
          <w:vertAlign w:val="subscript"/>
        </w:rPr>
        <w:t>5</w:t>
      </w:r>
      <w:r w:rsidRPr="00421887">
        <w:rPr>
          <w:rFonts w:ascii="Times New Roman" w:hAnsi="Times New Roman"/>
          <w:i/>
          <w:sz w:val="24"/>
          <w:szCs w:val="24"/>
        </w:rPr>
        <w:t>=25</w:t>
      </w:r>
    </w:p>
    <w:p w:rsidR="00421887" w:rsidRPr="00421887" w:rsidRDefault="00421887" w:rsidP="005C5267">
      <w:pPr>
        <w:rPr>
          <w:rFonts w:ascii="Times New Roman" w:hAnsi="Times New Roman"/>
          <w:i/>
          <w:sz w:val="24"/>
          <w:szCs w:val="24"/>
        </w:rPr>
      </w:pPr>
    </w:p>
    <w:p w:rsidR="00421887" w:rsidRPr="00421887" w:rsidRDefault="00421887" w:rsidP="005C5267">
      <w:pPr>
        <w:tabs>
          <w:tab w:val="left" w:pos="2392"/>
          <w:tab w:val="center" w:pos="5102"/>
        </w:tabs>
        <w:rPr>
          <w:rFonts w:ascii="Times New Roman" w:hAnsi="Times New Roman"/>
          <w:sz w:val="24"/>
          <w:szCs w:val="24"/>
        </w:rPr>
      </w:pPr>
      <w:r w:rsidRPr="00421887">
        <w:rPr>
          <w:rFonts w:ascii="Times New Roman" w:hAnsi="Times New Roman"/>
          <w:b/>
          <w:i/>
          <w:sz w:val="24"/>
          <w:szCs w:val="24"/>
        </w:rPr>
        <w:t xml:space="preserve">            б)  (</w:t>
      </w:r>
      <w:r w:rsidRPr="00421887">
        <w:rPr>
          <w:rFonts w:ascii="Times New Roman" w:hAnsi="Times New Roman"/>
          <w:b/>
          <w:i/>
          <w:sz w:val="24"/>
          <w:szCs w:val="24"/>
          <w:lang w:val="en-US"/>
        </w:rPr>
        <w:t>b</w:t>
      </w:r>
      <w:r w:rsidRPr="00421887">
        <w:rPr>
          <w:rFonts w:ascii="Times New Roman" w:hAnsi="Times New Roman"/>
          <w:b/>
          <w:i/>
          <w:sz w:val="24"/>
          <w:szCs w:val="24"/>
          <w:vertAlign w:val="subscript"/>
          <w:lang w:val="en-US"/>
        </w:rPr>
        <w:t>n</w:t>
      </w:r>
      <w:r w:rsidRPr="00421887">
        <w:rPr>
          <w:rFonts w:ascii="Times New Roman" w:hAnsi="Times New Roman"/>
          <w:b/>
          <w:i/>
          <w:sz w:val="24"/>
          <w:szCs w:val="24"/>
        </w:rPr>
        <w:t>) – ГЕОМЕТРИЧЕСКАЯ ПРОГРЕССИЯ  (Слайд №</w:t>
      </w:r>
      <w:r w:rsidR="00540030">
        <w:rPr>
          <w:rFonts w:ascii="Times New Roman" w:hAnsi="Times New Roman"/>
          <w:b/>
          <w:i/>
          <w:sz w:val="24"/>
          <w:szCs w:val="24"/>
        </w:rPr>
        <w:t>10</w:t>
      </w:r>
      <w:r w:rsidRPr="00421887">
        <w:rPr>
          <w:rFonts w:ascii="Times New Roman" w:hAnsi="Times New Roman"/>
          <w:sz w:val="24"/>
          <w:szCs w:val="24"/>
        </w:rPr>
        <w:t>) (У доски один ученик)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7"/>
        <w:gridCol w:w="1598"/>
        <w:gridCol w:w="1598"/>
        <w:gridCol w:w="1566"/>
        <w:gridCol w:w="1603"/>
        <w:gridCol w:w="1609"/>
      </w:tblGrid>
      <w:tr w:rsidR="00421887" w:rsidRPr="00A94150" w:rsidTr="002D3633"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b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b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q</w:t>
            </w: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b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6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n</w:t>
            </w:r>
          </w:p>
        </w:tc>
      </w:tr>
      <w:tr w:rsidR="00421887" w:rsidRPr="00A94150" w:rsidTr="002D3633"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val="en-US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?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val="en-US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?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6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887" w:rsidRPr="00A94150" w:rsidRDefault="00421887" w:rsidP="005C5267">
            <w:pPr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val="en-US"/>
              </w:rPr>
            </w:pP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?</w:t>
            </w:r>
            <w:r w:rsidRPr="00A94150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</w:tbl>
    <w:p w:rsidR="00421887" w:rsidRPr="00421887" w:rsidRDefault="00421887" w:rsidP="005C5267">
      <w:pPr>
        <w:rPr>
          <w:rFonts w:ascii="Times New Roman" w:hAnsi="Times New Roman"/>
          <w:i/>
          <w:sz w:val="24"/>
          <w:szCs w:val="24"/>
        </w:rPr>
      </w:pPr>
    </w:p>
    <w:p w:rsidR="00421887" w:rsidRPr="00421887" w:rsidRDefault="00421887" w:rsidP="005C5267">
      <w:pPr>
        <w:rPr>
          <w:rFonts w:ascii="Times New Roman" w:hAnsi="Times New Roman"/>
          <w:i/>
          <w:sz w:val="24"/>
          <w:szCs w:val="24"/>
        </w:rPr>
      </w:pPr>
      <w:r w:rsidRPr="00421887">
        <w:rPr>
          <w:rFonts w:ascii="Times New Roman" w:hAnsi="Times New Roman"/>
          <w:i/>
          <w:sz w:val="24"/>
          <w:szCs w:val="24"/>
        </w:rPr>
        <w:t xml:space="preserve">Решение: </w:t>
      </w:r>
    </w:p>
    <w:p w:rsidR="00421887" w:rsidRPr="00421887" w:rsidRDefault="00421887" w:rsidP="005C5267">
      <w:pPr>
        <w:rPr>
          <w:rFonts w:ascii="Times New Roman" w:hAnsi="Times New Roman"/>
          <w:i/>
          <w:sz w:val="24"/>
          <w:szCs w:val="24"/>
        </w:rPr>
      </w:pPr>
      <w:r w:rsidRPr="00421887">
        <w:rPr>
          <w:rFonts w:ascii="Times New Roman" w:hAnsi="Times New Roman"/>
          <w:i/>
          <w:position w:val="-30"/>
          <w:sz w:val="24"/>
          <w:szCs w:val="24"/>
          <w:lang w:val="en-US"/>
        </w:rPr>
        <w:object w:dxaOrig="1500" w:dyaOrig="700">
          <v:shape id="_x0000_i1026" type="#_x0000_t75" style="width:75pt;height:35.25pt" o:ole="">
            <v:imagedata r:id="rId7" o:title=""/>
          </v:shape>
          <o:OLEObject Type="Embed" ProgID="Equation.3" ShapeID="_x0000_i1026" DrawAspect="Content" ObjectID="_1490486826" r:id="rId8"/>
        </w:object>
      </w:r>
      <w:r w:rsidRPr="00421887">
        <w:rPr>
          <w:rFonts w:ascii="Times New Roman" w:hAnsi="Times New Roman"/>
          <w:i/>
          <w:sz w:val="24"/>
          <w:szCs w:val="24"/>
          <w:lang w:val="en-US"/>
        </w:rPr>
        <w:t>;</w:t>
      </w:r>
    </w:p>
    <w:p w:rsidR="00421887" w:rsidRPr="00421887" w:rsidRDefault="00421887" w:rsidP="005C5267">
      <w:pPr>
        <w:rPr>
          <w:rFonts w:ascii="Times New Roman" w:hAnsi="Times New Roman"/>
          <w:i/>
          <w:sz w:val="24"/>
          <w:szCs w:val="24"/>
        </w:rPr>
      </w:pPr>
      <w:r w:rsidRPr="00421887">
        <w:rPr>
          <w:rFonts w:ascii="Times New Roman" w:hAnsi="Times New Roman"/>
          <w:i/>
          <w:sz w:val="24"/>
          <w:szCs w:val="24"/>
        </w:rPr>
        <w:t xml:space="preserve">так как </w:t>
      </w:r>
      <w:r w:rsidRPr="00421887">
        <w:rPr>
          <w:rFonts w:ascii="Times New Roman" w:hAnsi="Times New Roman"/>
          <w:i/>
          <w:sz w:val="24"/>
          <w:szCs w:val="24"/>
          <w:lang w:val="en-US"/>
        </w:rPr>
        <w:t>n</w:t>
      </w:r>
      <w:r w:rsidRPr="00421887">
        <w:rPr>
          <w:rFonts w:ascii="Times New Roman" w:hAnsi="Times New Roman"/>
          <w:i/>
          <w:sz w:val="24"/>
          <w:szCs w:val="24"/>
        </w:rPr>
        <w:t xml:space="preserve">=4, то </w:t>
      </w:r>
    </w:p>
    <w:p w:rsidR="00421887" w:rsidRPr="00421887" w:rsidRDefault="00421887" w:rsidP="005C5267">
      <w:pPr>
        <w:rPr>
          <w:rFonts w:ascii="Times New Roman" w:hAnsi="Times New Roman"/>
          <w:i/>
          <w:sz w:val="24"/>
          <w:szCs w:val="24"/>
        </w:rPr>
      </w:pPr>
      <w:r w:rsidRPr="00421887">
        <w:rPr>
          <w:rFonts w:ascii="Times New Roman" w:hAnsi="Times New Roman"/>
          <w:i/>
          <w:sz w:val="24"/>
          <w:szCs w:val="24"/>
          <w:lang w:val="en-US"/>
        </w:rPr>
        <w:t>b</w:t>
      </w:r>
      <w:r w:rsidRPr="00421887">
        <w:rPr>
          <w:rFonts w:ascii="Times New Roman" w:hAnsi="Times New Roman"/>
          <w:i/>
          <w:sz w:val="24"/>
          <w:szCs w:val="24"/>
          <w:vertAlign w:val="subscript"/>
        </w:rPr>
        <w:t>4</w:t>
      </w:r>
      <w:r w:rsidRPr="00421887">
        <w:rPr>
          <w:rFonts w:ascii="Times New Roman" w:hAnsi="Times New Roman"/>
          <w:i/>
          <w:sz w:val="24"/>
          <w:szCs w:val="24"/>
        </w:rPr>
        <w:t>=</w:t>
      </w:r>
      <w:r w:rsidRPr="00421887">
        <w:rPr>
          <w:rFonts w:ascii="Times New Roman" w:hAnsi="Times New Roman"/>
          <w:i/>
          <w:sz w:val="24"/>
          <w:szCs w:val="24"/>
          <w:lang w:val="en-US"/>
        </w:rPr>
        <w:t>b</w:t>
      </w:r>
      <w:r w:rsidRPr="0042188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421887">
        <w:rPr>
          <w:rFonts w:ascii="Times New Roman" w:hAnsi="Times New Roman"/>
          <w:i/>
          <w:sz w:val="24"/>
          <w:szCs w:val="24"/>
        </w:rPr>
        <w:t>+</w:t>
      </w:r>
      <w:r w:rsidRPr="00421887">
        <w:rPr>
          <w:rFonts w:ascii="Times New Roman" w:hAnsi="Times New Roman"/>
          <w:i/>
          <w:sz w:val="24"/>
          <w:szCs w:val="24"/>
          <w:lang w:val="en-US"/>
        </w:rPr>
        <w:t>q</w:t>
      </w:r>
      <w:r w:rsidRPr="00421887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421887">
        <w:rPr>
          <w:rFonts w:ascii="Times New Roman" w:hAnsi="Times New Roman"/>
          <w:i/>
          <w:sz w:val="24"/>
          <w:szCs w:val="24"/>
        </w:rPr>
        <w:t>=1·2</w:t>
      </w:r>
      <w:r w:rsidRPr="00421887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421887">
        <w:rPr>
          <w:rFonts w:ascii="Times New Roman" w:hAnsi="Times New Roman"/>
          <w:i/>
          <w:sz w:val="24"/>
          <w:szCs w:val="24"/>
        </w:rPr>
        <w:t>=1·8=8</w:t>
      </w:r>
    </w:p>
    <w:p w:rsidR="00421887" w:rsidRPr="00421887" w:rsidRDefault="00572E3E" w:rsidP="005C5267">
      <w:pPr>
        <w:rPr>
          <w:rFonts w:ascii="Times New Roman" w:hAnsi="Times New Roman"/>
          <w:sz w:val="24"/>
          <w:szCs w:val="24"/>
        </w:rPr>
      </w:pPr>
      <w:r w:rsidRPr="00572E3E">
        <w:rPr>
          <w:rFonts w:ascii="Times New Roman" w:hAnsi="Times New Roman"/>
          <w:b/>
          <w:i/>
          <w:noProof/>
          <w:sz w:val="24"/>
          <w:szCs w:val="24"/>
        </w:rPr>
        <w:pict>
          <v:shape id="_x0000_s1026" type="#_x0000_t75" style="position:absolute;margin-left:155.25pt;margin-top:0;width:199.7pt;height:35.05pt;z-index:251657728">
            <v:imagedata r:id="rId9" o:title=""/>
            <w10:wrap type="square" side="right"/>
          </v:shape>
          <o:OLEObject Type="Embed" ProgID="Equation.3" ShapeID="_x0000_s1026" DrawAspect="Content" ObjectID="_1490486827" r:id="rId10"/>
        </w:pict>
      </w:r>
    </w:p>
    <w:p w:rsidR="00421887" w:rsidRPr="00421887" w:rsidRDefault="00421887" w:rsidP="005C5267">
      <w:pPr>
        <w:rPr>
          <w:rFonts w:ascii="Times New Roman" w:hAnsi="Times New Roman"/>
          <w:sz w:val="24"/>
          <w:szCs w:val="24"/>
        </w:rPr>
      </w:pPr>
    </w:p>
    <w:p w:rsidR="00421887" w:rsidRPr="00421887" w:rsidRDefault="00421887" w:rsidP="005C5267">
      <w:pPr>
        <w:rPr>
          <w:rFonts w:ascii="Times New Roman" w:hAnsi="Times New Roman"/>
          <w:i/>
          <w:sz w:val="24"/>
          <w:szCs w:val="24"/>
        </w:rPr>
      </w:pPr>
      <w:r w:rsidRPr="00421887">
        <w:rPr>
          <w:rFonts w:ascii="Times New Roman" w:hAnsi="Times New Roman"/>
          <w:i/>
          <w:sz w:val="24"/>
          <w:szCs w:val="24"/>
        </w:rPr>
        <w:t xml:space="preserve">Ответ: </w:t>
      </w:r>
      <w:r w:rsidRPr="00421887">
        <w:rPr>
          <w:rFonts w:ascii="Times New Roman" w:hAnsi="Times New Roman"/>
          <w:i/>
          <w:sz w:val="24"/>
          <w:szCs w:val="24"/>
          <w:lang w:val="en-US"/>
        </w:rPr>
        <w:t>S</w:t>
      </w:r>
      <w:r w:rsidRPr="00421887">
        <w:rPr>
          <w:rFonts w:ascii="Times New Roman" w:hAnsi="Times New Roman"/>
          <w:i/>
          <w:sz w:val="24"/>
          <w:szCs w:val="24"/>
          <w:vertAlign w:val="subscript"/>
        </w:rPr>
        <w:t>4</w:t>
      </w:r>
      <w:r w:rsidRPr="00421887">
        <w:rPr>
          <w:rFonts w:ascii="Times New Roman" w:hAnsi="Times New Roman"/>
          <w:i/>
          <w:sz w:val="24"/>
          <w:szCs w:val="24"/>
        </w:rPr>
        <w:t>=15</w:t>
      </w:r>
    </w:p>
    <w:p w:rsidR="00421887" w:rsidRPr="00C83F9F" w:rsidRDefault="00C83F9F" w:rsidP="00C83F9F">
      <w:pPr>
        <w:jc w:val="right"/>
        <w:rPr>
          <w:rFonts w:ascii="Times New Roman" w:hAnsi="Times New Roman"/>
          <w:i/>
          <w:sz w:val="24"/>
          <w:szCs w:val="24"/>
        </w:rPr>
      </w:pPr>
      <w:r w:rsidRPr="00C83F9F">
        <w:rPr>
          <w:rFonts w:ascii="Times New Roman" w:hAnsi="Times New Roman"/>
          <w:i/>
          <w:sz w:val="24"/>
          <w:szCs w:val="24"/>
        </w:rPr>
        <w:t>Приложение 2</w:t>
      </w:r>
    </w:p>
    <w:p w:rsidR="00421887" w:rsidRPr="00421887" w:rsidRDefault="00421887" w:rsidP="00C83F9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21887">
        <w:rPr>
          <w:rFonts w:ascii="Times New Roman" w:hAnsi="Times New Roman"/>
          <w:b/>
          <w:bCs/>
          <w:iCs/>
          <w:sz w:val="24"/>
          <w:szCs w:val="24"/>
        </w:rPr>
        <w:t>Тест</w:t>
      </w:r>
    </w:p>
    <w:p w:rsidR="00421887" w:rsidRPr="00421887" w:rsidRDefault="00421887" w:rsidP="005C5267">
      <w:pPr>
        <w:rPr>
          <w:rFonts w:ascii="Times New Roman" w:hAnsi="Times New Roman"/>
          <w:b/>
          <w:bCs/>
          <w:iCs/>
          <w:sz w:val="24"/>
          <w:szCs w:val="24"/>
        </w:rPr>
      </w:pPr>
      <w:r w:rsidRPr="00421887">
        <w:rPr>
          <w:rFonts w:ascii="Times New Roman" w:hAnsi="Times New Roman"/>
          <w:b/>
          <w:bCs/>
          <w:iCs/>
          <w:sz w:val="24"/>
          <w:szCs w:val="24"/>
        </w:rPr>
        <w:t>1. Арифметической прогрессией называется числовая последовательность, каждый член которой, начиная со второго, равен предыдущему, ...</w:t>
      </w:r>
    </w:p>
    <w:p w:rsidR="00421887" w:rsidRPr="00421887" w:rsidRDefault="00421887" w:rsidP="005C5267">
      <w:pPr>
        <w:rPr>
          <w:rFonts w:ascii="Times New Roman" w:hAnsi="Times New Roman"/>
          <w:bCs/>
          <w:iCs/>
          <w:sz w:val="24"/>
          <w:szCs w:val="24"/>
        </w:rPr>
      </w:pPr>
      <w:r w:rsidRPr="00421887">
        <w:rPr>
          <w:rFonts w:ascii="Times New Roman" w:hAnsi="Times New Roman"/>
          <w:bCs/>
          <w:iCs/>
          <w:sz w:val="24"/>
          <w:szCs w:val="24"/>
        </w:rPr>
        <w:t>а) умноженному на одно и то же число;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б) разделенному на одно и то же число;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в) к которому прибавляется одно и то же число;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г) от которого отнимается одно и то же число.</w:t>
      </w:r>
    </w:p>
    <w:p w:rsidR="00421887" w:rsidRPr="00421887" w:rsidRDefault="00421887" w:rsidP="005C5267">
      <w:pPr>
        <w:rPr>
          <w:rFonts w:ascii="Times New Roman" w:hAnsi="Times New Roman"/>
          <w:b/>
          <w:bCs/>
          <w:iCs/>
          <w:sz w:val="24"/>
          <w:szCs w:val="24"/>
        </w:rPr>
      </w:pPr>
      <w:r w:rsidRPr="00421887">
        <w:rPr>
          <w:rFonts w:ascii="Times New Roman" w:hAnsi="Times New Roman"/>
          <w:b/>
          <w:bCs/>
          <w:iCs/>
          <w:sz w:val="24"/>
          <w:szCs w:val="24"/>
        </w:rPr>
        <w:t>2. Геометрической прогрессией называется числовая последовательность, каждый член которой, начиная со второго, равен предыдущему, ...</w:t>
      </w:r>
    </w:p>
    <w:p w:rsidR="00421887" w:rsidRPr="00421887" w:rsidRDefault="00421887" w:rsidP="005C5267">
      <w:pPr>
        <w:rPr>
          <w:rFonts w:ascii="Times New Roman" w:hAnsi="Times New Roman"/>
          <w:bCs/>
          <w:iCs/>
          <w:sz w:val="24"/>
          <w:szCs w:val="24"/>
        </w:rPr>
      </w:pPr>
      <w:r w:rsidRPr="00421887">
        <w:rPr>
          <w:rFonts w:ascii="Times New Roman" w:hAnsi="Times New Roman"/>
          <w:bCs/>
          <w:iCs/>
          <w:sz w:val="24"/>
          <w:szCs w:val="24"/>
        </w:rPr>
        <w:t>а) умноженному на одно и то же число;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б) разделенному на одно и то же число;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в) к которому прибавляется одно и то же число;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г) от которого отнимается одно и то же число.</w:t>
      </w:r>
    </w:p>
    <w:p w:rsidR="00421887" w:rsidRPr="00421887" w:rsidRDefault="00421887" w:rsidP="005C5267">
      <w:pPr>
        <w:rPr>
          <w:rFonts w:ascii="Times New Roman" w:hAnsi="Times New Roman"/>
          <w:b/>
          <w:bCs/>
          <w:iCs/>
          <w:sz w:val="24"/>
          <w:szCs w:val="24"/>
        </w:rPr>
      </w:pPr>
      <w:r w:rsidRPr="00421887">
        <w:rPr>
          <w:rFonts w:ascii="Times New Roman" w:hAnsi="Times New Roman"/>
          <w:b/>
          <w:bCs/>
          <w:iCs/>
          <w:sz w:val="24"/>
          <w:szCs w:val="24"/>
        </w:rPr>
        <w:t>3. Для арифметической прогрессии это число называется ...</w:t>
      </w:r>
    </w:p>
    <w:p w:rsidR="00421887" w:rsidRPr="00421887" w:rsidRDefault="00421887" w:rsidP="005C5267">
      <w:pPr>
        <w:rPr>
          <w:rFonts w:ascii="Times New Roman" w:hAnsi="Times New Roman"/>
          <w:bCs/>
          <w:iCs/>
          <w:sz w:val="24"/>
          <w:szCs w:val="24"/>
        </w:rPr>
      </w:pPr>
      <w:r w:rsidRPr="00421887">
        <w:rPr>
          <w:rFonts w:ascii="Times New Roman" w:hAnsi="Times New Roman"/>
          <w:bCs/>
          <w:iCs/>
          <w:sz w:val="24"/>
          <w:szCs w:val="24"/>
        </w:rPr>
        <w:t>а) числителем;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б) знаменателем;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в) суммой;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г) разностью;</w:t>
      </w:r>
    </w:p>
    <w:p w:rsidR="00421887" w:rsidRPr="00421887" w:rsidRDefault="00421887" w:rsidP="005C5267">
      <w:pPr>
        <w:rPr>
          <w:rFonts w:ascii="Times New Roman" w:hAnsi="Times New Roman"/>
          <w:b/>
          <w:bCs/>
          <w:iCs/>
          <w:sz w:val="24"/>
          <w:szCs w:val="24"/>
        </w:rPr>
      </w:pPr>
      <w:r w:rsidRPr="00421887">
        <w:rPr>
          <w:rFonts w:ascii="Times New Roman" w:hAnsi="Times New Roman"/>
          <w:b/>
          <w:bCs/>
          <w:iCs/>
          <w:sz w:val="24"/>
          <w:szCs w:val="24"/>
        </w:rPr>
        <w:t>и обозначается:</w:t>
      </w:r>
    </w:p>
    <w:p w:rsidR="00421887" w:rsidRPr="00421887" w:rsidRDefault="00421887" w:rsidP="005C5267">
      <w:pPr>
        <w:rPr>
          <w:rFonts w:ascii="Times New Roman" w:hAnsi="Times New Roman"/>
          <w:bCs/>
          <w:iCs/>
          <w:sz w:val="24"/>
          <w:szCs w:val="24"/>
        </w:rPr>
      </w:pPr>
      <w:r w:rsidRPr="00421887">
        <w:rPr>
          <w:rFonts w:ascii="Times New Roman" w:hAnsi="Times New Roman"/>
          <w:bCs/>
          <w:iCs/>
          <w:sz w:val="24"/>
          <w:szCs w:val="24"/>
        </w:rPr>
        <w:t xml:space="preserve">а) </w:t>
      </w:r>
      <w:r w:rsidRPr="00421887">
        <w:rPr>
          <w:rFonts w:ascii="Times New Roman" w:hAnsi="Times New Roman"/>
          <w:bCs/>
          <w:i/>
          <w:iCs/>
          <w:sz w:val="24"/>
          <w:szCs w:val="24"/>
          <w:lang w:val="en-US"/>
        </w:rPr>
        <w:t>a</w:t>
      </w:r>
      <w:r w:rsidRPr="00421887">
        <w:rPr>
          <w:rFonts w:ascii="Times New Roman" w:hAnsi="Times New Roman"/>
          <w:bCs/>
          <w:iCs/>
          <w:sz w:val="24"/>
          <w:szCs w:val="24"/>
        </w:rPr>
        <w:t>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 xml:space="preserve">б) </w:t>
      </w:r>
      <w:r w:rsidRPr="00421887">
        <w:rPr>
          <w:rFonts w:ascii="Times New Roman" w:hAnsi="Times New Roman"/>
          <w:bCs/>
          <w:i/>
          <w:iCs/>
          <w:sz w:val="24"/>
          <w:szCs w:val="24"/>
          <w:lang w:val="en-US"/>
        </w:rPr>
        <w:t>q</w:t>
      </w:r>
      <w:r w:rsidRPr="00421887">
        <w:rPr>
          <w:rFonts w:ascii="Times New Roman" w:hAnsi="Times New Roman"/>
          <w:bCs/>
          <w:iCs/>
          <w:sz w:val="24"/>
          <w:szCs w:val="24"/>
        </w:rPr>
        <w:t>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 xml:space="preserve">в) </w:t>
      </w:r>
      <w:r w:rsidRPr="00421887">
        <w:rPr>
          <w:rFonts w:ascii="Times New Roman" w:hAnsi="Times New Roman"/>
          <w:bCs/>
          <w:i/>
          <w:iCs/>
          <w:sz w:val="24"/>
          <w:szCs w:val="24"/>
        </w:rPr>
        <w:t>с</w:t>
      </w:r>
      <w:r w:rsidRPr="00421887">
        <w:rPr>
          <w:rFonts w:ascii="Times New Roman" w:hAnsi="Times New Roman"/>
          <w:bCs/>
          <w:iCs/>
          <w:sz w:val="24"/>
          <w:szCs w:val="24"/>
        </w:rPr>
        <w:t>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 xml:space="preserve">г) </w:t>
      </w:r>
      <w:r w:rsidRPr="00421887">
        <w:rPr>
          <w:rFonts w:ascii="Times New Roman" w:hAnsi="Times New Roman"/>
          <w:bCs/>
          <w:i/>
          <w:iCs/>
          <w:sz w:val="24"/>
          <w:szCs w:val="24"/>
          <w:lang w:val="en-US"/>
        </w:rPr>
        <w:t>d</w:t>
      </w:r>
      <w:r w:rsidRPr="00421887">
        <w:rPr>
          <w:rFonts w:ascii="Times New Roman" w:hAnsi="Times New Roman"/>
          <w:bCs/>
          <w:iCs/>
          <w:sz w:val="24"/>
          <w:szCs w:val="24"/>
        </w:rPr>
        <w:t>;</w:t>
      </w:r>
    </w:p>
    <w:p w:rsidR="00421887" w:rsidRPr="00421887" w:rsidRDefault="00421887" w:rsidP="005C5267">
      <w:pPr>
        <w:rPr>
          <w:rFonts w:ascii="Times New Roman" w:hAnsi="Times New Roman"/>
          <w:b/>
          <w:bCs/>
          <w:iCs/>
          <w:sz w:val="24"/>
          <w:szCs w:val="24"/>
        </w:rPr>
      </w:pPr>
      <w:r w:rsidRPr="00421887">
        <w:rPr>
          <w:rFonts w:ascii="Times New Roman" w:hAnsi="Times New Roman"/>
          <w:b/>
          <w:bCs/>
          <w:iCs/>
          <w:sz w:val="24"/>
          <w:szCs w:val="24"/>
        </w:rPr>
        <w:t>4.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21887">
        <w:rPr>
          <w:rFonts w:ascii="Times New Roman" w:hAnsi="Times New Roman"/>
          <w:b/>
          <w:bCs/>
          <w:iCs/>
          <w:sz w:val="24"/>
          <w:szCs w:val="24"/>
        </w:rPr>
        <w:t>для геометрической прогрессии это число называется …</w:t>
      </w:r>
    </w:p>
    <w:p w:rsidR="00421887" w:rsidRPr="00421887" w:rsidRDefault="00421887" w:rsidP="005C5267">
      <w:pPr>
        <w:rPr>
          <w:rFonts w:ascii="Times New Roman" w:hAnsi="Times New Roman"/>
          <w:bCs/>
          <w:iCs/>
          <w:sz w:val="24"/>
          <w:szCs w:val="24"/>
        </w:rPr>
      </w:pPr>
      <w:r w:rsidRPr="00421887">
        <w:rPr>
          <w:rFonts w:ascii="Times New Roman" w:hAnsi="Times New Roman"/>
          <w:bCs/>
          <w:iCs/>
          <w:sz w:val="24"/>
          <w:szCs w:val="24"/>
        </w:rPr>
        <w:t>а) числителем;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б) знаменателем;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в) суммой;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г) разностью</w:t>
      </w:r>
    </w:p>
    <w:p w:rsidR="00421887" w:rsidRPr="00421887" w:rsidRDefault="00421887" w:rsidP="005C5267">
      <w:pPr>
        <w:rPr>
          <w:rFonts w:ascii="Times New Roman" w:hAnsi="Times New Roman"/>
          <w:b/>
          <w:bCs/>
          <w:iCs/>
          <w:sz w:val="24"/>
          <w:szCs w:val="24"/>
        </w:rPr>
      </w:pPr>
      <w:r w:rsidRPr="00421887">
        <w:rPr>
          <w:rFonts w:ascii="Times New Roman" w:hAnsi="Times New Roman"/>
          <w:b/>
          <w:bCs/>
          <w:iCs/>
          <w:sz w:val="24"/>
          <w:szCs w:val="24"/>
        </w:rPr>
        <w:lastRenderedPageBreak/>
        <w:t>и обозначается:</w:t>
      </w:r>
    </w:p>
    <w:p w:rsidR="00421887" w:rsidRPr="00421887" w:rsidRDefault="00421887" w:rsidP="005C5267">
      <w:pPr>
        <w:rPr>
          <w:rFonts w:ascii="Times New Roman" w:hAnsi="Times New Roman"/>
          <w:bCs/>
          <w:iCs/>
          <w:sz w:val="24"/>
          <w:szCs w:val="24"/>
        </w:rPr>
      </w:pPr>
      <w:r w:rsidRPr="00421887">
        <w:rPr>
          <w:rFonts w:ascii="Times New Roman" w:hAnsi="Times New Roman"/>
          <w:bCs/>
          <w:iCs/>
          <w:sz w:val="24"/>
          <w:szCs w:val="24"/>
        </w:rPr>
        <w:t xml:space="preserve">а) </w:t>
      </w:r>
      <w:r w:rsidRPr="00421887">
        <w:rPr>
          <w:rFonts w:ascii="Times New Roman" w:hAnsi="Times New Roman"/>
          <w:bCs/>
          <w:i/>
          <w:iCs/>
          <w:sz w:val="24"/>
          <w:szCs w:val="24"/>
          <w:lang w:val="en-US"/>
        </w:rPr>
        <w:t>a</w:t>
      </w:r>
      <w:r w:rsidRPr="00421887">
        <w:rPr>
          <w:rFonts w:ascii="Times New Roman" w:hAnsi="Times New Roman"/>
          <w:bCs/>
          <w:iCs/>
          <w:sz w:val="24"/>
          <w:szCs w:val="24"/>
        </w:rPr>
        <w:t>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 xml:space="preserve">б) </w:t>
      </w:r>
      <w:r w:rsidRPr="00421887">
        <w:rPr>
          <w:rFonts w:ascii="Times New Roman" w:hAnsi="Times New Roman"/>
          <w:bCs/>
          <w:i/>
          <w:iCs/>
          <w:sz w:val="24"/>
          <w:szCs w:val="24"/>
          <w:lang w:val="en-US"/>
        </w:rPr>
        <w:t>q</w:t>
      </w:r>
      <w:r w:rsidRPr="00421887">
        <w:rPr>
          <w:rFonts w:ascii="Times New Roman" w:hAnsi="Times New Roman"/>
          <w:bCs/>
          <w:iCs/>
          <w:sz w:val="24"/>
          <w:szCs w:val="24"/>
        </w:rPr>
        <w:t>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 xml:space="preserve">в) </w:t>
      </w:r>
      <w:r w:rsidRPr="00421887">
        <w:rPr>
          <w:rFonts w:ascii="Times New Roman" w:hAnsi="Times New Roman"/>
          <w:bCs/>
          <w:i/>
          <w:iCs/>
          <w:sz w:val="24"/>
          <w:szCs w:val="24"/>
        </w:rPr>
        <w:t>с</w:t>
      </w:r>
      <w:r w:rsidRPr="00421887">
        <w:rPr>
          <w:rFonts w:ascii="Times New Roman" w:hAnsi="Times New Roman"/>
          <w:bCs/>
          <w:iCs/>
          <w:sz w:val="24"/>
          <w:szCs w:val="24"/>
        </w:rPr>
        <w:t>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 xml:space="preserve">г) </w:t>
      </w:r>
      <w:r w:rsidRPr="00421887">
        <w:rPr>
          <w:rFonts w:ascii="Times New Roman" w:hAnsi="Times New Roman"/>
          <w:bCs/>
          <w:i/>
          <w:iCs/>
          <w:sz w:val="24"/>
          <w:szCs w:val="24"/>
          <w:lang w:val="en-US"/>
        </w:rPr>
        <w:t>b</w:t>
      </w:r>
      <w:r w:rsidRPr="00421887">
        <w:rPr>
          <w:rFonts w:ascii="Times New Roman" w:hAnsi="Times New Roman"/>
          <w:bCs/>
          <w:iCs/>
          <w:sz w:val="24"/>
          <w:szCs w:val="24"/>
        </w:rPr>
        <w:t>;</w:t>
      </w:r>
    </w:p>
    <w:p w:rsidR="00421887" w:rsidRPr="00421887" w:rsidRDefault="00421887" w:rsidP="005C5267">
      <w:pPr>
        <w:rPr>
          <w:rFonts w:ascii="Times New Roman" w:hAnsi="Times New Roman"/>
          <w:b/>
          <w:bCs/>
          <w:iCs/>
          <w:sz w:val="24"/>
          <w:szCs w:val="24"/>
        </w:rPr>
      </w:pPr>
      <w:r w:rsidRPr="00421887">
        <w:rPr>
          <w:rFonts w:ascii="Times New Roman" w:hAnsi="Times New Roman"/>
          <w:b/>
          <w:bCs/>
          <w:iCs/>
          <w:sz w:val="24"/>
          <w:szCs w:val="24"/>
        </w:rPr>
        <w:t>5. Если (с</w:t>
      </w:r>
      <w:r w:rsidRPr="00421887">
        <w:rPr>
          <w:rFonts w:ascii="Times New Roman" w:hAnsi="Times New Roman"/>
          <w:b/>
          <w:bCs/>
          <w:i/>
          <w:sz w:val="24"/>
          <w:szCs w:val="24"/>
          <w:vertAlign w:val="subscript"/>
        </w:rPr>
        <w:t>n</w:t>
      </w:r>
      <w:r w:rsidRPr="00421887">
        <w:rPr>
          <w:rFonts w:ascii="Times New Roman" w:hAnsi="Times New Roman"/>
          <w:b/>
          <w:bCs/>
          <w:iCs/>
          <w:sz w:val="24"/>
          <w:szCs w:val="24"/>
        </w:rPr>
        <w:t>) – арифметическая прогрессия, то ее разность можно вычислить по формуле:</w:t>
      </w:r>
    </w:p>
    <w:p w:rsidR="00421887" w:rsidRPr="00421887" w:rsidRDefault="00421887" w:rsidP="005C5267">
      <w:pPr>
        <w:rPr>
          <w:rFonts w:ascii="Times New Roman" w:hAnsi="Times New Roman"/>
          <w:bCs/>
          <w:iCs/>
          <w:sz w:val="24"/>
          <w:szCs w:val="24"/>
        </w:rPr>
      </w:pPr>
      <w:r w:rsidRPr="00421887">
        <w:rPr>
          <w:rFonts w:ascii="Times New Roman" w:hAnsi="Times New Roman"/>
          <w:bCs/>
          <w:iCs/>
          <w:sz w:val="24"/>
          <w:szCs w:val="24"/>
        </w:rPr>
        <w:t xml:space="preserve">а) 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600075" cy="3143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б)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638175" cy="31432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 xml:space="preserve">в) 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962025" cy="2095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887">
        <w:rPr>
          <w:rFonts w:ascii="Times New Roman" w:hAnsi="Times New Roman"/>
          <w:bCs/>
          <w:iCs/>
          <w:sz w:val="24"/>
          <w:szCs w:val="24"/>
        </w:rPr>
        <w:t>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 xml:space="preserve">г) 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990600" cy="2095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887" w:rsidRPr="00421887" w:rsidRDefault="00421887" w:rsidP="005C5267">
      <w:pPr>
        <w:rPr>
          <w:rFonts w:ascii="Times New Roman" w:hAnsi="Times New Roman"/>
          <w:b/>
          <w:bCs/>
          <w:iCs/>
          <w:sz w:val="24"/>
          <w:szCs w:val="24"/>
        </w:rPr>
      </w:pPr>
      <w:r w:rsidRPr="00421887">
        <w:rPr>
          <w:rFonts w:ascii="Times New Roman" w:hAnsi="Times New Roman"/>
          <w:b/>
          <w:bCs/>
          <w:iCs/>
          <w:sz w:val="24"/>
          <w:szCs w:val="24"/>
        </w:rPr>
        <w:t>6. Если (с</w:t>
      </w:r>
      <w:r w:rsidRPr="00421887">
        <w:rPr>
          <w:rFonts w:ascii="Times New Roman" w:hAnsi="Times New Roman"/>
          <w:b/>
          <w:bCs/>
          <w:i/>
          <w:sz w:val="24"/>
          <w:szCs w:val="24"/>
          <w:vertAlign w:val="subscript"/>
        </w:rPr>
        <w:t>n</w:t>
      </w:r>
      <w:r w:rsidRPr="00421887">
        <w:rPr>
          <w:rFonts w:ascii="Times New Roman" w:hAnsi="Times New Roman"/>
          <w:b/>
          <w:bCs/>
          <w:iCs/>
          <w:sz w:val="24"/>
          <w:szCs w:val="24"/>
        </w:rPr>
        <w:t>) – геометрическая прогрессия, то ее знаменатель можно вычислить по формуле:</w:t>
      </w:r>
    </w:p>
    <w:p w:rsidR="00421887" w:rsidRPr="00421887" w:rsidRDefault="00421887" w:rsidP="005C5267">
      <w:pPr>
        <w:rPr>
          <w:rFonts w:ascii="Times New Roman" w:hAnsi="Times New Roman"/>
          <w:bCs/>
          <w:iCs/>
          <w:sz w:val="24"/>
          <w:szCs w:val="24"/>
        </w:rPr>
      </w:pPr>
      <w:r w:rsidRPr="00421887">
        <w:rPr>
          <w:rFonts w:ascii="Times New Roman" w:hAnsi="Times New Roman"/>
          <w:bCs/>
          <w:iCs/>
          <w:sz w:val="24"/>
          <w:szCs w:val="24"/>
        </w:rPr>
        <w:t xml:space="preserve">а) 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600075" cy="3143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б)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628650" cy="3143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 xml:space="preserve">в) 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962025" cy="20955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887">
        <w:rPr>
          <w:rFonts w:ascii="Times New Roman" w:hAnsi="Times New Roman"/>
          <w:bCs/>
          <w:iCs/>
          <w:sz w:val="24"/>
          <w:szCs w:val="24"/>
        </w:rPr>
        <w:t>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 xml:space="preserve">г) 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990600" cy="2095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887" w:rsidRPr="00421887" w:rsidRDefault="00421887" w:rsidP="005C5267">
      <w:pPr>
        <w:rPr>
          <w:rFonts w:ascii="Times New Roman" w:hAnsi="Times New Roman"/>
          <w:b/>
          <w:bCs/>
          <w:iCs/>
          <w:sz w:val="24"/>
          <w:szCs w:val="24"/>
        </w:rPr>
      </w:pPr>
      <w:r w:rsidRPr="00421887">
        <w:rPr>
          <w:rFonts w:ascii="Times New Roman" w:hAnsi="Times New Roman"/>
          <w:b/>
          <w:bCs/>
          <w:iCs/>
          <w:sz w:val="24"/>
          <w:szCs w:val="24"/>
        </w:rPr>
        <w:t>7. Для нахождения любого члена арифметической прогрессии (с</w:t>
      </w:r>
      <w:r w:rsidRPr="00421887">
        <w:rPr>
          <w:rFonts w:ascii="Times New Roman" w:hAnsi="Times New Roman"/>
          <w:b/>
          <w:bCs/>
          <w:i/>
          <w:sz w:val="24"/>
          <w:szCs w:val="24"/>
          <w:vertAlign w:val="subscript"/>
        </w:rPr>
        <w:t>n</w:t>
      </w:r>
      <w:r w:rsidRPr="00421887">
        <w:rPr>
          <w:rFonts w:ascii="Times New Roman" w:hAnsi="Times New Roman"/>
          <w:b/>
          <w:bCs/>
          <w:iCs/>
          <w:sz w:val="24"/>
          <w:szCs w:val="24"/>
        </w:rPr>
        <w:t>) можно воспользоваться формулой (</w:t>
      </w:r>
      <w:r w:rsidRPr="00421887">
        <w:rPr>
          <w:rFonts w:ascii="Times New Roman" w:hAnsi="Times New Roman"/>
          <w:b/>
          <w:bCs/>
          <w:i/>
          <w:sz w:val="24"/>
          <w:szCs w:val="24"/>
        </w:rPr>
        <w:t>n</w:t>
      </w:r>
      <w:r w:rsidRPr="00421887">
        <w:rPr>
          <w:rFonts w:ascii="Times New Roman" w:hAnsi="Times New Roman"/>
          <w:b/>
          <w:bCs/>
          <w:iCs/>
          <w:sz w:val="24"/>
          <w:szCs w:val="24"/>
        </w:rPr>
        <w:t xml:space="preserve"> &gt; 2, </w:t>
      </w:r>
      <w:r w:rsidRPr="00421887">
        <w:rPr>
          <w:rFonts w:ascii="Times New Roman" w:hAnsi="Times New Roman"/>
          <w:b/>
          <w:bCs/>
          <w:i/>
          <w:sz w:val="24"/>
          <w:szCs w:val="24"/>
        </w:rPr>
        <w:t>n</w:t>
      </w:r>
      <w:r w:rsidRPr="00421887">
        <w:rPr>
          <w:rFonts w:ascii="Times New Roman" w:hAnsi="Times New Roman"/>
          <w:b/>
          <w:bCs/>
          <w:iCs/>
          <w:sz w:val="24"/>
          <w:szCs w:val="24"/>
        </w:rPr>
        <w:t xml:space="preserve"> є Z):</w:t>
      </w:r>
    </w:p>
    <w:p w:rsidR="00421887" w:rsidRPr="00421887" w:rsidRDefault="00421887" w:rsidP="005C5267">
      <w:pPr>
        <w:rPr>
          <w:rFonts w:ascii="Times New Roman" w:hAnsi="Times New Roman"/>
          <w:bCs/>
          <w:iCs/>
          <w:sz w:val="24"/>
          <w:szCs w:val="24"/>
        </w:rPr>
      </w:pPr>
      <w:r w:rsidRPr="00421887">
        <w:rPr>
          <w:rFonts w:ascii="Times New Roman" w:hAnsi="Times New Roman"/>
          <w:bCs/>
          <w:iCs/>
          <w:sz w:val="24"/>
          <w:szCs w:val="24"/>
        </w:rPr>
        <w:t xml:space="preserve">а) 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1190625" cy="209550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887">
        <w:rPr>
          <w:rFonts w:ascii="Times New Roman" w:hAnsi="Times New Roman"/>
          <w:bCs/>
          <w:iCs/>
          <w:sz w:val="24"/>
          <w:szCs w:val="24"/>
        </w:rPr>
        <w:t>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б) C</w:t>
      </w:r>
      <w:r w:rsidRPr="00421887">
        <w:rPr>
          <w:rFonts w:ascii="Times New Roman" w:hAnsi="Times New Roman"/>
          <w:bCs/>
          <w:i/>
          <w:sz w:val="24"/>
          <w:szCs w:val="24"/>
          <w:vertAlign w:val="subscript"/>
        </w:rPr>
        <w:t>n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= C</w:t>
      </w:r>
      <w:r w:rsidRPr="00421887">
        <w:rPr>
          <w:rFonts w:ascii="Times New Roman" w:hAnsi="Times New Roman"/>
          <w:bCs/>
          <w:iCs/>
          <w:sz w:val="24"/>
          <w:szCs w:val="24"/>
          <w:vertAlign w:val="subscript"/>
        </w:rPr>
        <w:t>1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+ d</w:t>
      </w:r>
      <w:r w:rsidRPr="00421887">
        <w:rPr>
          <w:rFonts w:ascii="Times New Roman" w:hAnsi="Times New Roman"/>
          <w:bCs/>
          <w:i/>
          <w:sz w:val="24"/>
          <w:szCs w:val="24"/>
          <w:vertAlign w:val="superscript"/>
        </w:rPr>
        <w:t>n</w:t>
      </w:r>
      <w:r w:rsidRPr="00421887">
        <w:rPr>
          <w:rFonts w:ascii="Times New Roman" w:hAnsi="Times New Roman"/>
          <w:bCs/>
          <w:iCs/>
          <w:sz w:val="24"/>
          <w:szCs w:val="24"/>
          <w:vertAlign w:val="superscript"/>
        </w:rPr>
        <w:t xml:space="preserve"> – 1</w:t>
      </w:r>
      <w:r w:rsidRPr="00421887">
        <w:rPr>
          <w:rFonts w:ascii="Times New Roman" w:hAnsi="Times New Roman"/>
          <w:bCs/>
          <w:iCs/>
          <w:sz w:val="24"/>
          <w:szCs w:val="24"/>
        </w:rPr>
        <w:t>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в) C</w:t>
      </w:r>
      <w:r w:rsidRPr="00421887">
        <w:rPr>
          <w:rFonts w:ascii="Times New Roman" w:hAnsi="Times New Roman"/>
          <w:bCs/>
          <w:i/>
          <w:sz w:val="24"/>
          <w:szCs w:val="24"/>
          <w:vertAlign w:val="subscript"/>
        </w:rPr>
        <w:t>n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= C</w:t>
      </w:r>
      <w:r w:rsidRPr="00421887">
        <w:rPr>
          <w:rFonts w:ascii="Times New Roman" w:hAnsi="Times New Roman"/>
          <w:bCs/>
          <w:iCs/>
          <w:sz w:val="24"/>
          <w:szCs w:val="24"/>
          <w:vertAlign w:val="subscript"/>
        </w:rPr>
        <w:t>1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+ (n – 1)d;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г) C</w:t>
      </w:r>
      <w:r w:rsidRPr="00421887">
        <w:rPr>
          <w:rFonts w:ascii="Times New Roman" w:hAnsi="Times New Roman"/>
          <w:bCs/>
          <w:i/>
          <w:sz w:val="24"/>
          <w:szCs w:val="24"/>
          <w:vertAlign w:val="subscript"/>
        </w:rPr>
        <w:t>n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= C</w:t>
      </w:r>
      <w:r w:rsidRPr="00421887">
        <w:rPr>
          <w:rFonts w:ascii="Times New Roman" w:hAnsi="Times New Roman"/>
          <w:bCs/>
          <w:iCs/>
          <w:sz w:val="24"/>
          <w:szCs w:val="24"/>
          <w:vertAlign w:val="subscript"/>
        </w:rPr>
        <w:t>1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• d</w:t>
      </w:r>
      <w:r w:rsidRPr="00421887">
        <w:rPr>
          <w:rFonts w:ascii="Times New Roman" w:hAnsi="Times New Roman"/>
          <w:bCs/>
          <w:i/>
          <w:sz w:val="24"/>
          <w:szCs w:val="24"/>
          <w:vertAlign w:val="superscript"/>
        </w:rPr>
        <w:t>n</w:t>
      </w:r>
      <w:r w:rsidRPr="00421887">
        <w:rPr>
          <w:rFonts w:ascii="Times New Roman" w:hAnsi="Times New Roman"/>
          <w:bCs/>
          <w:iCs/>
          <w:sz w:val="24"/>
          <w:szCs w:val="24"/>
          <w:vertAlign w:val="superscript"/>
        </w:rPr>
        <w:t xml:space="preserve"> – 1</w:t>
      </w:r>
      <w:r w:rsidRPr="00421887">
        <w:rPr>
          <w:rFonts w:ascii="Times New Roman" w:hAnsi="Times New Roman"/>
          <w:bCs/>
          <w:iCs/>
          <w:sz w:val="24"/>
          <w:szCs w:val="24"/>
        </w:rPr>
        <w:t>.</w:t>
      </w:r>
    </w:p>
    <w:p w:rsidR="00421887" w:rsidRPr="00421887" w:rsidRDefault="00421887" w:rsidP="005C5267">
      <w:pPr>
        <w:rPr>
          <w:rFonts w:ascii="Times New Roman" w:hAnsi="Times New Roman"/>
          <w:b/>
          <w:bCs/>
          <w:iCs/>
          <w:sz w:val="24"/>
          <w:szCs w:val="24"/>
        </w:rPr>
      </w:pPr>
      <w:r w:rsidRPr="00421887">
        <w:rPr>
          <w:rFonts w:ascii="Times New Roman" w:hAnsi="Times New Roman"/>
          <w:b/>
          <w:bCs/>
          <w:iCs/>
          <w:sz w:val="24"/>
          <w:szCs w:val="24"/>
        </w:rPr>
        <w:t>8. Для нахождения любого члена геометрической прогрессии (с</w:t>
      </w:r>
      <w:r w:rsidRPr="00421887">
        <w:rPr>
          <w:rFonts w:ascii="Times New Roman" w:hAnsi="Times New Roman"/>
          <w:b/>
          <w:bCs/>
          <w:i/>
          <w:sz w:val="24"/>
          <w:szCs w:val="24"/>
          <w:vertAlign w:val="subscript"/>
        </w:rPr>
        <w:t>n</w:t>
      </w:r>
      <w:r w:rsidRPr="00421887">
        <w:rPr>
          <w:rFonts w:ascii="Times New Roman" w:hAnsi="Times New Roman"/>
          <w:b/>
          <w:bCs/>
          <w:iCs/>
          <w:sz w:val="24"/>
          <w:szCs w:val="24"/>
        </w:rPr>
        <w:t>) можно воспользоваться формулой (</w:t>
      </w:r>
      <w:r w:rsidRPr="00421887">
        <w:rPr>
          <w:rFonts w:ascii="Times New Roman" w:hAnsi="Times New Roman"/>
          <w:b/>
          <w:bCs/>
          <w:i/>
          <w:sz w:val="24"/>
          <w:szCs w:val="24"/>
        </w:rPr>
        <w:t>n</w:t>
      </w:r>
      <w:r w:rsidRPr="00421887">
        <w:rPr>
          <w:rFonts w:ascii="Times New Roman" w:hAnsi="Times New Roman"/>
          <w:b/>
          <w:bCs/>
          <w:iCs/>
          <w:sz w:val="24"/>
          <w:szCs w:val="24"/>
        </w:rPr>
        <w:t xml:space="preserve"> &gt; 2, </w:t>
      </w:r>
      <w:r w:rsidRPr="00421887">
        <w:rPr>
          <w:rFonts w:ascii="Times New Roman" w:hAnsi="Times New Roman"/>
          <w:b/>
          <w:bCs/>
          <w:i/>
          <w:sz w:val="24"/>
          <w:szCs w:val="24"/>
        </w:rPr>
        <w:t>n</w:t>
      </w:r>
      <w:r w:rsidRPr="00421887">
        <w:rPr>
          <w:rFonts w:ascii="Times New Roman" w:hAnsi="Times New Roman"/>
          <w:b/>
          <w:bCs/>
          <w:iCs/>
          <w:sz w:val="24"/>
          <w:szCs w:val="24"/>
        </w:rPr>
        <w:t xml:space="preserve"> є Z):</w:t>
      </w:r>
    </w:p>
    <w:p w:rsidR="00421887" w:rsidRPr="00421887" w:rsidRDefault="00421887" w:rsidP="005C5267">
      <w:pPr>
        <w:rPr>
          <w:rFonts w:ascii="Times New Roman" w:hAnsi="Times New Roman"/>
          <w:bCs/>
          <w:iCs/>
          <w:sz w:val="24"/>
          <w:szCs w:val="24"/>
        </w:rPr>
      </w:pPr>
      <w:r w:rsidRPr="00421887">
        <w:rPr>
          <w:rFonts w:ascii="Times New Roman" w:hAnsi="Times New Roman"/>
          <w:bCs/>
          <w:iCs/>
          <w:sz w:val="24"/>
          <w:szCs w:val="24"/>
        </w:rPr>
        <w:t>а) C</w:t>
      </w:r>
      <w:r w:rsidRPr="00421887">
        <w:rPr>
          <w:rFonts w:ascii="Times New Roman" w:hAnsi="Times New Roman"/>
          <w:bCs/>
          <w:i/>
          <w:sz w:val="24"/>
          <w:szCs w:val="24"/>
          <w:vertAlign w:val="subscript"/>
        </w:rPr>
        <w:t>n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= C</w:t>
      </w:r>
      <w:r w:rsidRPr="00421887">
        <w:rPr>
          <w:rFonts w:ascii="Times New Roman" w:hAnsi="Times New Roman"/>
          <w:bCs/>
          <w:iCs/>
          <w:sz w:val="24"/>
          <w:szCs w:val="24"/>
          <w:vertAlign w:val="subscript"/>
        </w:rPr>
        <w:t>1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• (</w:t>
      </w:r>
      <w:r w:rsidRPr="00421887">
        <w:rPr>
          <w:rFonts w:ascii="Times New Roman" w:hAnsi="Times New Roman"/>
          <w:bCs/>
          <w:i/>
          <w:sz w:val="24"/>
          <w:szCs w:val="24"/>
        </w:rPr>
        <w:t>n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– 1)q;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б) C</w:t>
      </w:r>
      <w:r w:rsidRPr="00421887">
        <w:rPr>
          <w:rFonts w:ascii="Times New Roman" w:hAnsi="Times New Roman"/>
          <w:bCs/>
          <w:i/>
          <w:sz w:val="24"/>
          <w:szCs w:val="24"/>
          <w:vertAlign w:val="subscript"/>
        </w:rPr>
        <w:t>n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= C</w:t>
      </w:r>
      <w:r w:rsidRPr="00421887">
        <w:rPr>
          <w:rFonts w:ascii="Times New Roman" w:hAnsi="Times New Roman"/>
          <w:bCs/>
          <w:iCs/>
          <w:sz w:val="24"/>
          <w:szCs w:val="24"/>
          <w:vertAlign w:val="subscript"/>
        </w:rPr>
        <w:t>1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+ q</w:t>
      </w:r>
      <w:r w:rsidRPr="00421887">
        <w:rPr>
          <w:rFonts w:ascii="Times New Roman" w:hAnsi="Times New Roman"/>
          <w:bCs/>
          <w:i/>
          <w:sz w:val="24"/>
          <w:szCs w:val="24"/>
          <w:vertAlign w:val="superscript"/>
        </w:rPr>
        <w:t>n</w:t>
      </w:r>
      <w:r w:rsidRPr="00421887">
        <w:rPr>
          <w:rFonts w:ascii="Times New Roman" w:hAnsi="Times New Roman"/>
          <w:bCs/>
          <w:iCs/>
          <w:sz w:val="24"/>
          <w:szCs w:val="24"/>
          <w:vertAlign w:val="superscript"/>
        </w:rPr>
        <w:t xml:space="preserve"> – 1</w:t>
      </w:r>
      <w:r w:rsidRPr="00421887">
        <w:rPr>
          <w:rFonts w:ascii="Times New Roman" w:hAnsi="Times New Roman"/>
          <w:bCs/>
          <w:iCs/>
          <w:sz w:val="24"/>
          <w:szCs w:val="24"/>
        </w:rPr>
        <w:t>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в) C</w:t>
      </w:r>
      <w:r w:rsidRPr="00421887">
        <w:rPr>
          <w:rFonts w:ascii="Times New Roman" w:hAnsi="Times New Roman"/>
          <w:bCs/>
          <w:i/>
          <w:sz w:val="24"/>
          <w:szCs w:val="24"/>
          <w:vertAlign w:val="subscript"/>
        </w:rPr>
        <w:t>n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= C</w:t>
      </w:r>
      <w:r w:rsidRPr="00421887">
        <w:rPr>
          <w:rFonts w:ascii="Times New Roman" w:hAnsi="Times New Roman"/>
          <w:bCs/>
          <w:iCs/>
          <w:sz w:val="24"/>
          <w:szCs w:val="24"/>
          <w:vertAlign w:val="subscript"/>
        </w:rPr>
        <w:t>1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+ (</w:t>
      </w:r>
      <w:r w:rsidRPr="00421887">
        <w:rPr>
          <w:rFonts w:ascii="Times New Roman" w:hAnsi="Times New Roman"/>
          <w:bCs/>
          <w:i/>
          <w:sz w:val="24"/>
          <w:szCs w:val="24"/>
        </w:rPr>
        <w:t>n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– 1)q;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г) C</w:t>
      </w:r>
      <w:r w:rsidRPr="00421887">
        <w:rPr>
          <w:rFonts w:ascii="Times New Roman" w:hAnsi="Times New Roman"/>
          <w:bCs/>
          <w:i/>
          <w:sz w:val="24"/>
          <w:szCs w:val="24"/>
          <w:vertAlign w:val="subscript"/>
        </w:rPr>
        <w:t>n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= C</w:t>
      </w:r>
      <w:r w:rsidRPr="00421887">
        <w:rPr>
          <w:rFonts w:ascii="Times New Roman" w:hAnsi="Times New Roman"/>
          <w:bCs/>
          <w:iCs/>
          <w:sz w:val="24"/>
          <w:szCs w:val="24"/>
          <w:vertAlign w:val="subscript"/>
        </w:rPr>
        <w:t>1</w:t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• q</w:t>
      </w:r>
      <w:r w:rsidRPr="00421887">
        <w:rPr>
          <w:rFonts w:ascii="Times New Roman" w:hAnsi="Times New Roman"/>
          <w:bCs/>
          <w:i/>
          <w:sz w:val="24"/>
          <w:szCs w:val="24"/>
          <w:vertAlign w:val="superscript"/>
        </w:rPr>
        <w:t>n</w:t>
      </w:r>
      <w:r w:rsidRPr="00421887">
        <w:rPr>
          <w:rFonts w:ascii="Times New Roman" w:hAnsi="Times New Roman"/>
          <w:bCs/>
          <w:iCs/>
          <w:sz w:val="24"/>
          <w:szCs w:val="24"/>
          <w:vertAlign w:val="superscript"/>
        </w:rPr>
        <w:t xml:space="preserve"> – 1</w:t>
      </w:r>
      <w:r w:rsidRPr="00421887">
        <w:rPr>
          <w:rFonts w:ascii="Times New Roman" w:hAnsi="Times New Roman"/>
          <w:bCs/>
          <w:iCs/>
          <w:sz w:val="24"/>
          <w:szCs w:val="24"/>
        </w:rPr>
        <w:t>.</w:t>
      </w:r>
    </w:p>
    <w:p w:rsidR="00421887" w:rsidRPr="00421887" w:rsidRDefault="00421887" w:rsidP="005C5267">
      <w:pPr>
        <w:rPr>
          <w:rFonts w:ascii="Times New Roman" w:hAnsi="Times New Roman"/>
          <w:b/>
          <w:bCs/>
          <w:iCs/>
          <w:sz w:val="24"/>
          <w:szCs w:val="24"/>
        </w:rPr>
      </w:pPr>
      <w:r w:rsidRPr="00421887">
        <w:rPr>
          <w:rFonts w:ascii="Times New Roman" w:hAnsi="Times New Roman"/>
          <w:b/>
          <w:bCs/>
          <w:iCs/>
          <w:sz w:val="24"/>
          <w:szCs w:val="24"/>
        </w:rPr>
        <w:t>9. Для вычисления суммы первых n членов арифметической прогрессии (с</w:t>
      </w:r>
      <w:r w:rsidRPr="00421887">
        <w:rPr>
          <w:rFonts w:ascii="Times New Roman" w:hAnsi="Times New Roman"/>
          <w:b/>
          <w:bCs/>
          <w:i/>
          <w:sz w:val="24"/>
          <w:szCs w:val="24"/>
          <w:vertAlign w:val="subscript"/>
        </w:rPr>
        <w:t>n</w:t>
      </w:r>
      <w:r w:rsidRPr="00421887">
        <w:rPr>
          <w:rFonts w:ascii="Times New Roman" w:hAnsi="Times New Roman"/>
          <w:b/>
          <w:bCs/>
          <w:iCs/>
          <w:sz w:val="24"/>
          <w:szCs w:val="24"/>
        </w:rPr>
        <w:t>) можно воспользоваться формулами:</w:t>
      </w:r>
    </w:p>
    <w:p w:rsidR="00421887" w:rsidRPr="00421887" w:rsidRDefault="00421887" w:rsidP="005C5267">
      <w:pPr>
        <w:rPr>
          <w:rFonts w:ascii="Times New Roman" w:hAnsi="Times New Roman"/>
          <w:bCs/>
          <w:iCs/>
          <w:sz w:val="24"/>
          <w:szCs w:val="24"/>
        </w:rPr>
      </w:pPr>
      <w:r w:rsidRPr="00421887">
        <w:rPr>
          <w:rFonts w:ascii="Times New Roman" w:hAnsi="Times New Roman"/>
          <w:bCs/>
          <w:iCs/>
          <w:sz w:val="24"/>
          <w:szCs w:val="24"/>
        </w:rPr>
        <w:t xml:space="preserve">а) 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923925" cy="28575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 xml:space="preserve">б) 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904875" cy="304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887">
        <w:rPr>
          <w:rFonts w:ascii="Times New Roman" w:hAnsi="Times New Roman"/>
          <w:bCs/>
          <w:iCs/>
          <w:sz w:val="24"/>
          <w:szCs w:val="24"/>
        </w:rPr>
        <w:br/>
      </w:r>
      <w:r w:rsidRPr="00421887">
        <w:rPr>
          <w:rFonts w:ascii="Times New Roman" w:hAnsi="Times New Roman"/>
          <w:bCs/>
          <w:iCs/>
          <w:sz w:val="24"/>
          <w:szCs w:val="24"/>
        </w:rPr>
        <w:lastRenderedPageBreak/>
        <w:t>в)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1247775" cy="29527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 xml:space="preserve">г) 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781050" cy="2952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887" w:rsidRPr="00421887" w:rsidRDefault="00421887" w:rsidP="005C5267">
      <w:pPr>
        <w:rPr>
          <w:rFonts w:ascii="Times New Roman" w:hAnsi="Times New Roman"/>
          <w:b/>
          <w:bCs/>
          <w:iCs/>
          <w:sz w:val="24"/>
          <w:szCs w:val="24"/>
        </w:rPr>
      </w:pPr>
      <w:r w:rsidRPr="00421887">
        <w:rPr>
          <w:rFonts w:ascii="Times New Roman" w:hAnsi="Times New Roman"/>
          <w:b/>
          <w:bCs/>
          <w:iCs/>
          <w:sz w:val="24"/>
          <w:szCs w:val="24"/>
        </w:rPr>
        <w:t>10. Для вычисления суммы первых n членов геометрической прогрессии (с</w:t>
      </w:r>
      <w:r w:rsidRPr="00421887">
        <w:rPr>
          <w:rFonts w:ascii="Times New Roman" w:hAnsi="Times New Roman"/>
          <w:b/>
          <w:bCs/>
          <w:i/>
          <w:sz w:val="24"/>
          <w:szCs w:val="24"/>
          <w:vertAlign w:val="subscript"/>
        </w:rPr>
        <w:t>n</w:t>
      </w:r>
      <w:r w:rsidRPr="00421887">
        <w:rPr>
          <w:rFonts w:ascii="Times New Roman" w:hAnsi="Times New Roman"/>
          <w:b/>
          <w:bCs/>
          <w:iCs/>
          <w:sz w:val="24"/>
          <w:szCs w:val="24"/>
        </w:rPr>
        <w:t>) можно воспользоваться формулами:</w:t>
      </w:r>
    </w:p>
    <w:p w:rsidR="00421887" w:rsidRPr="00421887" w:rsidRDefault="00421887" w:rsidP="005C5267">
      <w:pPr>
        <w:rPr>
          <w:rFonts w:ascii="Times New Roman" w:hAnsi="Times New Roman"/>
          <w:bCs/>
          <w:iCs/>
          <w:sz w:val="24"/>
          <w:szCs w:val="24"/>
        </w:rPr>
      </w:pPr>
      <w:r w:rsidRPr="00421887">
        <w:rPr>
          <w:rFonts w:ascii="Times New Roman" w:hAnsi="Times New Roman"/>
          <w:bCs/>
          <w:iCs/>
          <w:sz w:val="24"/>
          <w:szCs w:val="24"/>
        </w:rPr>
        <w:t xml:space="preserve">а) 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923925" cy="2857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 xml:space="preserve">б) 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904875" cy="323850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>в)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1247775" cy="295275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88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21887">
        <w:rPr>
          <w:rFonts w:ascii="Times New Roman" w:hAnsi="Times New Roman"/>
          <w:bCs/>
          <w:iCs/>
          <w:sz w:val="24"/>
          <w:szCs w:val="24"/>
        </w:rPr>
        <w:br/>
        <w:t xml:space="preserve">г) </w:t>
      </w:r>
      <w:r w:rsidR="00C83F9F">
        <w:rPr>
          <w:rFonts w:ascii="Times New Roman" w:hAnsi="Times New Roman"/>
          <w:b/>
          <w:iCs/>
          <w:noProof/>
          <w:sz w:val="24"/>
          <w:szCs w:val="24"/>
        </w:rPr>
        <w:drawing>
          <wp:inline distT="0" distB="0" distL="0" distR="0">
            <wp:extent cx="781050" cy="3143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1887" w:rsidRPr="00421887" w:rsidSect="0042188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1FA6"/>
    <w:multiLevelType w:val="hybridMultilevel"/>
    <w:tmpl w:val="F7FC2B54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8821D9"/>
    <w:multiLevelType w:val="hybridMultilevel"/>
    <w:tmpl w:val="547EC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C5574B"/>
    <w:multiLevelType w:val="hybridMultilevel"/>
    <w:tmpl w:val="4CB42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965908"/>
    <w:multiLevelType w:val="hybridMultilevel"/>
    <w:tmpl w:val="81422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980F63"/>
    <w:multiLevelType w:val="hybridMultilevel"/>
    <w:tmpl w:val="E910A8C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77375579"/>
    <w:multiLevelType w:val="hybridMultilevel"/>
    <w:tmpl w:val="A264561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1887"/>
    <w:rsid w:val="00154020"/>
    <w:rsid w:val="001B538E"/>
    <w:rsid w:val="002D3633"/>
    <w:rsid w:val="0040215A"/>
    <w:rsid w:val="00421887"/>
    <w:rsid w:val="00540030"/>
    <w:rsid w:val="00572E3E"/>
    <w:rsid w:val="005C5267"/>
    <w:rsid w:val="005F31F3"/>
    <w:rsid w:val="007A33D1"/>
    <w:rsid w:val="00A94150"/>
    <w:rsid w:val="00C83F9F"/>
    <w:rsid w:val="00CF5992"/>
    <w:rsid w:val="00D21EB0"/>
    <w:rsid w:val="00DC490C"/>
    <w:rsid w:val="00FE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image" Target="media/image1.wmf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</cp:lastModifiedBy>
  <cp:revision>2</cp:revision>
  <dcterms:created xsi:type="dcterms:W3CDTF">2015-04-14T00:20:00Z</dcterms:created>
  <dcterms:modified xsi:type="dcterms:W3CDTF">2015-04-14T00:20:00Z</dcterms:modified>
</cp:coreProperties>
</file>