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1A" w:rsidRDefault="00BA571A" w:rsidP="00BA571A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Приложение 2</w:t>
      </w:r>
    </w:p>
    <w:p w:rsidR="00BA571A" w:rsidRDefault="00BA571A" w:rsidP="00BA571A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Инструктивная карточка </w:t>
      </w:r>
    </w:p>
    <w:p w:rsidR="00BA571A" w:rsidRDefault="00BA571A" w:rsidP="00BA571A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тема урока: </w:t>
      </w:r>
    </w:p>
    <w:p w:rsidR="00BA571A" w:rsidRPr="00AF5D14" w:rsidRDefault="00BA571A" w:rsidP="00BA571A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F5D14">
        <w:rPr>
          <w:rFonts w:ascii="Times New Roman" w:hAnsi="Times New Roman"/>
          <w:sz w:val="28"/>
          <w:szCs w:val="28"/>
        </w:rPr>
        <w:t>«Почва, воздух и вода наши лучшие друзья»</w:t>
      </w:r>
    </w:p>
    <w:p w:rsidR="00BA571A" w:rsidRDefault="00BA571A" w:rsidP="00BA571A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A571A" w:rsidRPr="00950243" w:rsidRDefault="00BA571A" w:rsidP="00BA571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502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Практическая работа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№ 1</w:t>
      </w:r>
    </w:p>
    <w:p w:rsidR="00BA571A" w:rsidRDefault="00BA571A" w:rsidP="00BA571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502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«Проверка кислотности почвы»</w:t>
      </w:r>
    </w:p>
    <w:p w:rsidR="00BA571A" w:rsidRPr="00950243" w:rsidRDefault="00BA571A" w:rsidP="00BA571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A571A" w:rsidRDefault="00BA571A" w:rsidP="00BA571A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9502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Оборудование: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стакан, палочка, лоток</w:t>
      </w:r>
      <w:r w:rsidRPr="00950243">
        <w:rPr>
          <w:rFonts w:ascii="Times New Roman" w:hAnsi="Times New Roman"/>
          <w:sz w:val="24"/>
          <w:szCs w:val="24"/>
        </w:rPr>
        <w:t>, индикаторы, почва, вода</w:t>
      </w:r>
      <w:r>
        <w:rPr>
          <w:rFonts w:ascii="Times New Roman" w:hAnsi="Times New Roman"/>
          <w:sz w:val="24"/>
          <w:szCs w:val="24"/>
        </w:rPr>
        <w:t>.</w:t>
      </w:r>
    </w:p>
    <w:p w:rsidR="00BA571A" w:rsidRPr="00F804B9" w:rsidRDefault="00BA571A" w:rsidP="00BA571A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  <w:r w:rsidRPr="00F804B9">
        <w:rPr>
          <w:rFonts w:ascii="Times New Roman" w:hAnsi="Times New Roman"/>
          <w:bCs/>
          <w:sz w:val="24"/>
          <w:szCs w:val="24"/>
          <w:lang w:eastAsia="ru-RU"/>
        </w:rPr>
        <w:t>сформулировать самостоятельно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BA571A" w:rsidRPr="00950243" w:rsidRDefault="00BA571A" w:rsidP="00BA5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243">
        <w:rPr>
          <w:rFonts w:ascii="Times New Roman" w:hAnsi="Times New Roman"/>
          <w:color w:val="000000"/>
          <w:sz w:val="24"/>
          <w:szCs w:val="24"/>
          <w:lang w:eastAsia="ru-RU"/>
        </w:rPr>
        <w:t> Задание:</w:t>
      </w:r>
    </w:p>
    <w:p w:rsidR="00BA571A" w:rsidRDefault="00BA571A" w:rsidP="00BA57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0243">
        <w:rPr>
          <w:rFonts w:ascii="Times New Roman" w:hAnsi="Times New Roman"/>
          <w:color w:val="000000"/>
          <w:sz w:val="24"/>
          <w:szCs w:val="24"/>
          <w:lang w:eastAsia="ru-RU"/>
        </w:rPr>
        <w:t>Провести проверку кислотности можно при помощи индикаторно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й полоски. </w:t>
      </w:r>
      <w:r w:rsidRPr="009502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A571A" w:rsidRDefault="00BA571A" w:rsidP="00BA571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6C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стакан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воды нужно положить 1- 2</w:t>
      </w:r>
      <w:r w:rsidRPr="00B76C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чайные </w:t>
      </w:r>
      <w:r w:rsidRPr="00B76CF3">
        <w:rPr>
          <w:rFonts w:ascii="Times New Roman" w:hAnsi="Times New Roman"/>
          <w:color w:val="000000"/>
          <w:sz w:val="24"/>
          <w:szCs w:val="24"/>
          <w:lang w:eastAsia="ru-RU"/>
        </w:rPr>
        <w:t>ложки земли  и качественно перемешать.</w:t>
      </w:r>
    </w:p>
    <w:p w:rsidR="00BA571A" w:rsidRDefault="00BA571A" w:rsidP="00BA571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6C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стакан с водой и землей опустить индикаторную полоску, при этом ее цвет изменится. </w:t>
      </w:r>
    </w:p>
    <w:p w:rsidR="00BA571A" w:rsidRPr="00B76CF3" w:rsidRDefault="00BA571A" w:rsidP="00BA571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6CF3">
        <w:rPr>
          <w:rFonts w:ascii="Times New Roman" w:hAnsi="Times New Roman"/>
          <w:color w:val="000000"/>
          <w:sz w:val="24"/>
          <w:szCs w:val="24"/>
          <w:lang w:eastAsia="ru-RU"/>
        </w:rPr>
        <w:t>Узнать уровень кислотности можно, сравнив цвет бумажки с таблицей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указанной </w:t>
      </w:r>
      <w:r w:rsidRPr="00B76C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упаковке от индикатора.</w:t>
      </w:r>
    </w:p>
    <w:p w:rsidR="00BA571A" w:rsidRPr="00A70B51" w:rsidRDefault="00BA571A" w:rsidP="00BA571A">
      <w:pPr>
        <w:rPr>
          <w:rFonts w:ascii="Times New Roman" w:hAnsi="Times New Roman"/>
          <w:b/>
          <w:sz w:val="24"/>
          <w:szCs w:val="24"/>
        </w:rPr>
      </w:pPr>
      <w:r w:rsidRPr="00A70B51">
        <w:rPr>
          <w:rFonts w:ascii="Times New Roman" w:hAnsi="Times New Roman"/>
          <w:b/>
          <w:sz w:val="24"/>
          <w:szCs w:val="24"/>
        </w:rPr>
        <w:t>Сделать вывод:</w:t>
      </w:r>
    </w:p>
    <w:p w:rsidR="00BA571A" w:rsidRDefault="00BA571A" w:rsidP="00BA571A">
      <w:pPr>
        <w:shd w:val="clear" w:color="auto" w:fill="FFFFFF"/>
        <w:spacing w:after="0"/>
        <w:ind w:left="34" w:right="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2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Практическая</w:t>
      </w:r>
      <w:r w:rsidRPr="003F0E8A">
        <w:rPr>
          <w:rFonts w:ascii="Times New Roman" w:hAnsi="Times New Roman"/>
          <w:b/>
          <w:sz w:val="24"/>
          <w:szCs w:val="24"/>
          <w:lang w:eastAsia="ru-RU"/>
        </w:rPr>
        <w:t xml:space="preserve"> работа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2</w:t>
      </w:r>
    </w:p>
    <w:p w:rsidR="00BA571A" w:rsidRPr="003F0E8A" w:rsidRDefault="00BA571A" w:rsidP="00BA571A">
      <w:pPr>
        <w:shd w:val="clear" w:color="auto" w:fill="FFFFFF"/>
        <w:spacing w:after="0"/>
        <w:ind w:left="34" w:right="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F0E8A">
        <w:rPr>
          <w:rFonts w:ascii="Times New Roman" w:hAnsi="Times New Roman"/>
          <w:b/>
          <w:sz w:val="24"/>
          <w:szCs w:val="24"/>
          <w:lang w:eastAsia="ru-RU"/>
        </w:rPr>
        <w:t>«Знакомство с растениями разных экологиче</w:t>
      </w:r>
      <w:r>
        <w:rPr>
          <w:rFonts w:ascii="Times New Roman" w:hAnsi="Times New Roman"/>
          <w:b/>
          <w:sz w:val="24"/>
          <w:szCs w:val="24"/>
          <w:lang w:eastAsia="ru-RU"/>
        </w:rPr>
        <w:t>ских групп по отношению к воде»</w:t>
      </w:r>
    </w:p>
    <w:p w:rsidR="00BA571A" w:rsidRPr="00F804B9" w:rsidRDefault="00BA571A" w:rsidP="00BA571A">
      <w:pPr>
        <w:shd w:val="clear" w:color="auto" w:fill="FFFFFF"/>
        <w:spacing w:after="120" w:line="240" w:lineRule="exact"/>
        <w:ind w:left="34" w:right="5" w:firstLine="3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0E8A">
        <w:rPr>
          <w:rFonts w:ascii="Times New Roman" w:hAnsi="Times New Roman"/>
          <w:b/>
          <w:sz w:val="24"/>
          <w:szCs w:val="24"/>
          <w:lang w:eastAsia="ru-RU"/>
        </w:rPr>
        <w:t xml:space="preserve">Цель: </w:t>
      </w:r>
      <w:r w:rsidRPr="00F804B9">
        <w:rPr>
          <w:rFonts w:ascii="Times New Roman" w:hAnsi="Times New Roman"/>
          <w:sz w:val="24"/>
          <w:szCs w:val="24"/>
          <w:lang w:eastAsia="ru-RU"/>
        </w:rPr>
        <w:t>сформулировать самостоятельно.</w:t>
      </w:r>
    </w:p>
    <w:p w:rsidR="00BA571A" w:rsidRPr="003F0E8A" w:rsidRDefault="00BA571A" w:rsidP="00BA571A">
      <w:pPr>
        <w:shd w:val="clear" w:color="auto" w:fill="FFFFFF"/>
        <w:spacing w:after="120" w:line="240" w:lineRule="exact"/>
        <w:ind w:left="34" w:right="5" w:firstLine="3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0E8A">
        <w:rPr>
          <w:rFonts w:ascii="Times New Roman" w:hAnsi="Times New Roman"/>
          <w:sz w:val="24"/>
          <w:szCs w:val="24"/>
          <w:lang w:eastAsia="ru-RU"/>
        </w:rPr>
        <w:t>План работы:</w:t>
      </w:r>
    </w:p>
    <w:p w:rsidR="00BA571A" w:rsidRPr="003F0E8A" w:rsidRDefault="00BA571A" w:rsidP="00BA571A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F0E8A">
        <w:rPr>
          <w:rFonts w:ascii="Times New Roman" w:hAnsi="Times New Roman"/>
          <w:sz w:val="24"/>
          <w:szCs w:val="24"/>
          <w:lang w:eastAsia="ru-RU"/>
        </w:rPr>
        <w:t>1. Прочитайте описание экологических групп растений.</w:t>
      </w:r>
    </w:p>
    <w:p w:rsidR="00BA571A" w:rsidRPr="003F0E8A" w:rsidRDefault="00BA571A" w:rsidP="00BA571A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F0E8A">
        <w:rPr>
          <w:rFonts w:ascii="Times New Roman" w:hAnsi="Times New Roman"/>
          <w:sz w:val="24"/>
          <w:szCs w:val="24"/>
          <w:lang w:eastAsia="ru-RU"/>
        </w:rPr>
        <w:t>2. Определите, к какой экологической группе относится данное вам растение.</w:t>
      </w:r>
    </w:p>
    <w:p w:rsidR="00BA571A" w:rsidRPr="003F0E8A" w:rsidRDefault="00BA571A" w:rsidP="00BA571A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F0E8A">
        <w:rPr>
          <w:rFonts w:ascii="Times New Roman" w:hAnsi="Times New Roman"/>
          <w:sz w:val="24"/>
          <w:szCs w:val="24"/>
          <w:lang w:eastAsia="ru-RU"/>
        </w:rPr>
        <w:t>3. Назовите признаки приспособленности к среде обитания у данного растения.</w:t>
      </w:r>
    </w:p>
    <w:p w:rsidR="00BA571A" w:rsidRDefault="00BA571A" w:rsidP="00BA571A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F0E8A">
        <w:rPr>
          <w:rFonts w:ascii="Times New Roman" w:hAnsi="Times New Roman"/>
          <w:sz w:val="24"/>
          <w:szCs w:val="24"/>
          <w:lang w:eastAsia="ru-RU"/>
        </w:rPr>
        <w:t>4. Приведите примеры ра</w:t>
      </w:r>
      <w:r>
        <w:rPr>
          <w:rFonts w:ascii="Times New Roman" w:hAnsi="Times New Roman"/>
          <w:sz w:val="24"/>
          <w:szCs w:val="24"/>
          <w:lang w:eastAsia="ru-RU"/>
        </w:rPr>
        <w:t>стений, встречающихся в Архангельской области</w:t>
      </w:r>
      <w:r w:rsidRPr="003F0E8A">
        <w:rPr>
          <w:rFonts w:ascii="Times New Roman" w:hAnsi="Times New Roman"/>
          <w:sz w:val="24"/>
          <w:szCs w:val="24"/>
          <w:lang w:eastAsia="ru-RU"/>
        </w:rPr>
        <w:t>, которые относятся к данной экологической группе.</w:t>
      </w:r>
    </w:p>
    <w:p w:rsidR="00BA571A" w:rsidRPr="00AF5D14" w:rsidRDefault="00BA571A" w:rsidP="00BA571A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AF5D14">
        <w:rPr>
          <w:rFonts w:ascii="Times New Roman" w:hAnsi="Times New Roman"/>
          <w:b/>
          <w:sz w:val="24"/>
          <w:szCs w:val="24"/>
          <w:lang w:eastAsia="ru-RU"/>
        </w:rPr>
        <w:t>Сделать вывод:</w:t>
      </w:r>
    </w:p>
    <w:p w:rsidR="00BA571A" w:rsidRPr="003F0E8A" w:rsidRDefault="00BA571A" w:rsidP="00BA571A">
      <w:pPr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0E8A">
        <w:rPr>
          <w:rFonts w:ascii="Times New Roman" w:hAnsi="Times New Roman"/>
          <w:b/>
          <w:sz w:val="28"/>
          <w:szCs w:val="28"/>
          <w:lang w:eastAsia="ru-RU"/>
        </w:rPr>
        <w:t>Экологические группы растений</w:t>
      </w:r>
      <w:r w:rsidRPr="003F0E8A">
        <w:rPr>
          <w:rFonts w:ascii="Times New Roman" w:hAnsi="Times New Roman"/>
          <w:sz w:val="28"/>
          <w:szCs w:val="28"/>
          <w:lang w:eastAsia="ru-RU"/>
        </w:rPr>
        <w:t>.</w:t>
      </w:r>
    </w:p>
    <w:p w:rsidR="00BA571A" w:rsidRPr="003F0E8A" w:rsidRDefault="00BA571A" w:rsidP="00BA571A">
      <w:pPr>
        <w:shd w:val="clear" w:color="auto" w:fill="FFFFFF"/>
        <w:spacing w:after="0"/>
        <w:ind w:left="62" w:firstLine="322"/>
        <w:jc w:val="both"/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</w:pPr>
      <w:r w:rsidRPr="003F0E8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Гидатофиты </w:t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>- это водные растения, целиком или почти цели</w:t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softHyphen/>
      </w:r>
      <w:r w:rsidRPr="003F0E8A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ком погруженные в воду (элодея, рдесты, водяные лютики, валлис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  <w:t>нерия,</w:t>
      </w:r>
      <w:r w:rsidRPr="003F0E8A"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  <w:t xml:space="preserve"> ряска). Вынутые из воды, они быстро погибают.</w:t>
      </w:r>
    </w:p>
    <w:p w:rsidR="00BA571A" w:rsidRPr="003F0E8A" w:rsidRDefault="00BA571A" w:rsidP="00BA571A">
      <w:pPr>
        <w:shd w:val="clear" w:color="auto" w:fill="FFFFFF"/>
        <w:spacing w:after="0"/>
        <w:ind w:left="5" w:right="158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Листья у гидатофитов тонкие, часто рассеченные; часто выражена разнолистность (</w:t>
      </w:r>
      <w:proofErr w:type="spellStart"/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гетерофиллия</w:t>
      </w:r>
      <w:proofErr w:type="spellEnd"/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). Корневая система сильно редуци</w:t>
      </w:r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рована или отсутствует совсем. Поглощение воды и минеральных </w:t>
      </w:r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солей происходит всей поверхностью тела. Опыление совершается </w:t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над водой (реже в воде), а созревание плодов - под водой, так как цветоносные побеги выносят цветки над водой и после опыления </w:t>
      </w:r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снова погружаются.</w:t>
      </w:r>
    </w:p>
    <w:p w:rsidR="00BA571A" w:rsidRPr="003F0E8A" w:rsidRDefault="00BA571A" w:rsidP="00BA571A">
      <w:pPr>
        <w:shd w:val="clear" w:color="auto" w:fill="FFFFFF"/>
        <w:spacing w:after="0"/>
        <w:ind w:left="5" w:right="15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571A" w:rsidRPr="003F0E8A" w:rsidRDefault="00BA571A" w:rsidP="00BA571A">
      <w:pPr>
        <w:shd w:val="clear" w:color="auto" w:fill="FFFFFF"/>
        <w:spacing w:after="0"/>
        <w:ind w:left="38" w:right="149" w:firstLine="33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0E8A">
        <w:rPr>
          <w:rFonts w:ascii="Times New Roman" w:hAnsi="Times New Roman"/>
          <w:b/>
          <w:color w:val="000000"/>
          <w:spacing w:val="1"/>
          <w:sz w:val="24"/>
          <w:szCs w:val="24"/>
          <w:lang w:eastAsia="ru-RU"/>
        </w:rPr>
        <w:t>Гигрофиты</w:t>
      </w:r>
      <w:r w:rsidRPr="003F0E8A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- наземные растения, произрастающие в условиях </w:t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>повышенной влажности воздуха и часто на влажных почвах.</w:t>
      </w:r>
    </w:p>
    <w:p w:rsidR="00BA571A" w:rsidRPr="003F0E8A" w:rsidRDefault="00BA571A" w:rsidP="00BA571A">
      <w:pPr>
        <w:shd w:val="clear" w:color="auto" w:fill="FFFFFF"/>
        <w:spacing w:after="0"/>
        <w:ind w:left="43" w:right="125" w:firstLine="3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0E8A">
        <w:rPr>
          <w:rFonts w:ascii="Times New Roman" w:hAnsi="Times New Roman"/>
          <w:i/>
          <w:color w:val="000000"/>
          <w:spacing w:val="-1"/>
          <w:sz w:val="24"/>
          <w:szCs w:val="24"/>
          <w:lang w:eastAsia="ru-RU"/>
        </w:rPr>
        <w:t>Теневые гигрофиты</w:t>
      </w:r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- это растения нижних ярусов сырых лесов 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(недотрога, </w:t>
      </w:r>
      <w:r w:rsidRPr="003F0E8A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 бодяк огородный, многие тропичес</w:t>
      </w:r>
      <w:r w:rsidRPr="003F0E8A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softHyphen/>
      </w:r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кие травы). Листья у них чаще всего тонкие, теневые. </w:t>
      </w:r>
      <w:proofErr w:type="gramStart"/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lastRenderedPageBreak/>
        <w:t>Высокая</w:t>
      </w:r>
      <w:proofErr w:type="gramEnd"/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об</w:t>
      </w:r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 w:rsidRPr="003F0E8A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водненность</w:t>
      </w:r>
      <w:proofErr w:type="spellEnd"/>
      <w:r w:rsidRPr="003F0E8A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 тканей этих растений (80 % и более). Гибнут они даже </w:t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>при непродолжительной и несильной засухе.</w:t>
      </w:r>
    </w:p>
    <w:p w:rsidR="00BA571A" w:rsidRPr="003F0E8A" w:rsidRDefault="00BA571A" w:rsidP="00BA571A">
      <w:pPr>
        <w:shd w:val="clear" w:color="auto" w:fill="FFFFFF"/>
        <w:spacing w:after="0"/>
        <w:ind w:left="67" w:right="115" w:hanging="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0E8A">
        <w:rPr>
          <w:rFonts w:ascii="Times New Roman" w:hAnsi="Times New Roman"/>
          <w:i/>
          <w:color w:val="000000"/>
          <w:sz w:val="24"/>
          <w:szCs w:val="24"/>
          <w:lang w:eastAsia="ru-RU"/>
        </w:rPr>
        <w:t>Световые гигрофиты</w:t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это растения открытых местообитаний, </w:t>
      </w:r>
      <w:r w:rsidRPr="003F0E8A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растущие на постоянно влажных почвах и во влажном воздухе (па</w:t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>пирус, рис, сердечники, подмаренник болотный, росянка).</w:t>
      </w:r>
    </w:p>
    <w:p w:rsidR="00BA571A" w:rsidRPr="003F0E8A" w:rsidRDefault="00BA571A" w:rsidP="00BA571A">
      <w:pPr>
        <w:shd w:val="clear" w:color="auto" w:fill="FFFFFF"/>
        <w:spacing w:after="0"/>
        <w:ind w:left="67" w:right="115" w:firstLine="3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571A" w:rsidRPr="003F0E8A" w:rsidRDefault="00BA571A" w:rsidP="00BA571A">
      <w:pPr>
        <w:shd w:val="clear" w:color="auto" w:fill="FFFFFF"/>
        <w:spacing w:after="0"/>
        <w:ind w:left="82" w:right="77" w:firstLine="317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  <w:r w:rsidRPr="003F0E8A">
        <w:rPr>
          <w:rFonts w:ascii="Times New Roman" w:hAnsi="Times New Roman"/>
          <w:b/>
          <w:color w:val="000000"/>
          <w:sz w:val="24"/>
          <w:szCs w:val="24"/>
          <w:lang w:eastAsia="ru-RU"/>
        </w:rPr>
        <w:t>Мезофиты -</w:t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могут переносить непродолжительную и не очень </w:t>
      </w:r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сильную засуху. Произрастают при среднем увлажнении, умеренно </w:t>
      </w:r>
      <w:r w:rsidRPr="003F0E8A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теплом режиме и хорошей обеспеченности минеральным питанием. </w:t>
      </w:r>
      <w:r w:rsidRPr="003F0E8A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Это самая обширная и неоднородная группа по своему составу. Сюда </w:t>
      </w:r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входят деревья, кустарники и травы различных зон, многие сорные и большинство культурных растений.</w:t>
      </w:r>
    </w:p>
    <w:p w:rsidR="00BA571A" w:rsidRPr="003F0E8A" w:rsidRDefault="00BA571A" w:rsidP="00BA571A">
      <w:pPr>
        <w:shd w:val="clear" w:color="auto" w:fill="FFFFFF"/>
        <w:spacing w:after="0"/>
        <w:ind w:left="82" w:right="77" w:firstLine="31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571A" w:rsidRPr="003F0E8A" w:rsidRDefault="00BA571A" w:rsidP="00BA571A">
      <w:pPr>
        <w:shd w:val="clear" w:color="auto" w:fill="FFFFFF"/>
        <w:spacing w:after="0"/>
        <w:ind w:left="110" w:right="58" w:firstLine="32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0E8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Ксерофиты </w:t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растут в местах с недостаточным увлажнением. </w:t>
      </w:r>
      <w:proofErr w:type="gramStart"/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Способны регулировать водный обмен, поэтому сохраняют актив</w:t>
      </w:r>
      <w:r w:rsidRPr="003F0E8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ность и во время непродолжительной засухи.</w:t>
      </w:r>
      <w:proofErr w:type="gramEnd"/>
      <w:r w:rsidRPr="003F0E8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 Это растения пустынь, </w:t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>степей, песчаных дюн и сухих сильно нагреваемых склонов.</w:t>
      </w:r>
    </w:p>
    <w:p w:rsidR="00BA571A" w:rsidRPr="003F0E8A" w:rsidRDefault="00BA571A" w:rsidP="00BA571A">
      <w:pPr>
        <w:shd w:val="clear" w:color="auto" w:fill="FFFFFF"/>
        <w:spacing w:after="0"/>
        <w:ind w:left="461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  <w:r w:rsidRPr="003F0E8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Ксерофиты подразделяются на два основных типа: суккуленты и</w:t>
      </w:r>
      <w:r w:rsidRPr="003F0E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склерофиты.</w:t>
      </w:r>
    </w:p>
    <w:p w:rsidR="00BA571A" w:rsidRDefault="00BA571A" w:rsidP="00BA571A">
      <w:pPr>
        <w:shd w:val="clear" w:color="auto" w:fill="FFFFFF"/>
        <w:spacing w:after="0"/>
        <w:ind w:left="134" w:firstLine="326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  <w:r w:rsidRPr="003F0E8A">
        <w:rPr>
          <w:rFonts w:ascii="Times New Roman" w:hAnsi="Times New Roman"/>
          <w:i/>
          <w:color w:val="000000"/>
          <w:spacing w:val="1"/>
          <w:sz w:val="24"/>
          <w:szCs w:val="24"/>
          <w:lang w:eastAsia="ru-RU"/>
        </w:rPr>
        <w:t>Суккуленты</w:t>
      </w:r>
      <w:r w:rsidRPr="003F0E8A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- сочные растения с сильно развитой водозапаса</w:t>
      </w:r>
      <w:r w:rsidRPr="003F0E8A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ющей паренхимой в разных органах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: стеблевые (кактусы, </w:t>
      </w:r>
      <w:r w:rsidRPr="003F0E8A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кактусовидные</w:t>
      </w:r>
      <w:proofErr w:type="spellEnd"/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молочаи); </w:t>
      </w:r>
    </w:p>
    <w:p w:rsidR="00BA571A" w:rsidRDefault="00BA571A" w:rsidP="00BA571A">
      <w:pPr>
        <w:shd w:val="clear" w:color="auto" w:fill="FFFFFF"/>
        <w:spacing w:after="0"/>
        <w:ind w:left="134" w:firstLine="3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листо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вые (алоэ, агавы, </w:t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молодило, очитки); </w:t>
      </w:r>
    </w:p>
    <w:p w:rsidR="00BA571A" w:rsidRPr="003F0E8A" w:rsidRDefault="00BA571A" w:rsidP="00BA571A">
      <w:pPr>
        <w:shd w:val="clear" w:color="auto" w:fill="FFFFFF"/>
        <w:spacing w:after="0"/>
        <w:ind w:left="134" w:firstLine="3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>корневые</w:t>
      </w:r>
      <w:proofErr w:type="gramEnd"/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(аспарагус, кислица).</w:t>
      </w:r>
    </w:p>
    <w:p w:rsidR="00BA571A" w:rsidRPr="003F0E8A" w:rsidRDefault="00BA571A" w:rsidP="00BA571A">
      <w:pPr>
        <w:shd w:val="clear" w:color="auto" w:fill="FFFFFF"/>
        <w:spacing w:after="0"/>
        <w:ind w:left="154" w:firstLine="3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0E8A">
        <w:rPr>
          <w:rFonts w:ascii="Times New Roman" w:hAnsi="Times New Roman"/>
          <w:i/>
          <w:color w:val="000000"/>
          <w:sz w:val="24"/>
          <w:szCs w:val="24"/>
          <w:lang w:eastAsia="ru-RU"/>
        </w:rPr>
        <w:t>Склерофиты -</w:t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внешне сухие, часто с узкими и мелкими листь</w:t>
      </w:r>
      <w:r w:rsidRPr="003F0E8A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ями, иногда свернутыми в трубочку. Склерофиты можно разделить </w:t>
      </w:r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две группы: </w:t>
      </w:r>
      <w:proofErr w:type="spellStart"/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>эуксерофиты</w:t>
      </w:r>
      <w:proofErr w:type="spellEnd"/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>стипаксерофиты</w:t>
      </w:r>
      <w:proofErr w:type="spellEnd"/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A571A" w:rsidRPr="003F0E8A" w:rsidRDefault="00BA571A" w:rsidP="00BA571A">
      <w:pPr>
        <w:shd w:val="clear" w:color="auto" w:fill="FFFFFF"/>
        <w:spacing w:after="0"/>
        <w:ind w:left="173" w:right="125" w:firstLine="331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F0E8A">
        <w:rPr>
          <w:rFonts w:ascii="Times New Roman" w:hAnsi="Times New Roman"/>
          <w:i/>
          <w:color w:val="000000"/>
          <w:spacing w:val="2"/>
          <w:sz w:val="24"/>
          <w:szCs w:val="24"/>
          <w:lang w:eastAsia="ru-RU"/>
        </w:rPr>
        <w:t>Эуксерофиты</w:t>
      </w:r>
      <w:proofErr w:type="spellEnd"/>
      <w:r w:rsidRPr="003F0E8A">
        <w:rPr>
          <w:rFonts w:ascii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r w:rsidRPr="003F0E8A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- это многие степные растения с розеточными </w:t>
      </w:r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полурозеточными, сильно опушенными побегами (полукустарни</w:t>
      </w:r>
      <w:r w:rsidRPr="003F0E8A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ки, некоторые злаки, полынь холодная, эдельвейс </w:t>
      </w:r>
      <w:proofErr w:type="spellStart"/>
      <w:r w:rsidRPr="003F0E8A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эдельвейсовидный</w:t>
      </w:r>
      <w:proofErr w:type="spellEnd"/>
      <w:r w:rsidRPr="003F0E8A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).</w:t>
      </w:r>
    </w:p>
    <w:p w:rsidR="00BA571A" w:rsidRPr="003F0E8A" w:rsidRDefault="00BA571A" w:rsidP="00BA571A">
      <w:pPr>
        <w:shd w:val="clear" w:color="auto" w:fill="FFFFFF"/>
        <w:spacing w:after="0"/>
        <w:ind w:left="182" w:right="168" w:firstLine="33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F0E8A">
        <w:rPr>
          <w:rFonts w:ascii="Times New Roman" w:hAnsi="Times New Roman"/>
          <w:i/>
          <w:color w:val="000000"/>
          <w:sz w:val="24"/>
          <w:szCs w:val="24"/>
          <w:lang w:eastAsia="ru-RU"/>
        </w:rPr>
        <w:t>Стипаксерофиты</w:t>
      </w:r>
      <w:proofErr w:type="spellEnd"/>
      <w:r w:rsidRPr="003F0E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это узколистные дерновинные злаки (ковы</w:t>
      </w:r>
      <w:r w:rsidRPr="003F0E8A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ли, тонконоги, типчак), свернутые в трубочку листья которых имеют внутри влажную камеру.</w:t>
      </w:r>
    </w:p>
    <w:p w:rsidR="00BA571A" w:rsidRPr="0018143C" w:rsidRDefault="00BA571A" w:rsidP="00BA571A">
      <w:pPr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571A" w:rsidRPr="003F0E8A" w:rsidRDefault="00BA571A" w:rsidP="00BA571A">
      <w:pPr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A571A" w:rsidRPr="003F0E8A" w:rsidRDefault="00BA571A" w:rsidP="00BA571A">
      <w:pPr>
        <w:rPr>
          <w:rFonts w:ascii="Times New Roman" w:hAnsi="Times New Roman"/>
          <w:lang w:eastAsia="ru-RU"/>
        </w:rPr>
      </w:pPr>
    </w:p>
    <w:p w:rsidR="00BA571A" w:rsidRPr="003F0E8A" w:rsidRDefault="00BA571A" w:rsidP="00BA571A">
      <w:pPr>
        <w:rPr>
          <w:lang w:eastAsia="ru-RU"/>
        </w:rPr>
      </w:pPr>
    </w:p>
    <w:p w:rsidR="00BA571A" w:rsidRPr="00101E72" w:rsidRDefault="00BA571A" w:rsidP="00BA571A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0532EB" w:rsidRDefault="000532EB" w:rsidP="00184337">
      <w:pPr>
        <w:jc w:val="both"/>
      </w:pPr>
    </w:p>
    <w:p w:rsidR="00BA571A" w:rsidRDefault="00BA571A" w:rsidP="00184337">
      <w:pPr>
        <w:jc w:val="both"/>
      </w:pPr>
    </w:p>
    <w:p w:rsidR="00BA571A" w:rsidRDefault="00BA571A" w:rsidP="00184337">
      <w:pPr>
        <w:jc w:val="both"/>
      </w:pPr>
    </w:p>
    <w:p w:rsidR="00BA571A" w:rsidRDefault="00BA571A" w:rsidP="00184337">
      <w:pPr>
        <w:jc w:val="both"/>
      </w:pPr>
    </w:p>
    <w:p w:rsidR="00BA571A" w:rsidRDefault="00BA571A" w:rsidP="00184337">
      <w:pPr>
        <w:jc w:val="both"/>
      </w:pPr>
    </w:p>
    <w:p w:rsidR="00BA571A" w:rsidRDefault="00BA571A" w:rsidP="00184337">
      <w:pPr>
        <w:jc w:val="both"/>
      </w:pPr>
    </w:p>
    <w:sectPr w:rsidR="00BA571A" w:rsidSect="0053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A11"/>
    <w:multiLevelType w:val="hybridMultilevel"/>
    <w:tmpl w:val="FC02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26E40"/>
    <w:multiLevelType w:val="hybridMultilevel"/>
    <w:tmpl w:val="FC02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003D2"/>
    <w:multiLevelType w:val="hybridMultilevel"/>
    <w:tmpl w:val="FB16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DB2D2B"/>
    <w:multiLevelType w:val="hybridMultilevel"/>
    <w:tmpl w:val="FC02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6585"/>
    <w:rsid w:val="000532EB"/>
    <w:rsid w:val="000B3EC8"/>
    <w:rsid w:val="0015400C"/>
    <w:rsid w:val="00184337"/>
    <w:rsid w:val="001F6585"/>
    <w:rsid w:val="005327C5"/>
    <w:rsid w:val="005C70C4"/>
    <w:rsid w:val="008E77D0"/>
    <w:rsid w:val="009133D3"/>
    <w:rsid w:val="00A06E2C"/>
    <w:rsid w:val="00BA571A"/>
    <w:rsid w:val="00BD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6585"/>
    <w:pPr>
      <w:ind w:left="720"/>
      <w:contextualSpacing/>
    </w:pPr>
  </w:style>
  <w:style w:type="table" w:styleId="a4">
    <w:name w:val="Table Grid"/>
    <w:basedOn w:val="a1"/>
    <w:uiPriority w:val="59"/>
    <w:rsid w:val="001F6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4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337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184337"/>
    <w:pPr>
      <w:widowControl w:val="0"/>
      <w:autoSpaceDE w:val="0"/>
      <w:autoSpaceDN w:val="0"/>
      <w:adjustRightInd w:val="0"/>
      <w:spacing w:after="0" w:line="274" w:lineRule="exact"/>
      <w:ind w:firstLine="34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84337"/>
    <w:rPr>
      <w:rFonts w:ascii="Century Schoolbook" w:hAnsi="Century Schoolbook" w:cs="Century Schoolbook"/>
      <w:sz w:val="20"/>
      <w:szCs w:val="20"/>
    </w:rPr>
  </w:style>
  <w:style w:type="character" w:customStyle="1" w:styleId="FontStyle19">
    <w:name w:val="Font Style19"/>
    <w:basedOn w:val="a0"/>
    <w:uiPriority w:val="99"/>
    <w:rsid w:val="00184337"/>
    <w:rPr>
      <w:rFonts w:ascii="Century Schoolbook" w:hAnsi="Century Schoolbook" w:cs="Century Schoolbook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6</cp:revision>
  <dcterms:created xsi:type="dcterms:W3CDTF">2015-04-03T11:31:00Z</dcterms:created>
  <dcterms:modified xsi:type="dcterms:W3CDTF">2015-09-10T11:19:00Z</dcterms:modified>
</cp:coreProperties>
</file>