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961" w:rsidRPr="00484AAF" w:rsidRDefault="001E0961" w:rsidP="001E09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4AAF">
        <w:rPr>
          <w:rFonts w:ascii="Times New Roman" w:hAnsi="Times New Roman" w:cs="Times New Roman"/>
          <w:b/>
          <w:sz w:val="24"/>
          <w:szCs w:val="24"/>
        </w:rPr>
        <w:t xml:space="preserve">Приложение 1 </w:t>
      </w:r>
    </w:p>
    <w:p w:rsidR="001E0961" w:rsidRPr="00484AAF" w:rsidRDefault="00484AAF" w:rsidP="001E09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с родителями</w:t>
      </w:r>
    </w:p>
    <w:p w:rsidR="001E0961" w:rsidRPr="00484AAF" w:rsidRDefault="001E0961" w:rsidP="001E09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3969"/>
        <w:gridCol w:w="2268"/>
        <w:gridCol w:w="1950"/>
      </w:tblGrid>
      <w:tr w:rsidR="001E0961" w:rsidRPr="00484AAF" w:rsidTr="008A064F">
        <w:tc>
          <w:tcPr>
            <w:tcW w:w="1384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969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1950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E0961" w:rsidRPr="00484AAF" w:rsidTr="008A064F">
        <w:tc>
          <w:tcPr>
            <w:tcW w:w="1384" w:type="dxa"/>
            <w:vMerge w:val="restart"/>
            <w:vAlign w:val="center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187" w:type="dxa"/>
            <w:gridSpan w:val="3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b/>
                <w:sz w:val="24"/>
                <w:szCs w:val="24"/>
              </w:rPr>
              <w:t>«Познай себя как родителя»</w:t>
            </w:r>
          </w:p>
        </w:tc>
      </w:tr>
      <w:tr w:rsidR="001E0961" w:rsidRPr="00484AAF" w:rsidTr="008A064F">
        <w:tc>
          <w:tcPr>
            <w:tcW w:w="1384" w:type="dxa"/>
            <w:vMerge/>
            <w:vAlign w:val="center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1E0961" w:rsidRPr="00484AAF" w:rsidRDefault="001E0961" w:rsidP="008A06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</w:t>
            </w:r>
          </w:p>
        </w:tc>
        <w:tc>
          <w:tcPr>
            <w:tcW w:w="1950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E0961" w:rsidRPr="00484AAF" w:rsidTr="008A064F">
        <w:tc>
          <w:tcPr>
            <w:tcW w:w="1384" w:type="dxa"/>
            <w:vMerge/>
            <w:vAlign w:val="center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детей раннего возраста</w:t>
            </w:r>
          </w:p>
        </w:tc>
        <w:tc>
          <w:tcPr>
            <w:tcW w:w="2268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950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E0961" w:rsidRPr="00484AAF" w:rsidTr="008A064F">
        <w:tc>
          <w:tcPr>
            <w:tcW w:w="1384" w:type="dxa"/>
            <w:vMerge/>
            <w:vAlign w:val="center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«Мой малыш пошел в детский сад»</w:t>
            </w:r>
          </w:p>
        </w:tc>
        <w:tc>
          <w:tcPr>
            <w:tcW w:w="2268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консультация </w:t>
            </w:r>
          </w:p>
        </w:tc>
        <w:tc>
          <w:tcPr>
            <w:tcW w:w="1950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1E0961" w:rsidRPr="00484AAF" w:rsidTr="008A064F">
        <w:tc>
          <w:tcPr>
            <w:tcW w:w="1384" w:type="dxa"/>
            <w:vMerge/>
            <w:vAlign w:val="center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Режим – это важно!</w:t>
            </w:r>
          </w:p>
        </w:tc>
        <w:tc>
          <w:tcPr>
            <w:tcW w:w="2268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950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</w:tc>
      </w:tr>
      <w:tr w:rsidR="001E0961" w:rsidRPr="00484AAF" w:rsidTr="008A064F">
        <w:tc>
          <w:tcPr>
            <w:tcW w:w="1384" w:type="dxa"/>
            <w:vMerge/>
            <w:vAlign w:val="center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одежде ребенка</w:t>
            </w:r>
          </w:p>
        </w:tc>
        <w:tc>
          <w:tcPr>
            <w:tcW w:w="2268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Беседы, консультации</w:t>
            </w:r>
          </w:p>
        </w:tc>
        <w:tc>
          <w:tcPr>
            <w:tcW w:w="1950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</w:tc>
      </w:tr>
      <w:tr w:rsidR="001E0961" w:rsidRPr="00484AAF" w:rsidTr="008A064F">
        <w:tc>
          <w:tcPr>
            <w:tcW w:w="1384" w:type="dxa"/>
            <w:vMerge/>
            <w:vAlign w:val="center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Стили воспитания в семье и их последствия</w:t>
            </w:r>
          </w:p>
        </w:tc>
        <w:tc>
          <w:tcPr>
            <w:tcW w:w="2268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1950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E0961" w:rsidRPr="00484AAF" w:rsidTr="008A064F">
        <w:tc>
          <w:tcPr>
            <w:tcW w:w="1384" w:type="dxa"/>
            <w:vMerge w:val="restart"/>
            <w:vAlign w:val="center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187" w:type="dxa"/>
            <w:gridSpan w:val="3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b/>
                <w:sz w:val="24"/>
                <w:szCs w:val="24"/>
              </w:rPr>
              <w:t>«Здоровый ребенок»</w:t>
            </w:r>
          </w:p>
        </w:tc>
      </w:tr>
      <w:tr w:rsidR="001E0961" w:rsidRPr="00484AAF" w:rsidTr="008A064F">
        <w:tc>
          <w:tcPr>
            <w:tcW w:w="1384" w:type="dxa"/>
            <w:vMerge/>
            <w:vAlign w:val="center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Профилактика простудных заболеваний</w:t>
            </w:r>
          </w:p>
        </w:tc>
        <w:tc>
          <w:tcPr>
            <w:tcW w:w="2268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950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</w:tc>
      </w:tr>
      <w:tr w:rsidR="001E0961" w:rsidRPr="00484AAF" w:rsidTr="008A064F">
        <w:tc>
          <w:tcPr>
            <w:tcW w:w="1384" w:type="dxa"/>
            <w:vMerge/>
            <w:vAlign w:val="center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Как закалять ребенка дома</w:t>
            </w:r>
          </w:p>
        </w:tc>
        <w:tc>
          <w:tcPr>
            <w:tcW w:w="2268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50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1E0961" w:rsidRPr="00484AAF" w:rsidTr="008A064F">
        <w:tc>
          <w:tcPr>
            <w:tcW w:w="1384" w:type="dxa"/>
            <w:vMerge/>
            <w:vAlign w:val="center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Система оздоровления в ДОУ</w:t>
            </w:r>
          </w:p>
        </w:tc>
        <w:tc>
          <w:tcPr>
            <w:tcW w:w="2268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950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E0961" w:rsidRPr="00484AAF" w:rsidTr="008A064F">
        <w:tc>
          <w:tcPr>
            <w:tcW w:w="1384" w:type="dxa"/>
            <w:vMerge/>
            <w:vAlign w:val="center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Правильное питание – залог здоровья</w:t>
            </w:r>
          </w:p>
        </w:tc>
        <w:tc>
          <w:tcPr>
            <w:tcW w:w="2268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950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E0961" w:rsidRPr="00484AAF" w:rsidTr="008A064F">
        <w:tc>
          <w:tcPr>
            <w:tcW w:w="1384" w:type="dxa"/>
            <w:vMerge w:val="restart"/>
            <w:vAlign w:val="center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187" w:type="dxa"/>
            <w:gridSpan w:val="3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b/>
                <w:sz w:val="24"/>
                <w:szCs w:val="24"/>
              </w:rPr>
              <w:t>«Всестороннее развитие ребенка»</w:t>
            </w:r>
          </w:p>
        </w:tc>
      </w:tr>
      <w:tr w:rsidR="001E0961" w:rsidRPr="00484AAF" w:rsidTr="008A064F">
        <w:tc>
          <w:tcPr>
            <w:tcW w:w="1384" w:type="dxa"/>
            <w:vMerge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«Умные пальчики»</w:t>
            </w:r>
          </w:p>
        </w:tc>
        <w:tc>
          <w:tcPr>
            <w:tcW w:w="2268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1950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1E0961" w:rsidRPr="00484AAF" w:rsidTr="008A064F">
        <w:tc>
          <w:tcPr>
            <w:tcW w:w="1384" w:type="dxa"/>
            <w:vMerge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Игры и развлечения дома</w:t>
            </w:r>
          </w:p>
        </w:tc>
        <w:tc>
          <w:tcPr>
            <w:tcW w:w="2268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950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E0961" w:rsidRPr="00484AAF" w:rsidTr="008A064F">
        <w:tc>
          <w:tcPr>
            <w:tcW w:w="1384" w:type="dxa"/>
            <w:vMerge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«Хочу игрушку!»</w:t>
            </w:r>
          </w:p>
        </w:tc>
        <w:tc>
          <w:tcPr>
            <w:tcW w:w="2268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Информационная папка</w:t>
            </w:r>
          </w:p>
        </w:tc>
        <w:tc>
          <w:tcPr>
            <w:tcW w:w="1950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1E0961" w:rsidRPr="00484AAF" w:rsidTr="008A064F">
        <w:tc>
          <w:tcPr>
            <w:tcW w:w="1384" w:type="dxa"/>
            <w:vMerge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«Почитай мне, мама!»</w:t>
            </w:r>
          </w:p>
        </w:tc>
        <w:tc>
          <w:tcPr>
            <w:tcW w:w="2268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950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1E0961" w:rsidRPr="00484AAF" w:rsidTr="008A064F">
        <w:tc>
          <w:tcPr>
            <w:tcW w:w="1384" w:type="dxa"/>
            <w:vMerge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Прогулка: игра и занятие</w:t>
            </w:r>
          </w:p>
        </w:tc>
        <w:tc>
          <w:tcPr>
            <w:tcW w:w="2268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</w:t>
            </w:r>
          </w:p>
        </w:tc>
        <w:tc>
          <w:tcPr>
            <w:tcW w:w="1950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E0961" w:rsidRPr="00484AAF" w:rsidTr="008A064F">
        <w:tc>
          <w:tcPr>
            <w:tcW w:w="1384" w:type="dxa"/>
            <w:vMerge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1E0961" w:rsidRPr="00484AAF" w:rsidRDefault="001E0961" w:rsidP="008A06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</w:t>
            </w:r>
          </w:p>
        </w:tc>
        <w:tc>
          <w:tcPr>
            <w:tcW w:w="1950" w:type="dxa"/>
          </w:tcPr>
          <w:p w:rsidR="001E0961" w:rsidRPr="00484AAF" w:rsidRDefault="001E0961" w:rsidP="008A06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A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500A9C" w:rsidRDefault="00500A9C"/>
    <w:sectPr w:rsidR="00500A9C" w:rsidSect="00500A9C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961" w:rsidRDefault="001E0961" w:rsidP="001E0961">
      <w:pPr>
        <w:spacing w:after="0" w:line="240" w:lineRule="auto"/>
      </w:pPr>
      <w:r>
        <w:separator/>
      </w:r>
    </w:p>
  </w:endnote>
  <w:endnote w:type="continuationSeparator" w:id="1">
    <w:p w:rsidR="001E0961" w:rsidRDefault="001E0961" w:rsidP="001E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5009"/>
      <w:docPartObj>
        <w:docPartGallery w:val="Page Numbers (Bottom of Page)"/>
        <w:docPartUnique/>
      </w:docPartObj>
    </w:sdtPr>
    <w:sdtContent>
      <w:p w:rsidR="00484AAF" w:rsidRDefault="00484AAF">
        <w:pPr>
          <w:pStyle w:val="a6"/>
          <w:jc w:val="right"/>
        </w:pPr>
      </w:p>
      <w:p w:rsidR="00484AAF" w:rsidRDefault="00484AAF">
        <w:pPr>
          <w:pStyle w:val="a6"/>
          <w:jc w:val="right"/>
        </w:pPr>
        <w:r>
          <w:t>6</w:t>
        </w:r>
      </w:p>
    </w:sdtContent>
  </w:sdt>
  <w:p w:rsidR="00484AAF" w:rsidRDefault="00484AA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961" w:rsidRDefault="001E0961" w:rsidP="001E0961">
      <w:pPr>
        <w:spacing w:after="0" w:line="240" w:lineRule="auto"/>
      </w:pPr>
      <w:r>
        <w:separator/>
      </w:r>
    </w:p>
  </w:footnote>
  <w:footnote w:type="continuationSeparator" w:id="1">
    <w:p w:rsidR="001E0961" w:rsidRDefault="001E0961" w:rsidP="001E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61" w:rsidRPr="001E0961" w:rsidRDefault="001E0961">
    <w:pPr>
      <w:pStyle w:val="a4"/>
      <w:rPr>
        <w:rFonts w:ascii="Times New Roman" w:hAnsi="Times New Roman" w:cs="Times New Roman"/>
        <w:sz w:val="20"/>
        <w:szCs w:val="20"/>
      </w:rPr>
    </w:pPr>
    <w:r w:rsidRPr="001E0961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1E0961">
      <w:rPr>
        <w:rFonts w:ascii="Times New Roman" w:hAnsi="Times New Roman" w:cs="Times New Roman"/>
        <w:sz w:val="20"/>
        <w:szCs w:val="20"/>
      </w:rPr>
      <w:t>Кулик Людмила Петровна</w:t>
    </w:r>
    <w:r w:rsidRPr="001E0961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1E0961">
      <w:rPr>
        <w:rFonts w:ascii="Times New Roman" w:hAnsi="Times New Roman" w:cs="Times New Roman"/>
        <w:sz w:val="20"/>
        <w:szCs w:val="20"/>
      </w:rPr>
      <w:t>237-957-329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0961"/>
    <w:rsid w:val="001E0961"/>
    <w:rsid w:val="00484AAF"/>
    <w:rsid w:val="00500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9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E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0961"/>
  </w:style>
  <w:style w:type="paragraph" w:styleId="a6">
    <w:name w:val="footer"/>
    <w:basedOn w:val="a"/>
    <w:link w:val="a7"/>
    <w:uiPriority w:val="99"/>
    <w:unhideWhenUsed/>
    <w:rsid w:val="001E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0961"/>
  </w:style>
  <w:style w:type="paragraph" w:styleId="a8">
    <w:name w:val="Balloon Text"/>
    <w:basedOn w:val="a"/>
    <w:link w:val="a9"/>
    <w:uiPriority w:val="99"/>
    <w:semiHidden/>
    <w:unhideWhenUsed/>
    <w:rsid w:val="001E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0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1004</Characters>
  <Application>Microsoft Office Word</Application>
  <DocSecurity>0</DocSecurity>
  <Lines>8</Lines>
  <Paragraphs>2</Paragraphs>
  <ScaleCrop>false</ScaleCrop>
  <Company>11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2011-11-12T00:50:00Z</dcterms:created>
  <dcterms:modified xsi:type="dcterms:W3CDTF">2011-11-12T03:02:00Z</dcterms:modified>
</cp:coreProperties>
</file>