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E3" w:rsidRPr="00B747C0" w:rsidRDefault="005D51E3" w:rsidP="005D51E3">
      <w:pPr>
        <w:ind w:left="180" w:hanging="180"/>
      </w:pPr>
      <w:r w:rsidRPr="00B747C0">
        <w:rPr>
          <w:u w:val="single"/>
        </w:rPr>
        <w:t>Приложение  № 1</w:t>
      </w:r>
      <w:r w:rsidRPr="00B747C0">
        <w:t>. План характеристики географического положения России.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>Положение на материке по отношению к экватору и нулевому меридиану.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>Крайние точки их координаты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 xml:space="preserve">протяженность в градусах и </w:t>
      </w:r>
      <w:proofErr w:type="gramStart"/>
      <w:r w:rsidRPr="00B747C0">
        <w:t>км</w:t>
      </w:r>
      <w:proofErr w:type="gramEnd"/>
      <w:r w:rsidRPr="00B747C0">
        <w:t xml:space="preserve"> с севера на юг и с запада на восток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>Размеры территории России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>Положение в тепловых поясах и природных зонах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>Сухопутные границы. Соседние государства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>Морские границы. Соседние государства</w:t>
      </w:r>
    </w:p>
    <w:p w:rsidR="005D51E3" w:rsidRPr="00B747C0" w:rsidRDefault="005D51E3" w:rsidP="005D51E3">
      <w:pPr>
        <w:numPr>
          <w:ilvl w:val="0"/>
          <w:numId w:val="1"/>
        </w:numPr>
        <w:tabs>
          <w:tab w:val="clear" w:pos="720"/>
          <w:tab w:val="num" w:pos="0"/>
        </w:tabs>
        <w:ind w:left="360"/>
      </w:pPr>
      <w:r w:rsidRPr="00B747C0">
        <w:t>Влияние особенностей географического положения России на природные условия и жизнь населения.</w:t>
      </w:r>
    </w:p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730CE"/>
    <w:multiLevelType w:val="hybridMultilevel"/>
    <w:tmpl w:val="1898D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1E3"/>
    <w:rsid w:val="00173716"/>
    <w:rsid w:val="00192AD3"/>
    <w:rsid w:val="005D51E3"/>
    <w:rsid w:val="00A0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WareZ Provider 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2010-04-15T11:11:00Z</dcterms:created>
  <dcterms:modified xsi:type="dcterms:W3CDTF">2010-04-15T11:12:00Z</dcterms:modified>
</cp:coreProperties>
</file>