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12" w:rsidRPr="00CF4752" w:rsidRDefault="001D6C12" w:rsidP="001D6C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F4752">
        <w:rPr>
          <w:rFonts w:ascii="Times New Roman" w:hAnsi="Times New Roman" w:cs="Times New Roman"/>
          <w:b/>
          <w:i/>
          <w:sz w:val="24"/>
          <w:szCs w:val="24"/>
        </w:rPr>
        <w:t>Приложение № 6.</w:t>
      </w:r>
    </w:p>
    <w:p w:rsidR="001D6C12" w:rsidRPr="00CF4752" w:rsidRDefault="001D6C12" w:rsidP="001D6C12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i/>
          <w:caps/>
          <w:sz w:val="24"/>
          <w:szCs w:val="24"/>
          <w:u w:val="single"/>
        </w:rPr>
      </w:pPr>
      <w:r w:rsidRPr="00CF4752">
        <w:rPr>
          <w:rFonts w:ascii="Times New Roman" w:hAnsi="Times New Roman"/>
          <w:b/>
          <w:i/>
          <w:caps/>
          <w:sz w:val="24"/>
          <w:szCs w:val="24"/>
          <w:u w:val="single"/>
        </w:rPr>
        <w:t>Примерные  ответы.</w:t>
      </w: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  <w:highlight w:val="yellow"/>
        </w:rPr>
        <w:t>Группа №1.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4752">
        <w:rPr>
          <w:rFonts w:ascii="Times New Roman" w:hAnsi="Times New Roman"/>
          <w:b/>
          <w:bCs/>
          <w:i/>
          <w:iCs/>
          <w:sz w:val="24"/>
          <w:szCs w:val="24"/>
        </w:rPr>
        <w:t>ЗАДАНИЕ №1.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Ознакомьтесь с приведенным ниже текстом и ответьте на вопросы: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color w:val="FF0000"/>
          <w:sz w:val="24"/>
          <w:szCs w:val="24"/>
        </w:rPr>
      </w:pPr>
      <w:r w:rsidRPr="00CF4752">
        <w:rPr>
          <w:rFonts w:ascii="Times New Roman" w:hAnsi="Times New Roman"/>
          <w:color w:val="FF0000"/>
          <w:sz w:val="24"/>
          <w:szCs w:val="24"/>
        </w:rPr>
        <w:t xml:space="preserve">1. Когда была проведена судебная реформа Александра </w:t>
      </w:r>
      <w:r w:rsidRPr="00CF4752">
        <w:rPr>
          <w:rFonts w:ascii="Times New Roman" w:hAnsi="Times New Roman"/>
          <w:color w:val="FF0000"/>
          <w:sz w:val="24"/>
          <w:szCs w:val="24"/>
          <w:lang w:val="en-US"/>
        </w:rPr>
        <w:t>II</w:t>
      </w:r>
      <w:r w:rsidRPr="00CF4752">
        <w:rPr>
          <w:rFonts w:ascii="Times New Roman" w:hAnsi="Times New Roman"/>
          <w:color w:val="FF0000"/>
          <w:sz w:val="24"/>
          <w:szCs w:val="24"/>
        </w:rPr>
        <w:t>? Выделите в тексте.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color w:val="9BBB59"/>
          <w:sz w:val="24"/>
          <w:szCs w:val="24"/>
        </w:rPr>
      </w:pPr>
      <w:r w:rsidRPr="00CF4752">
        <w:rPr>
          <w:rFonts w:ascii="Times New Roman" w:hAnsi="Times New Roman"/>
          <w:color w:val="9BBB59"/>
          <w:sz w:val="24"/>
          <w:szCs w:val="24"/>
        </w:rPr>
        <w:t>2. В каких документах излагались нормы нового судопроизводства и судоустройства? Выделите в тексте.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color w:val="FFC000"/>
          <w:sz w:val="24"/>
          <w:szCs w:val="24"/>
        </w:rPr>
      </w:pPr>
      <w:r w:rsidRPr="00CF4752">
        <w:rPr>
          <w:rFonts w:ascii="Times New Roman" w:hAnsi="Times New Roman"/>
          <w:color w:val="FFC000"/>
          <w:sz w:val="24"/>
          <w:szCs w:val="24"/>
        </w:rPr>
        <w:t>3. В чем заключались важнейшие нововведения судебной реформы? Каковы её главнейшие принципы? Выделите в тексте.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color w:val="0070C0"/>
          <w:sz w:val="24"/>
          <w:szCs w:val="24"/>
        </w:rPr>
        <w:t>4. Выделите в тексте черты, которые ограничивали либеральный характер судебной</w:t>
      </w:r>
      <w:r w:rsidRPr="00CF4752">
        <w:rPr>
          <w:rFonts w:ascii="Times New Roman" w:hAnsi="Times New Roman"/>
          <w:sz w:val="24"/>
          <w:szCs w:val="24"/>
        </w:rPr>
        <w:t xml:space="preserve"> реформы.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5. Почему в политических делах царизм оставлял за собой полный контроль в судопроизводстве?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Ответ: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Государственная власть испугалась революций в Европе, стремление к изоляции. Теория официальной народности. Всё это было направлено к сохранению самодержавия в России в неизменном виде. Право не отождествлялось со свободой и справедливостью. Существовал произвол властей.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«За десять лет до судебной реформы славянофил А. С. Хомяков с горькой обидой за Россию писал: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В судах черна неправдой черной,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И игом рабства клеймена,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Безбожной лести, лжи тлетворной,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И лени мертвой и позорной,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И всякой мерзости полна.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9BBB59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Для искоренения этой мерзости государству требовалась сильная судебная власть, которую не просто следовало отделить от власти административной, но создать практически заново. Чтобы «водворить в России суд скорый, правый, милостивый и равный для всех подданных», «возвысить судебную власть» и утвердить в народе «то уважение к закону, без коего невозможно общественное благосостояние и которое должно быть постоянным руководителем действий всех и каждого, от высшего до низшего»</w:t>
      </w:r>
      <w:r w:rsidRPr="00CF4752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CF4752">
        <w:rPr>
          <w:rFonts w:ascii="Times New Roman" w:hAnsi="Times New Roman"/>
          <w:sz w:val="24"/>
          <w:szCs w:val="24"/>
        </w:rPr>
        <w:t xml:space="preserve">,— </w:t>
      </w:r>
      <w:r w:rsidRPr="00CF4752">
        <w:rPr>
          <w:rFonts w:ascii="Times New Roman" w:hAnsi="Times New Roman"/>
          <w:color w:val="FF0000"/>
          <w:sz w:val="24"/>
          <w:szCs w:val="24"/>
        </w:rPr>
        <w:t xml:space="preserve">Александр </w:t>
      </w:r>
      <w:r w:rsidRPr="00CF4752">
        <w:rPr>
          <w:rFonts w:ascii="Times New Roman" w:hAnsi="Times New Roman"/>
          <w:color w:val="FF0000"/>
          <w:sz w:val="24"/>
          <w:szCs w:val="24"/>
          <w:lang w:val="en-US"/>
        </w:rPr>
        <w:t>II</w:t>
      </w:r>
      <w:r w:rsidRPr="00CF4752">
        <w:rPr>
          <w:rFonts w:ascii="Times New Roman" w:hAnsi="Times New Roman"/>
          <w:color w:val="FF0000"/>
          <w:sz w:val="24"/>
          <w:szCs w:val="24"/>
        </w:rPr>
        <w:t xml:space="preserve"> 20 ноября 1864 года</w:t>
      </w:r>
      <w:r w:rsidRPr="00CF4752">
        <w:rPr>
          <w:rFonts w:ascii="Times New Roman" w:hAnsi="Times New Roman"/>
          <w:sz w:val="24"/>
          <w:szCs w:val="24"/>
        </w:rPr>
        <w:t xml:space="preserve"> утвердил четыре судебных устава: </w:t>
      </w:r>
      <w:r w:rsidRPr="00CF4752">
        <w:rPr>
          <w:rFonts w:ascii="Times New Roman" w:hAnsi="Times New Roman"/>
          <w:color w:val="9BBB59"/>
          <w:sz w:val="24"/>
          <w:szCs w:val="24"/>
        </w:rPr>
        <w:t>Учреждение судебных установлений, Устав уголовного судопроизводства, Устав гражданского судопроизводства и Устав о наказаниях, налагаемых мировыми судьями. На фундаменте этих законов развилась оригинальная и самая эффективная в нашей истории система правосудия.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color w:val="FFC000"/>
          <w:sz w:val="24"/>
          <w:szCs w:val="24"/>
        </w:rPr>
        <w:t>Суд наконец отделился от административной власти, д</w:t>
      </w:r>
      <w:r w:rsidRPr="00CF4752">
        <w:rPr>
          <w:rFonts w:ascii="Times New Roman" w:hAnsi="Times New Roman"/>
          <w:sz w:val="24"/>
          <w:szCs w:val="24"/>
        </w:rPr>
        <w:t xml:space="preserve">а так последовательно, что даже абсолютный монарх — самодержец всероссийский — с 1860-х годов уже не решался непосредственно вторгаться в дела правосудия и был вынужден при необходимости искать окольные пути давления на суд либо ограничивать его самостоятельность новыми законами. В результате </w:t>
      </w:r>
      <w:r w:rsidRPr="00CF4752">
        <w:rPr>
          <w:rFonts w:ascii="Times New Roman" w:hAnsi="Times New Roman"/>
          <w:color w:val="FFC000"/>
          <w:sz w:val="24"/>
          <w:szCs w:val="24"/>
        </w:rPr>
        <w:t>реформы вводился гласный, состязательный процесс: право обвиняемого на защиту обеспечивала впервые созданная в России адвокатура. Законодательство о суде впервые в отечественной истории установило презумпцию невиновности, а формальную силу доказательств заменила свободная оценка их судом. Сами судьи, как и судебные следователи (предварительное следствие было передано от полиции суду), стали несменяемы</w:t>
      </w:r>
      <w:r w:rsidRPr="00CF4752">
        <w:rPr>
          <w:rFonts w:ascii="Times New Roman" w:hAnsi="Times New Roman"/>
          <w:sz w:val="24"/>
          <w:szCs w:val="24"/>
        </w:rPr>
        <w:t xml:space="preserve"> по произволу власти и подлежали замене с соблюдением специальной процедуры только в случае совершения ими серьезных правонарушений».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CF4752">
        <w:rPr>
          <w:rFonts w:ascii="Times New Roman" w:hAnsi="Times New Roman"/>
          <w:color w:val="FFC000"/>
          <w:sz w:val="24"/>
          <w:szCs w:val="24"/>
        </w:rPr>
        <w:t>Важнейшим нововведением реформы являлось учреждение  суда присяжных,</w:t>
      </w:r>
      <w:r w:rsidRPr="00CF4752">
        <w:rPr>
          <w:rFonts w:ascii="Times New Roman" w:hAnsi="Times New Roman"/>
          <w:sz w:val="24"/>
          <w:szCs w:val="24"/>
        </w:rPr>
        <w:t xml:space="preserve"> обеспечившего реальное и непосредственное участие населения в отправлении правосудия. Однако составители судебных уставов, позаимствовав на Западе этот демократический институт, постарались </w:t>
      </w:r>
      <w:r w:rsidRPr="00CF4752">
        <w:rPr>
          <w:rFonts w:ascii="Times New Roman" w:hAnsi="Times New Roman"/>
          <w:sz w:val="24"/>
          <w:szCs w:val="24"/>
        </w:rPr>
        <w:lastRenderedPageBreak/>
        <w:t xml:space="preserve">приспособить его к условиям самодержавной монархии. </w:t>
      </w:r>
      <w:r w:rsidRPr="00CF4752">
        <w:rPr>
          <w:rFonts w:ascii="Times New Roman" w:hAnsi="Times New Roman"/>
          <w:color w:val="0070C0"/>
          <w:sz w:val="24"/>
          <w:szCs w:val="24"/>
        </w:rPr>
        <w:t xml:space="preserve">В результате дела о государственных преступлениях, о многих должностных правонарушениях и тому подобные изначально оказались неподсудны суду присяжных в России. А чтобы усилить в суде влияние бюрократии был введен служебный ценз: несмотря на имущественный ценз, выборные служащие сословных самоуправлений и все чиновники вплоть до </w:t>
      </w:r>
      <w:r w:rsidRPr="00CF4752">
        <w:rPr>
          <w:rFonts w:ascii="Times New Roman" w:hAnsi="Times New Roman"/>
          <w:color w:val="0070C0"/>
          <w:sz w:val="24"/>
          <w:szCs w:val="24"/>
          <w:lang w:val="en-US"/>
        </w:rPr>
        <w:t>V</w:t>
      </w:r>
      <w:r w:rsidRPr="00CF4752">
        <w:rPr>
          <w:rStyle w:val="a5"/>
          <w:rFonts w:ascii="Times New Roman" w:hAnsi="Times New Roman"/>
          <w:color w:val="0070C0"/>
          <w:sz w:val="24"/>
          <w:szCs w:val="24"/>
          <w:lang w:val="en-US"/>
        </w:rPr>
        <w:footnoteReference w:id="3"/>
      </w:r>
      <w:r w:rsidRPr="00CF4752">
        <w:rPr>
          <w:rFonts w:ascii="Times New Roman" w:hAnsi="Times New Roman"/>
          <w:color w:val="0070C0"/>
          <w:sz w:val="24"/>
          <w:szCs w:val="24"/>
        </w:rPr>
        <w:t xml:space="preserve"> класса включались в списки присяжных заседателей, как бы бедны они ни были.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«Отдавая дань уважения той реформе процессуального права и судоустройства, которую провели прогрессивные русские юристы в царствование Александра </w:t>
      </w:r>
      <w:r w:rsidRPr="00CF4752">
        <w:rPr>
          <w:rFonts w:ascii="Times New Roman" w:hAnsi="Times New Roman"/>
          <w:sz w:val="24"/>
          <w:szCs w:val="24"/>
          <w:lang w:val="en-US"/>
        </w:rPr>
        <w:t>II</w:t>
      </w:r>
      <w:r w:rsidRPr="00CF4752">
        <w:rPr>
          <w:rFonts w:ascii="Times New Roman" w:hAnsi="Times New Roman"/>
          <w:sz w:val="24"/>
          <w:szCs w:val="24"/>
        </w:rPr>
        <w:t>, нельзя, однако, идеализировать пореформенную юстицию</w:t>
      </w:r>
      <w:r w:rsidRPr="00CF4752">
        <w:rPr>
          <w:rFonts w:ascii="Times New Roman" w:hAnsi="Times New Roman"/>
          <w:color w:val="0070C0"/>
          <w:sz w:val="24"/>
          <w:szCs w:val="24"/>
        </w:rPr>
        <w:t xml:space="preserve">. Ведь суд присяжных и другие демократические нововведения уставов 1864 года так и не были распространены на всю территорию страны — вплоть до свержения самодержавия. На имперской периферии действовали слегка модернизированные прежние судебные учреждения, а на национальных окраинах сохранялись даже собственные — средневековые! — нормы и системы правосудия, например шариат у мусульман Закавказья и Средней Азии. Да и в центральной России подсудность демократически организованных судов постоянно сокращалась в последней трети </w:t>
      </w:r>
      <w:r w:rsidRPr="00CF4752">
        <w:rPr>
          <w:rFonts w:ascii="Times New Roman" w:hAnsi="Times New Roman"/>
          <w:color w:val="0070C0"/>
          <w:sz w:val="24"/>
          <w:szCs w:val="24"/>
          <w:lang w:val="en-US"/>
        </w:rPr>
        <w:t>XIX</w:t>
      </w:r>
      <w:r w:rsidRPr="00CF4752">
        <w:rPr>
          <w:rFonts w:ascii="Times New Roman" w:hAnsi="Times New Roman"/>
          <w:color w:val="0070C0"/>
          <w:sz w:val="24"/>
          <w:szCs w:val="24"/>
        </w:rPr>
        <w:t xml:space="preserve"> века.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В политических делах царизм старался оставить за собою полный контроль, при необходимости прибегая то к «скорострельной» военно-полевой юстиции, то к открытым внесудебным расправам. Так, во «время революции 1905—1907 годов черносотенцы под руководством томского губернатора заживо сожгли в трехэтажном здании больше тысячи (!) земляков-томичей, собравшихся на антиправительственный митинг».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                                             Ильин А.В. Морозова С.А. Из истории права.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  <w:highlight w:val="yellow"/>
        </w:rPr>
        <w:t>Группа №2.</w:t>
      </w: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CF4752">
        <w:rPr>
          <w:rFonts w:ascii="Times New Roman" w:hAnsi="Times New Roman"/>
          <w:b/>
          <w:i/>
          <w:sz w:val="24"/>
          <w:szCs w:val="24"/>
        </w:rPr>
        <w:t xml:space="preserve">       ЗАДАНИЕ 2.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Ознакомьтесь с документом и ответьте на вопросы.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b/>
          <w:bCs/>
          <w:sz w:val="24"/>
          <w:szCs w:val="24"/>
        </w:rPr>
      </w:pPr>
      <w:r w:rsidRPr="00CF4752">
        <w:rPr>
          <w:rFonts w:ascii="Times New Roman" w:hAnsi="Times New Roman"/>
          <w:b/>
          <w:bCs/>
          <w:sz w:val="24"/>
          <w:szCs w:val="24"/>
        </w:rPr>
        <w:t>Извлечения: Пайпс Р. Россия при старом режиме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...Крестьянин полагал, что любая власть по самой своей природе чужда ему и враждебна. Сталкиваясь с превосходящей силой, особенно когда ее применяли решительно, он повиновался. Однако в душе он сроду не признавал, что кто-либо за пределами его деревенской общины имеет право им командовать. &lt;...&gt;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Крепостной, способный иногда на отчаянное насилие, в обыденной жизни скорее добивался своего ненасильственными средствами. Он поднял искусство лжи на большую высоту. Когда ему не хотелось чего-то делать, он разыгрывал дурачка, а будучи разоблаченным, изображал неподдельное раскаяние. &lt;...&gt;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Сознание русского крестьянина было... «первобытным». Наиболее выпуклой чертой сознания такого типа является неумение мыслить абстрактно. &lt;...&gt;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К числу недоступных крестьянскому пониманию абстракций относилось и право, которое они были склонны смешивать с обычаем или со здравым смыслом. Они не понимали законоправия. </w:t>
      </w:r>
      <w:r w:rsidRPr="00CF4752">
        <w:rPr>
          <w:rFonts w:ascii="Times New Roman" w:hAnsi="Times New Roman"/>
          <w:color w:val="0070C0"/>
          <w:sz w:val="24"/>
          <w:szCs w:val="24"/>
        </w:rPr>
        <w:t>Русское обычное право, которым руководствовались сельские общины, считало признание обвиняемого самым убедительным доказательством его вины. В созданных в 1860-х годах волостных судах, предназначенных для разбора гражданских дел и управляемых самими крестьянами, единственным доказательством в большинстве случаев было признание подсудимого.</w:t>
      </w:r>
      <w:r w:rsidRPr="00CF4752">
        <w:rPr>
          <w:rFonts w:ascii="Times New Roman" w:hAnsi="Times New Roman"/>
          <w:sz w:val="24"/>
          <w:szCs w:val="24"/>
        </w:rPr>
        <w:t xml:space="preserve"> </w:t>
      </w:r>
      <w:r w:rsidRPr="00CF4752">
        <w:rPr>
          <w:rFonts w:ascii="Times New Roman" w:hAnsi="Times New Roman"/>
          <w:color w:val="C00000"/>
          <w:sz w:val="24"/>
          <w:szCs w:val="24"/>
        </w:rPr>
        <w:t>Крестьянину точно так же трудно было понять, что такое «собственность», которую он путал с пользованием или владением. По его представлениям, не живший в своем имении помещик, не имел права ни на "землю, ни на ее плоды. Крестьянин мог легко позаимствовать вещь, в которой, по его мнению, законный владелец не нуждался (например, дрова из господского леса), однако в то же самое время выказывал весьма острое чувство собственности, если речь шла о земле, скотине или орудиях других крестьян, поскольку эти вещи были надобны для заработка на хлеб.</w:t>
      </w:r>
      <w:r w:rsidRPr="00CF4752">
        <w:rPr>
          <w:rFonts w:ascii="Times New Roman" w:hAnsi="Times New Roman"/>
          <w:sz w:val="24"/>
          <w:szCs w:val="24"/>
        </w:rPr>
        <w:t xml:space="preserve"> </w:t>
      </w:r>
      <w:r w:rsidRPr="00CF4752">
        <w:rPr>
          <w:rFonts w:ascii="Times New Roman" w:hAnsi="Times New Roman"/>
          <w:color w:val="00B050"/>
          <w:sz w:val="24"/>
          <w:szCs w:val="24"/>
        </w:rPr>
        <w:t xml:space="preserve">Крестьяне смотрели на адвокатуру, созданную судебной реформой 1864 года, просто как на новую породу тех же самых лихоимствующих чиновников: иначе зачем же адвокаты берут деньги за вызволение попавших в судебную переделку? Крестьянин терпеть не мог формальностей и официальных процедур и был не в состоянии разобраться в абстрактных </w:t>
      </w:r>
      <w:r w:rsidRPr="00CF4752">
        <w:rPr>
          <w:rFonts w:ascii="Times New Roman" w:hAnsi="Times New Roman"/>
          <w:color w:val="00B050"/>
          <w:sz w:val="24"/>
          <w:szCs w:val="24"/>
        </w:rPr>
        <w:lastRenderedPageBreak/>
        <w:t>принципах права и государственного управления, вследствие чего он мало подходил для какого-либо политического строя, кроме авторитарного.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color w:val="00B050"/>
          <w:sz w:val="24"/>
          <w:szCs w:val="24"/>
        </w:rPr>
        <w:t>Коллективизм являлся важнейшим свойством крестьянской психологии, но таким, которое в любой момент могло преобразиться из благодетельного и созидательного в страшную и разрушительную силу — дух толпы.</w:t>
      </w:r>
      <w:r w:rsidRPr="00CF4752">
        <w:rPr>
          <w:rFonts w:ascii="Times New Roman" w:hAnsi="Times New Roman"/>
          <w:sz w:val="24"/>
          <w:szCs w:val="24"/>
        </w:rPr>
        <w:t xml:space="preserve"> И тогда никакие бесчинства не казались чрезмерными, никакие злодейства — несправедливыми, никакой самосуд — неправым.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F4752">
        <w:rPr>
          <w:rFonts w:ascii="Times New Roman" w:hAnsi="Times New Roman"/>
          <w:b/>
          <w:bCs/>
          <w:sz w:val="24"/>
          <w:szCs w:val="24"/>
        </w:rPr>
        <w:t>Вопросы к документу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  <w:r w:rsidRPr="00CF4752">
        <w:rPr>
          <w:rFonts w:ascii="Times New Roman" w:hAnsi="Times New Roman"/>
          <w:color w:val="0070C0"/>
          <w:sz w:val="24"/>
          <w:szCs w:val="24"/>
        </w:rPr>
        <w:t>1. Что такое обычное право?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C00000"/>
          <w:sz w:val="24"/>
          <w:szCs w:val="24"/>
        </w:rPr>
      </w:pPr>
      <w:r w:rsidRPr="00CF4752">
        <w:rPr>
          <w:rFonts w:ascii="Times New Roman" w:hAnsi="Times New Roman"/>
          <w:color w:val="C00000"/>
          <w:sz w:val="24"/>
          <w:szCs w:val="24"/>
        </w:rPr>
        <w:t>2. Что такое право собственности?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3. Прокомментируйте эти понятия на примере текста.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CF4752">
        <w:rPr>
          <w:rFonts w:ascii="Times New Roman" w:hAnsi="Times New Roman"/>
          <w:color w:val="00B050"/>
          <w:sz w:val="24"/>
          <w:szCs w:val="24"/>
        </w:rPr>
        <w:t>4. О каких чертах консерватизма в крестьянском сознании идет речь в документе?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5. Почему массовая крестьянская правовая культура сохранила свои средневековые черты?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Ответ: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Крепостное право – всевластие помещика и безвластие крестьянина.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Консервативный уклад жизни, дань традиции. Неизменность мира.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Герцен писал, что народ консервативен по инстинкту. «Чем народ дальше от движения истории, тем он упорнее держится за усвоенное, за знакомое. Он даже новое понимает только в старых одеждах. Как ни странно, но опыт показывал, что народам легче выносить насильственное бремя рабства, чем дар излишней свободы».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  <w:highlight w:val="yellow"/>
        </w:rPr>
        <w:t>Группа №3</w:t>
      </w: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CF4752">
        <w:rPr>
          <w:rFonts w:ascii="Times New Roman" w:hAnsi="Times New Roman"/>
          <w:b/>
          <w:i/>
          <w:sz w:val="24"/>
          <w:szCs w:val="24"/>
        </w:rPr>
        <w:t xml:space="preserve">       ЗАДАНИЕ 3.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Прочитайте отрывок и ответьте на вопросы. 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F4752">
        <w:rPr>
          <w:rFonts w:ascii="Times New Roman" w:hAnsi="Times New Roman"/>
          <w:b/>
          <w:bCs/>
          <w:sz w:val="24"/>
          <w:szCs w:val="24"/>
        </w:rPr>
        <w:t>Извлечения: Канторович Я. А. Средневековые процессы о ведьмах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Одна из наиболее чтимых московских святынь — часовня св. Пантелеймона на Никольской &lt;улица напротив Кремля&gt;. &lt;...&gt; По ночам часовня заперта, но ранним утром, далеко до рассвета, в ней служится молебен; затем чудотворная икона вывозится в город для служения молебнов в частных домах. Тогда в часовню собирается особенно много народа </w:t>
      </w:r>
      <w:r w:rsidRPr="00CF4752">
        <w:rPr>
          <w:rFonts w:ascii="Times New Roman" w:hAnsi="Times New Roman"/>
          <w:color w:val="FF0000"/>
          <w:sz w:val="24"/>
          <w:szCs w:val="24"/>
        </w:rPr>
        <w:t>— все больше мещан и</w:t>
      </w:r>
      <w:r w:rsidRPr="00CF4752">
        <w:rPr>
          <w:rFonts w:ascii="Times New Roman" w:hAnsi="Times New Roman"/>
          <w:sz w:val="24"/>
          <w:szCs w:val="24"/>
        </w:rPr>
        <w:t xml:space="preserve"> </w:t>
      </w:r>
      <w:r w:rsidRPr="00CF4752">
        <w:rPr>
          <w:rFonts w:ascii="Times New Roman" w:hAnsi="Times New Roman"/>
          <w:color w:val="FF0000"/>
          <w:sz w:val="24"/>
          <w:szCs w:val="24"/>
        </w:rPr>
        <w:t>крестьян.</w:t>
      </w:r>
      <w:r w:rsidRPr="00CF4752">
        <w:rPr>
          <w:rFonts w:ascii="Times New Roman" w:hAnsi="Times New Roman"/>
          <w:sz w:val="24"/>
          <w:szCs w:val="24"/>
        </w:rPr>
        <w:t xml:space="preserve"> Так было и в ночь 25-го сентября. Часовня еще не была отперта, а около нее уже толпилось человек триста. Между ними находились крестьянский мальчик Василий Алексеев и какая-то простая женщина, одержимая припадками... Возле этой пары стояла крестьянка Наталья Новикова; она разговорилась с мальчиком и подарила ему яблоко... Мальчик куснул яблоко — и надо же быть такому несчастью, чтобы как раз вслед за тем с ним сделался ис</w:t>
      </w:r>
      <w:r w:rsidRPr="00CF4752">
        <w:rPr>
          <w:rFonts w:ascii="Times New Roman" w:hAnsi="Times New Roman"/>
          <w:sz w:val="24"/>
          <w:szCs w:val="24"/>
        </w:rPr>
        <w:softHyphen/>
        <w:t>терический припадок. На крик Алексеева прибежал с ближайшего поста городовой и отвез больного в приемный покой. Толпа, конечно, всполошилась: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Отчего был крик? В чем дело?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...Женщина, сопровождавшая Алексеева... принялась объяснять народу происшедший случай таким ехидным образом: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Мальчика испортила вот эта баба. Дала ему яблока, а яблоко-то было наговорное. Едва он закусил яблоко — как закричит! — и почал выкликать...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Суеверная сплетка быстро обошла толпу и подчинила ее себе. На Новикову глядят со страхом и ненавистью. Слышны голоса: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Ведьма!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Мальца заколдовала!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Пришибить — и греха не будет...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На Новикову начинают нажимать; она струсила и решила лучше уйти подальше от греха: народ — зверь, с ним не сговоришь. &lt;...&gt; В это время кто-то громко и отчаянно крикнул: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—Братцы... бей колдунью!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И в ту же минуту Новикова была сбита с ног, и десятки рук принялись колотить по ней кулаками... Молотили с яростью, слепо, не жалея, насмерть... И, не случись на Никольской в ту пору опозднившегося прохожего, чиновника Л. Б. Неймана, Новиковой не подняться бы живой из-под града ударов. Г&lt;осподин&gt; Нейман бросился в толпу: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Что вы делаете? С ума сошли? &lt;...&gt;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Заступается? Видно, сам из таких... бей и его!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lastRenderedPageBreak/>
        <w:t>— Уйди, барин! Не место тебе здесь... Наше дело, не господское...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— Бей! бей! бей!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Господин Нейман, обороняясь, как мог, протискался, однако, к Китайскому проезду, где подоспел к нему городовой, чтобы принять полуживую Новикову: она оказалась страшно обезображенною, защитника ее тоже, выражаясь московским жаргоном, отделали под орех...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И над сценой этой средневековой расправы ярко сиял электрический фонарь аптеки Феррейна, и повезли изувеченную Новикову... мимо великолепного Политехнического музея... И когда привезли Новикову в больницу, то, вероятно, по телефону... дали знать в дом обер-полицмейстера, что вот-де в приемном покое такого-то полицейского дома лежит женщина, избитая в конце века </w:t>
      </w:r>
      <w:r w:rsidRPr="00CF4752">
        <w:rPr>
          <w:rFonts w:ascii="Times New Roman" w:hAnsi="Times New Roman"/>
          <w:sz w:val="24"/>
          <w:szCs w:val="24"/>
          <w:lang w:val="en-US"/>
        </w:rPr>
        <w:t>XIX</w:t>
      </w:r>
      <w:r w:rsidRPr="00CF4752">
        <w:rPr>
          <w:rFonts w:ascii="Times New Roman" w:hAnsi="Times New Roman"/>
          <w:sz w:val="24"/>
          <w:szCs w:val="24"/>
        </w:rPr>
        <w:t xml:space="preserve"> по всем правилам начала века </w:t>
      </w:r>
      <w:r w:rsidRPr="00CF4752">
        <w:rPr>
          <w:rFonts w:ascii="Times New Roman" w:hAnsi="Times New Roman"/>
          <w:sz w:val="24"/>
          <w:szCs w:val="24"/>
          <w:lang w:val="en-US"/>
        </w:rPr>
        <w:t>XVI</w:t>
      </w:r>
      <w:r w:rsidRPr="00CF4752">
        <w:rPr>
          <w:rFonts w:ascii="Times New Roman" w:hAnsi="Times New Roman"/>
          <w:sz w:val="24"/>
          <w:szCs w:val="24"/>
        </w:rPr>
        <w:t>...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b/>
          <w:bCs/>
          <w:sz w:val="24"/>
          <w:szCs w:val="24"/>
        </w:rPr>
      </w:pPr>
      <w:r w:rsidRPr="00CF4752">
        <w:rPr>
          <w:rFonts w:ascii="Times New Roman" w:hAnsi="Times New Roman"/>
          <w:b/>
          <w:bCs/>
          <w:sz w:val="24"/>
          <w:szCs w:val="24"/>
        </w:rPr>
        <w:t>Вопросы к документу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CF4752">
        <w:rPr>
          <w:rFonts w:ascii="Times New Roman" w:hAnsi="Times New Roman"/>
          <w:color w:val="FF0000"/>
          <w:sz w:val="24"/>
          <w:szCs w:val="24"/>
        </w:rPr>
        <w:t>1. По каким деталям приведенного газетного очерка («Новое.время», 1895 год) можно безошибочно определить социальный состав собравшихся у храма? Выделите в цвете.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2. Состав какого преступления вменила толпа Н. Новиковой? Для каких правовых систем характерно признание такого преступления?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3. Насколько, по вашему мнению, обоснованно заключение толпы? Имелись ли объективные доказательства совершения приписываемого ей деяния?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4. Какой приговор вынес «стоустный суд» своей жертве? Кто вызвался быть палачом?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5. Признает ли суд толпы право на защиту обвиняемого? Что ожидает его адвоката при самосуде?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6. Какие черты народного правосознания ярко показывает описанный корреспондентом случай? Как вы думаете, почему они проявились в столь концентрированной форме?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7. Что можно заключить из материалов статьи о правовой позиции ее автора (скрытого под псевдонимом «Старый Джентльмен»)? В чем состоят основные отличия продемонстрированного им типа правосознания от правосознания крестьян?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Ответы: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2. Колдовство, порча. Признаки состава преступления: истерический припадок, наговорное яблоко, суеверие. Средневековые процессы над ведьмами.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3. Необъективность.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4. Убийство, толпа в роли палача.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5. Право на защиту отвергается, адвокат повторяет судьбу обвиняемого.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6. Суеверие. Виновность подсудимого никто не будет доказывать. Феномен толпы.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Русский философ Н.А. Бердяев отмечал, что народ может не иметь демократических убеждений. Необходимо различать понятие народа и толпы.  «Масса, толпа есть «оно», а не «мы». В массе, в толпе «я» надевает маску, навязанную ему этой массой и её бессознательными инстинктами и эмоциями».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Немецкий философ Карл Ясперс подчёркивал: «Люди в массе легко могут потерять голову, последовать за крысоловом, который ввергнет их в адские бездны…Безрассудство взаимодействует с манипуляциями…»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  <w:highlight w:val="yellow"/>
        </w:rPr>
        <w:t>Группа №4.</w:t>
      </w: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CF4752">
        <w:rPr>
          <w:rFonts w:ascii="Times New Roman" w:hAnsi="Times New Roman"/>
          <w:b/>
          <w:i/>
          <w:sz w:val="24"/>
          <w:szCs w:val="24"/>
        </w:rPr>
        <w:t xml:space="preserve">       ЗАДАНИЕ 4.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Изучите отрывок и ответьте на вопросы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«Второй тип правовой культуры со времен Петра Великого укоренился в европеизированных «верхах» России — в среде дворянства, чиновничества («чернильного дворянства», как язвительно окрестил его А. И. Герцен), а также разночинской интеллигенции и буржуазии крупных городов. Не просто и не сразу вырабатывался этот тип правовой культуры: лишь к </w:t>
      </w:r>
      <w:r w:rsidRPr="00CF4752">
        <w:rPr>
          <w:rFonts w:ascii="Times New Roman" w:hAnsi="Times New Roman"/>
          <w:sz w:val="24"/>
          <w:szCs w:val="24"/>
          <w:lang w:val="en-US"/>
        </w:rPr>
        <w:t>XIX</w:t>
      </w:r>
      <w:r w:rsidRPr="00CF4752">
        <w:rPr>
          <w:rFonts w:ascii="Times New Roman" w:hAnsi="Times New Roman"/>
          <w:sz w:val="24"/>
          <w:szCs w:val="24"/>
        </w:rPr>
        <w:t xml:space="preserve"> веку он охватил достаточно широкий круг населения, но тогда же потерял внутреннее единство и раскололся на противостоящие друг другу блоки. Отличительная черта этого типа правосознания состоит в слабой его связи с национальными традициями, ориентации на западноевропейские образцы, стиль жизни в целом.Как и на Западе, этот тип правосознания имел своим ядром индивидуализм, предпочтение частного интереса общественному, личности — коллективу». 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                                                  Ильин А.В. Морозова С.А. Из истории права.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lastRenderedPageBreak/>
        <w:t>Вопросы:</w:t>
      </w:r>
    </w:p>
    <w:p w:rsidR="001D6C12" w:rsidRPr="00CF4752" w:rsidRDefault="001D6C12" w:rsidP="001D6C1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Что выделяется среди особенностей правовой культуры российских «верхов»?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left="92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Ответ: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left="92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- индивидуализм: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left="92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- слабая связь с национальными традициями;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left="92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- носителями этого типа культуры сначала выступили бюрократические верхи и придворная аристократия: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left="92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- низкопоклонство перед властью, исходящее сверху, и барство по отношению к нижестоящим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2. Можно ли склонность к силовому решению общественных проблем считать общей чертой правового поведения и сознания представителей всех слоев населения? Приведите примеры из истории российской действительности начала </w:t>
      </w:r>
      <w:r w:rsidRPr="00CF4752">
        <w:rPr>
          <w:rFonts w:ascii="Times New Roman" w:hAnsi="Times New Roman"/>
          <w:sz w:val="24"/>
          <w:szCs w:val="24"/>
          <w:lang w:val="en-US"/>
        </w:rPr>
        <w:t>xx</w:t>
      </w:r>
      <w:r w:rsidRPr="00CF4752">
        <w:rPr>
          <w:rFonts w:ascii="Times New Roman" w:hAnsi="Times New Roman"/>
          <w:sz w:val="24"/>
          <w:szCs w:val="24"/>
        </w:rPr>
        <w:t xml:space="preserve"> века решения общественных проблем, используя Интернет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Роль крестьянской общины.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Благотворительность.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Короленко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 xml:space="preserve">Мултанское дело 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F4752">
        <w:rPr>
          <w:rFonts w:ascii="Times New Roman" w:hAnsi="Times New Roman"/>
          <w:sz w:val="24"/>
          <w:szCs w:val="24"/>
        </w:rPr>
        <w:t>Процесс в Киеве по делу еврея М. Бейлиса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CF4752">
        <w:rPr>
          <w:rFonts w:ascii="Times New Roman" w:hAnsi="Times New Roman"/>
          <w:b/>
          <w:sz w:val="24"/>
          <w:szCs w:val="24"/>
          <w:u w:val="single"/>
        </w:rPr>
        <w:t>Таблица. Два типа правовой культуры в пореформенной России.</w:t>
      </w: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D6C12" w:rsidRPr="00CF4752" w:rsidTr="00FD1CFC">
        <w:tc>
          <w:tcPr>
            <w:tcW w:w="4785" w:type="dxa"/>
          </w:tcPr>
          <w:p w:rsidR="001D6C12" w:rsidRPr="00CF4752" w:rsidRDefault="001D6C12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Массовая правовая крестьянская культура</w:t>
            </w:r>
          </w:p>
        </w:tc>
        <w:tc>
          <w:tcPr>
            <w:tcW w:w="4786" w:type="dxa"/>
          </w:tcPr>
          <w:p w:rsidR="001D6C12" w:rsidRPr="00CF4752" w:rsidRDefault="001D6C12" w:rsidP="00FD1CF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Правовая культура «верхов»</w:t>
            </w:r>
          </w:p>
        </w:tc>
      </w:tr>
      <w:tr w:rsidR="001D6C12" w:rsidRPr="00CF4752" w:rsidTr="00FD1CFC">
        <w:tc>
          <w:tcPr>
            <w:tcW w:w="4785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 xml:space="preserve">Традиционализм. </w:t>
            </w:r>
          </w:p>
        </w:tc>
        <w:tc>
          <w:tcPr>
            <w:tcW w:w="4786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Модернизация.</w:t>
            </w:r>
          </w:p>
        </w:tc>
      </w:tr>
      <w:tr w:rsidR="001D6C12" w:rsidRPr="00CF4752" w:rsidTr="00FD1CFC">
        <w:tc>
          <w:tcPr>
            <w:tcW w:w="4785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Смешение понятий права и обычая, здравого смысла с правовыми нормами</w:t>
            </w:r>
          </w:p>
        </w:tc>
        <w:tc>
          <w:tcPr>
            <w:tcW w:w="4786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Реформы. Либерализация всех сторон жизни</w:t>
            </w:r>
          </w:p>
        </w:tc>
      </w:tr>
      <w:tr w:rsidR="001D6C12" w:rsidRPr="00CF4752" w:rsidTr="00FD1CFC">
        <w:tc>
          <w:tcPr>
            <w:tcW w:w="4785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Коллективизм</w:t>
            </w:r>
          </w:p>
        </w:tc>
        <w:tc>
          <w:tcPr>
            <w:tcW w:w="4786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Индивидуализм</w:t>
            </w:r>
          </w:p>
        </w:tc>
      </w:tr>
      <w:tr w:rsidR="001D6C12" w:rsidRPr="00CF4752" w:rsidTr="00FD1CFC">
        <w:tc>
          <w:tcPr>
            <w:tcW w:w="4785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Стремление к сохранению «заветов тёмной старины»</w:t>
            </w:r>
          </w:p>
        </w:tc>
        <w:tc>
          <w:tcPr>
            <w:tcW w:w="4786" w:type="dxa"/>
          </w:tcPr>
          <w:p w:rsidR="001D6C12" w:rsidRPr="00CF4752" w:rsidRDefault="001D6C12" w:rsidP="001D6C1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752">
              <w:rPr>
                <w:rFonts w:ascii="Times New Roman" w:hAnsi="Times New Roman"/>
                <w:sz w:val="24"/>
                <w:szCs w:val="24"/>
              </w:rPr>
              <w:t>Ориентация на Западноевропейские образцы</w:t>
            </w:r>
          </w:p>
        </w:tc>
      </w:tr>
    </w:tbl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1D6C12" w:rsidRPr="00CF4752" w:rsidRDefault="001D6C12" w:rsidP="001D6C12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F2F64" w:rsidRPr="001D6C12" w:rsidRDefault="001F2F64" w:rsidP="001D6C12">
      <w:pPr>
        <w:rPr>
          <w:szCs w:val="24"/>
        </w:rPr>
      </w:pPr>
    </w:p>
    <w:sectPr w:rsidR="001F2F64" w:rsidRPr="001D6C12" w:rsidSect="001F2F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FE" w:rsidRDefault="00B14FFE" w:rsidP="001F2F64">
      <w:pPr>
        <w:spacing w:after="0" w:line="240" w:lineRule="auto"/>
      </w:pPr>
      <w:r>
        <w:separator/>
      </w:r>
    </w:p>
  </w:endnote>
  <w:endnote w:type="continuationSeparator" w:id="1">
    <w:p w:rsidR="00B14FFE" w:rsidRDefault="00B14FFE" w:rsidP="001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FE" w:rsidRDefault="00B14FFE" w:rsidP="001F2F64">
      <w:pPr>
        <w:spacing w:after="0" w:line="240" w:lineRule="auto"/>
      </w:pPr>
      <w:r>
        <w:separator/>
      </w:r>
    </w:p>
  </w:footnote>
  <w:footnote w:type="continuationSeparator" w:id="1">
    <w:p w:rsidR="00B14FFE" w:rsidRDefault="00B14FFE" w:rsidP="001F2F64">
      <w:pPr>
        <w:spacing w:after="0" w:line="240" w:lineRule="auto"/>
      </w:pPr>
      <w:r>
        <w:continuationSeparator/>
      </w:r>
    </w:p>
  </w:footnote>
  <w:footnote w:id="2">
    <w:p w:rsidR="001D6C12" w:rsidRDefault="001D6C12" w:rsidP="001D6C12">
      <w:pPr>
        <w:pStyle w:val="a3"/>
      </w:pPr>
      <w:r>
        <w:rPr>
          <w:rStyle w:val="a5"/>
        </w:rPr>
        <w:footnoteRef/>
      </w:r>
      <w:r>
        <w:t xml:space="preserve"> Все цитаты взяты из указа Александра </w:t>
      </w:r>
      <w:r>
        <w:rPr>
          <w:lang w:val="en-US"/>
        </w:rPr>
        <w:t>II</w:t>
      </w:r>
      <w:r w:rsidRPr="00CF2B58">
        <w:t xml:space="preserve"> </w:t>
      </w:r>
      <w:r>
        <w:t>от 20 ноября 1864 года.</w:t>
      </w:r>
    </w:p>
  </w:footnote>
  <w:footnote w:id="3">
    <w:p w:rsidR="001D6C12" w:rsidRDefault="001D6C12" w:rsidP="001D6C12">
      <w:pPr>
        <w:pStyle w:val="a3"/>
      </w:pPr>
      <w:r>
        <w:rPr>
          <w:rStyle w:val="a5"/>
        </w:rPr>
        <w:footnoteRef/>
      </w:r>
      <w:r>
        <w:t xml:space="preserve"> Должности </w:t>
      </w:r>
      <w:r>
        <w:rPr>
          <w:lang w:val="en-US"/>
        </w:rPr>
        <w:t>I</w:t>
      </w:r>
      <w:r>
        <w:t>—</w:t>
      </w:r>
      <w:r>
        <w:rPr>
          <w:lang w:val="en-US"/>
        </w:rPr>
        <w:t>IV</w:t>
      </w:r>
      <w:r w:rsidRPr="00CF2B58">
        <w:t xml:space="preserve"> </w:t>
      </w:r>
      <w:r>
        <w:t>классов — «генеральские», т. е. высшие в Российской империи; они замещались исключительно по личному распоряжению монарха.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2D"/>
    <w:multiLevelType w:val="hybridMultilevel"/>
    <w:tmpl w:val="8838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554B8"/>
    <w:multiLevelType w:val="hybridMultilevel"/>
    <w:tmpl w:val="06B4886C"/>
    <w:lvl w:ilvl="0" w:tplc="2F343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375ED3"/>
    <w:multiLevelType w:val="hybridMultilevel"/>
    <w:tmpl w:val="1D36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25362"/>
    <w:multiLevelType w:val="hybridMultilevel"/>
    <w:tmpl w:val="F2FC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1D61"/>
    <w:multiLevelType w:val="hybridMultilevel"/>
    <w:tmpl w:val="CE1491B6"/>
    <w:lvl w:ilvl="0" w:tplc="D8806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E6F50"/>
    <w:multiLevelType w:val="hybridMultilevel"/>
    <w:tmpl w:val="39447858"/>
    <w:lvl w:ilvl="0" w:tplc="7F6836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17C7F"/>
    <w:multiLevelType w:val="hybridMultilevel"/>
    <w:tmpl w:val="3414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1E3C"/>
    <w:multiLevelType w:val="hybridMultilevel"/>
    <w:tmpl w:val="C152DA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D30CE7"/>
    <w:multiLevelType w:val="hybridMultilevel"/>
    <w:tmpl w:val="34089B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F64"/>
    <w:rsid w:val="000E5C95"/>
    <w:rsid w:val="001D6C12"/>
    <w:rsid w:val="001F2F64"/>
    <w:rsid w:val="00242EBF"/>
    <w:rsid w:val="003950DC"/>
    <w:rsid w:val="007E1AAC"/>
    <w:rsid w:val="007F2B48"/>
    <w:rsid w:val="00874124"/>
    <w:rsid w:val="00A00B0B"/>
    <w:rsid w:val="00AC30D6"/>
    <w:rsid w:val="00B14FFE"/>
    <w:rsid w:val="00B355D3"/>
    <w:rsid w:val="00D5055C"/>
    <w:rsid w:val="00D509A6"/>
    <w:rsid w:val="00D51E34"/>
    <w:rsid w:val="00FA6F42"/>
    <w:rsid w:val="00FD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F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F2F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F2F6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509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2235</Words>
  <Characters>12743</Characters>
  <Application>Microsoft Office Word</Application>
  <DocSecurity>0</DocSecurity>
  <Lines>106</Lines>
  <Paragraphs>29</Paragraphs>
  <ScaleCrop>false</ScaleCrop>
  <Company>МОУ СОШ № 71</Company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Манучарян Иван Андреевич</dc:creator>
  <cp:keywords/>
  <dc:description/>
  <cp:lastModifiedBy>Манучарян Иван Андреевич</cp:lastModifiedBy>
  <cp:revision>7</cp:revision>
  <dcterms:created xsi:type="dcterms:W3CDTF">2010-01-25T12:46:00Z</dcterms:created>
  <dcterms:modified xsi:type="dcterms:W3CDTF">2010-01-25T12:50:00Z</dcterms:modified>
</cp:coreProperties>
</file>