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73" w:rsidRDefault="000A7673" w:rsidP="000A7673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Самостоятельная работа</w:t>
      </w:r>
    </w:p>
    <w:p w:rsid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вариант (БУ)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вариант (ПУ)</w:t>
      </w:r>
    </w:p>
    <w:p w:rsidR="000A7673" w:rsidRPr="000A7673" w:rsidRDefault="000A7673" w:rsidP="000A7673">
      <w:pPr>
        <w:autoSpaceDE w:val="0"/>
        <w:autoSpaceDN w:val="0"/>
        <w:adjustRightInd w:val="0"/>
        <w:spacing w:line="360" w:lineRule="auto"/>
        <w:ind w:left="1416" w:firstLine="708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>Решите уравнения:</w:t>
      </w:r>
    </w:p>
    <w:p w:rsidR="000A7673" w:rsidRP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  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cos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3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4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0</m:t>
        </m:r>
      </m:oMath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  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sin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1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0</m:t>
        </m:r>
      </m:oMath>
    </w:p>
    <w:p w:rsidR="000A7673" w:rsidRP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  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sin</m:t>
        </m:r>
        <m:d>
          <m:d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4</m:t>
                </m:r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1</m:t>
        </m:r>
      </m:oMath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  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2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5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cos</m:t>
        </m:r>
        <m:d>
          <m:d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π</m:t>
            </m:r>
          </m:e>
        </m:d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0</m:t>
        </m:r>
      </m:oMath>
    </w:p>
    <w:p w:rsid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0A7673"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4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4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cosx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1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0</m:t>
        </m:r>
      </m:oMath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3.  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x-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5-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5=0</m:t>
        </m:r>
      </m:oMath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0A7673" w:rsidRP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066"/>
        <w:gridCol w:w="2444"/>
        <w:gridCol w:w="1129"/>
        <w:gridCol w:w="1082"/>
        <w:gridCol w:w="2165"/>
        <w:gridCol w:w="1057"/>
      </w:tblGrid>
      <w:tr w:rsidR="000A7673" w:rsidTr="000A7673">
        <w:trPr>
          <w:trHeight w:val="20"/>
        </w:trPr>
        <w:tc>
          <w:tcPr>
            <w:tcW w:w="10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4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Ответы </w:t>
            </w:r>
          </w:p>
        </w:tc>
        <w:tc>
          <w:tcPr>
            <w:tcW w:w="1129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0A7673" w:rsidRDefault="000A767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ответа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5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Ответы </w:t>
            </w:r>
          </w:p>
        </w:tc>
        <w:tc>
          <w:tcPr>
            <w:tcW w:w="1057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0A7673" w:rsidRDefault="000A767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ответа</w:t>
            </w:r>
          </w:p>
        </w:tc>
      </w:tr>
      <w:tr w:rsidR="000A7673" w:rsidTr="000A7673">
        <w:trPr>
          <w:trHeight w:val="20"/>
        </w:trPr>
        <w:tc>
          <w:tcPr>
            <w:tcW w:w="1066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Pr="000A7673" w:rsidRDefault="000A7673" w:rsidP="00A05C9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P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(-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k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πk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 w:rsidRPr="000A7673">
              <w:rPr>
                <w:rFonts w:ascii="Times New Roman" w:hAnsi="Times New Roman" w:cs="Times New Roman"/>
                <w:b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Pr="000A7673" w:rsidRDefault="000A7673" w:rsidP="00A05C9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P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πk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м</w:t>
            </w:r>
          </w:p>
        </w:tc>
      </w:tr>
      <w:tr w:rsidR="000A7673" w:rsidTr="000A7673">
        <w:trPr>
          <w:trHeight w:val="20"/>
        </w:trPr>
        <w:tc>
          <w:tcPr>
            <w:tcW w:w="1066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Pr="000A7673" w:rsidRDefault="000A7673" w:rsidP="00A05C9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πk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Default="000A7673" w:rsidP="00A05C9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πk,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∈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oMath>
            </m:oMathPara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</w:t>
            </w:r>
            <w:proofErr w:type="spellEnd"/>
            <w:proofErr w:type="gramEnd"/>
          </w:p>
        </w:tc>
      </w:tr>
      <w:tr w:rsidR="000A7673" w:rsidTr="000A7673">
        <w:trPr>
          <w:trHeight w:val="20"/>
        </w:trPr>
        <w:tc>
          <w:tcPr>
            <w:tcW w:w="1066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Default="000A7673" w:rsidP="00A05C9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πk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а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Default="000A7673" w:rsidP="00A05C9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</w:p>
        </w:tc>
      </w:tr>
      <w:tr w:rsidR="000A7673" w:rsidTr="000A7673">
        <w:trPr>
          <w:trHeight w:val="20"/>
        </w:trPr>
        <w:tc>
          <w:tcPr>
            <w:tcW w:w="106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0A7673" w:rsidRDefault="000A7673" w:rsidP="00A05C9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Решений нет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у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0A7673" w:rsidRDefault="000A7673" w:rsidP="00A05C9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πk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673" w:rsidRDefault="000A7673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о</w:t>
            </w:r>
          </w:p>
        </w:tc>
      </w:tr>
    </w:tbl>
    <w:p w:rsid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ответе запишите букву (код ответа) соответствующую ответу вашего решения.</w:t>
      </w:r>
    </w:p>
    <w:p w:rsidR="00000000" w:rsidRDefault="000A7673">
      <w:pPr>
        <w:contextualSpacing/>
      </w:pPr>
    </w:p>
    <w:p w:rsidR="000A7673" w:rsidRDefault="000A7673">
      <w:pPr>
        <w:contextualSpacing/>
      </w:pPr>
    </w:p>
    <w:p w:rsidR="000A7673" w:rsidRDefault="000A7673" w:rsidP="000A7673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Самостоятельная работа</w:t>
      </w:r>
    </w:p>
    <w:p w:rsid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вариант (БУ)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вариант (ПУ)</w:t>
      </w:r>
    </w:p>
    <w:p w:rsidR="000A7673" w:rsidRPr="000A7673" w:rsidRDefault="000A7673" w:rsidP="000A7673">
      <w:pPr>
        <w:autoSpaceDE w:val="0"/>
        <w:autoSpaceDN w:val="0"/>
        <w:adjustRightInd w:val="0"/>
        <w:spacing w:line="360" w:lineRule="auto"/>
        <w:ind w:left="1416" w:firstLine="708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>Решите уравнения:</w:t>
      </w:r>
    </w:p>
    <w:p w:rsidR="000A7673" w:rsidRP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  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cos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3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4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0</m:t>
        </m:r>
      </m:oMath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  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sin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1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0</m:t>
        </m:r>
      </m:oMath>
    </w:p>
    <w:p w:rsidR="000A7673" w:rsidRP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  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sin</m:t>
        </m:r>
        <m:d>
          <m:d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4</m:t>
                </m:r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1</m:t>
        </m:r>
      </m:oMath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  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2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5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cos</m:t>
        </m:r>
        <m:d>
          <m:d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π</m:t>
            </m:r>
          </m:e>
        </m:d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0</m:t>
        </m:r>
      </m:oMath>
    </w:p>
    <w:p w:rsid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0A7673"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4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4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cosx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1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0</m:t>
        </m:r>
      </m:oMath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3.  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x-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5-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5=0</m:t>
        </m:r>
      </m:oMath>
      <w:r w:rsidRPr="000A7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0A7673" w:rsidRP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066"/>
        <w:gridCol w:w="2444"/>
        <w:gridCol w:w="1129"/>
        <w:gridCol w:w="1082"/>
        <w:gridCol w:w="2165"/>
        <w:gridCol w:w="1057"/>
      </w:tblGrid>
      <w:tr w:rsidR="000A7673" w:rsidTr="000A7673">
        <w:trPr>
          <w:trHeight w:val="20"/>
        </w:trPr>
        <w:tc>
          <w:tcPr>
            <w:tcW w:w="10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4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Ответы </w:t>
            </w:r>
          </w:p>
        </w:tc>
        <w:tc>
          <w:tcPr>
            <w:tcW w:w="1129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0A7673" w:rsidRDefault="000A7673" w:rsidP="00A05C9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ответа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5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Ответы </w:t>
            </w:r>
          </w:p>
        </w:tc>
        <w:tc>
          <w:tcPr>
            <w:tcW w:w="1057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0A7673" w:rsidRDefault="000A7673" w:rsidP="00A05C9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ответа</w:t>
            </w:r>
          </w:p>
        </w:tc>
      </w:tr>
      <w:tr w:rsidR="000A7673" w:rsidTr="000A7673">
        <w:trPr>
          <w:trHeight w:val="20"/>
        </w:trPr>
        <w:tc>
          <w:tcPr>
            <w:tcW w:w="1066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Pr="000A7673" w:rsidRDefault="000A7673" w:rsidP="000A767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P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(-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k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πk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 w:rsidRPr="000A7673">
              <w:rPr>
                <w:rFonts w:ascii="Times New Roman" w:hAnsi="Times New Roman" w:cs="Times New Roman"/>
                <w:b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Pr="000A7673" w:rsidRDefault="000A7673" w:rsidP="000A767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P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πk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м</w:t>
            </w:r>
          </w:p>
        </w:tc>
      </w:tr>
      <w:tr w:rsidR="000A7673" w:rsidTr="000A7673">
        <w:trPr>
          <w:trHeight w:val="20"/>
        </w:trPr>
        <w:tc>
          <w:tcPr>
            <w:tcW w:w="1066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Pr="000A7673" w:rsidRDefault="000A7673" w:rsidP="000A767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πk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Default="000A7673" w:rsidP="000A767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πk,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∈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oMath>
            </m:oMathPara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</w:t>
            </w:r>
            <w:proofErr w:type="spellEnd"/>
            <w:proofErr w:type="gramEnd"/>
          </w:p>
        </w:tc>
      </w:tr>
      <w:tr w:rsidR="000A7673" w:rsidTr="000A7673">
        <w:trPr>
          <w:trHeight w:val="20"/>
        </w:trPr>
        <w:tc>
          <w:tcPr>
            <w:tcW w:w="1066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Default="000A7673" w:rsidP="000A767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πk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а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673" w:rsidRDefault="000A7673" w:rsidP="000A767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</w:p>
        </w:tc>
      </w:tr>
      <w:tr w:rsidR="000A7673" w:rsidTr="000A7673">
        <w:trPr>
          <w:trHeight w:val="20"/>
        </w:trPr>
        <w:tc>
          <w:tcPr>
            <w:tcW w:w="1066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0A7673" w:rsidRDefault="000A7673" w:rsidP="000A767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Решений нет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у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0A7673" w:rsidRDefault="000A7673" w:rsidP="000A767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πk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oMath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673" w:rsidRDefault="000A7673" w:rsidP="00A05C9F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о</w:t>
            </w:r>
          </w:p>
        </w:tc>
      </w:tr>
    </w:tbl>
    <w:p w:rsidR="000A7673" w:rsidRDefault="000A7673" w:rsidP="000A7673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0A7673" w:rsidRDefault="000A7673" w:rsidP="000A7673">
      <w:pPr>
        <w:autoSpaceDE w:val="0"/>
        <w:autoSpaceDN w:val="0"/>
        <w:adjustRightInd w:val="0"/>
        <w:spacing w:line="360" w:lineRule="auto"/>
        <w:contextualSpacing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ответе запишите букву (код ответа) соответствующую ответу вашего решения.</w:t>
      </w:r>
    </w:p>
    <w:sectPr w:rsidR="000A7673" w:rsidSect="000A7673">
      <w:pgSz w:w="11906" w:h="16838"/>
      <w:pgMar w:top="567" w:right="709" w:bottom="142" w:left="850" w:header="708" w:footer="708" w:gutter="0"/>
      <w:cols w:space="11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70779"/>
    <w:multiLevelType w:val="hybridMultilevel"/>
    <w:tmpl w:val="ABF2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A126B2"/>
    <w:multiLevelType w:val="hybridMultilevel"/>
    <w:tmpl w:val="ABF2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7673"/>
    <w:rsid w:val="000A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673"/>
    <w:pPr>
      <w:ind w:left="720"/>
      <w:contextualSpacing/>
    </w:pPr>
  </w:style>
  <w:style w:type="table" w:styleId="a4">
    <w:name w:val="Table Grid"/>
    <w:basedOn w:val="a1"/>
    <w:uiPriority w:val="59"/>
    <w:rsid w:val="000A76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1163</Characters>
  <Application>Microsoft Office Word</Application>
  <DocSecurity>0</DocSecurity>
  <Lines>9</Lines>
  <Paragraphs>2</Paragraphs>
  <ScaleCrop>false</ScaleCrop>
  <Company>MOU-RS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Огурцова А Ю</dc:creator>
  <cp:keywords/>
  <dc:description/>
  <cp:lastModifiedBy>Огурцова А Ю</cp:lastModifiedBy>
  <cp:revision>3</cp:revision>
  <dcterms:created xsi:type="dcterms:W3CDTF">2010-12-15T23:50:00Z</dcterms:created>
  <dcterms:modified xsi:type="dcterms:W3CDTF">2010-12-15T23:56:00Z</dcterms:modified>
</cp:coreProperties>
</file>