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13" w:rsidRPr="00086007" w:rsidRDefault="00B70D13" w:rsidP="00B70D1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70D13" w:rsidRPr="00086007" w:rsidRDefault="00B70D13" w:rsidP="00B70D1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6007">
        <w:rPr>
          <w:rFonts w:ascii="Times New Roman" w:hAnsi="Times New Roman" w:cs="Times New Roman"/>
          <w:i/>
          <w:sz w:val="24"/>
          <w:szCs w:val="24"/>
        </w:rPr>
        <w:t>Игра «</w:t>
      </w:r>
      <w:proofErr w:type="spellStart"/>
      <w:r w:rsidRPr="00086007">
        <w:rPr>
          <w:rFonts w:ascii="Times New Roman" w:hAnsi="Times New Roman" w:cs="Times New Roman"/>
          <w:i/>
          <w:sz w:val="24"/>
          <w:szCs w:val="24"/>
        </w:rPr>
        <w:t>Да-нетка</w:t>
      </w:r>
      <w:proofErr w:type="spellEnd"/>
      <w:r w:rsidRPr="00086007">
        <w:rPr>
          <w:rFonts w:ascii="Times New Roman" w:hAnsi="Times New Roman" w:cs="Times New Roman"/>
          <w:i/>
          <w:sz w:val="24"/>
          <w:szCs w:val="24"/>
        </w:rPr>
        <w:t>»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1. Европейский Север – самый малонаселенный экономический район РФ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 xml:space="preserve">2. Численность населения с 1990 по </w:t>
      </w:r>
      <w:smartTag w:uri="urn:schemas-microsoft-com:office:smarttags" w:element="metricconverter">
        <w:smartTagPr>
          <w:attr w:name="ProductID" w:val="2000 г"/>
        </w:smartTagPr>
        <w:r w:rsidRPr="00086007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086007">
        <w:rPr>
          <w:rFonts w:ascii="Times New Roman" w:hAnsi="Times New Roman" w:cs="Times New Roman"/>
          <w:sz w:val="24"/>
          <w:szCs w:val="24"/>
        </w:rPr>
        <w:t>. сократилась во всех субъектах.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3. Плотность населения составляет 4 чел на кв.км.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4. На Европейском Севере проживают карелы, коми, русские, ненцы, саамы.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5. На территории Европейского Севера преобладает женское население.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6. Самое меньшее количество городов в республике Карелия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7. Пожилого населения проживает мало, потому что, доработав до льготной пенсии, многие уезжают в районы с благоприятными природными условиями.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8. Вологодское кружево, резьба по дереву, северная чернь – народные промыслы русского Севера.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9. Численность населения района составляет 5.7 млн. чел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Ответы: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да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нет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да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да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нет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нет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да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да</w:t>
      </w:r>
    </w:p>
    <w:p w:rsidR="00B70D13" w:rsidRPr="00086007" w:rsidRDefault="00B70D13" w:rsidP="00B70D1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007">
        <w:rPr>
          <w:rFonts w:ascii="Times New Roman" w:hAnsi="Times New Roman" w:cs="Times New Roman"/>
          <w:sz w:val="24"/>
          <w:szCs w:val="24"/>
        </w:rPr>
        <w:t>да</w:t>
      </w:r>
    </w:p>
    <w:p w:rsidR="00B70D13" w:rsidRPr="00086007" w:rsidRDefault="00B70D13" w:rsidP="00B70D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84A3F" w:rsidRDefault="00384A3F"/>
    <w:sectPr w:rsidR="00384A3F" w:rsidSect="006970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357B"/>
    <w:multiLevelType w:val="hybridMultilevel"/>
    <w:tmpl w:val="AC20D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0D13"/>
    <w:rsid w:val="00384A3F"/>
    <w:rsid w:val="00697079"/>
    <w:rsid w:val="00B70D13"/>
    <w:rsid w:val="00F5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661</Characters>
  <Application>Microsoft Office Word</Application>
  <DocSecurity>0</DocSecurity>
  <Lines>12</Lines>
  <Paragraphs>1</Paragraphs>
  <ScaleCrop>false</ScaleCrop>
  <Company>Reanimator Extreme Edition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2011-02-03T18:48:00Z</dcterms:created>
  <dcterms:modified xsi:type="dcterms:W3CDTF">2011-02-03T18:50:00Z</dcterms:modified>
</cp:coreProperties>
</file>