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A4" w:rsidRPr="00086007" w:rsidRDefault="00343CA4" w:rsidP="00343CA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86007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343CA4" w:rsidRPr="00086007" w:rsidRDefault="00343CA4" w:rsidP="00343CA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6007">
        <w:rPr>
          <w:rFonts w:ascii="Times New Roman" w:hAnsi="Times New Roman" w:cs="Times New Roman"/>
          <w:i/>
          <w:sz w:val="24"/>
          <w:szCs w:val="24"/>
        </w:rPr>
        <w:t>Инструкция для организации изучения нового материала</w:t>
      </w:r>
    </w:p>
    <w:p w:rsidR="00343CA4" w:rsidRPr="00086007" w:rsidRDefault="00343CA4" w:rsidP="00343CA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6007">
        <w:rPr>
          <w:rFonts w:ascii="Times New Roman" w:hAnsi="Times New Roman" w:cs="Times New Roman"/>
          <w:i/>
          <w:sz w:val="24"/>
          <w:szCs w:val="24"/>
        </w:rPr>
        <w:t>Инструктивная карточка №1</w:t>
      </w:r>
    </w:p>
    <w:p w:rsidR="00343CA4" w:rsidRPr="00086007" w:rsidRDefault="00343CA4" w:rsidP="00343C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Откройте на странице мультимедиа-учебника раздел Европейский Север – Население.</w:t>
      </w:r>
    </w:p>
    <w:p w:rsidR="00343CA4" w:rsidRPr="00086007" w:rsidRDefault="00343CA4" w:rsidP="00343C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 xml:space="preserve"> На схеме «Особенности населения» выберите раздел «Численность  и естественный прирост».</w:t>
      </w:r>
    </w:p>
    <w:p w:rsidR="00343CA4" w:rsidRPr="00086007" w:rsidRDefault="00343CA4" w:rsidP="00343C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Проанализируйте данные таблицы и текст в соответствии с темой вашего исследования, прибегая к помощи карт атласа.</w:t>
      </w:r>
    </w:p>
    <w:p w:rsidR="00343CA4" w:rsidRPr="00086007" w:rsidRDefault="00343CA4" w:rsidP="00343C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Выпишите в обобщающую таблицу данные в отношении Численности населения и естественного прироста населения в районе.</w:t>
      </w:r>
    </w:p>
    <w:p w:rsidR="00343CA4" w:rsidRPr="00086007" w:rsidRDefault="00343CA4" w:rsidP="00343C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Выделите причины динамики численности населения.</w:t>
      </w:r>
    </w:p>
    <w:p w:rsidR="00343CA4" w:rsidRPr="00086007" w:rsidRDefault="00343CA4" w:rsidP="00343CA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6007">
        <w:rPr>
          <w:rFonts w:ascii="Times New Roman" w:hAnsi="Times New Roman" w:cs="Times New Roman"/>
          <w:i/>
          <w:sz w:val="24"/>
          <w:szCs w:val="24"/>
        </w:rPr>
        <w:t>Инструктивная карточка №2</w:t>
      </w:r>
    </w:p>
    <w:p w:rsidR="00343CA4" w:rsidRPr="00086007" w:rsidRDefault="00343CA4" w:rsidP="00343C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Откройте на странице мультимедиа-учебника раздел Европейский Север – Население.</w:t>
      </w:r>
    </w:p>
    <w:p w:rsidR="00343CA4" w:rsidRPr="00086007" w:rsidRDefault="00343CA4" w:rsidP="00343C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На схеме «Особенности населения» выберите раздел «Плотность и расселение».</w:t>
      </w:r>
    </w:p>
    <w:p w:rsidR="00343CA4" w:rsidRPr="00086007" w:rsidRDefault="00343CA4" w:rsidP="00343C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Проанализируйте данные таблицы и текст в соответствии с темой вашего исследования, прибегая к помощи карт атласа.</w:t>
      </w:r>
    </w:p>
    <w:p w:rsidR="00343CA4" w:rsidRPr="00086007" w:rsidRDefault="00343CA4" w:rsidP="00343C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Выпишите в обобщающую таблицу данные в отношении плотности и расселения населения Европейского Севера.</w:t>
      </w:r>
    </w:p>
    <w:p w:rsidR="00343CA4" w:rsidRPr="00086007" w:rsidRDefault="00343CA4" w:rsidP="00343C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От каких факторов зависят данные показатели.</w:t>
      </w:r>
    </w:p>
    <w:p w:rsidR="00343CA4" w:rsidRPr="00086007" w:rsidRDefault="00343CA4" w:rsidP="00343CA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6007">
        <w:rPr>
          <w:rFonts w:ascii="Times New Roman" w:hAnsi="Times New Roman" w:cs="Times New Roman"/>
          <w:i/>
          <w:sz w:val="24"/>
          <w:szCs w:val="24"/>
        </w:rPr>
        <w:t>Инструктивная карточка №3</w:t>
      </w:r>
    </w:p>
    <w:p w:rsidR="00343CA4" w:rsidRPr="00086007" w:rsidRDefault="00343CA4" w:rsidP="00343C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Откройте на странице мультимедиа-учебника раздел Европейский Север – Население.</w:t>
      </w:r>
    </w:p>
    <w:p w:rsidR="00343CA4" w:rsidRPr="00086007" w:rsidRDefault="00343CA4" w:rsidP="00343C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На схеме «Особенности населения» выберите раздел «Национальный состав».</w:t>
      </w:r>
    </w:p>
    <w:p w:rsidR="00343CA4" w:rsidRPr="00086007" w:rsidRDefault="00343CA4" w:rsidP="00343C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Проанализируйте данные текста, картосхемы в соответствии с темой   вашего исследования.</w:t>
      </w:r>
    </w:p>
    <w:p w:rsidR="00343CA4" w:rsidRPr="00086007" w:rsidRDefault="00343CA4" w:rsidP="00343C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Выпишите в обобщающую таблицу данные в отношении народов Европейского Севера и их территориального размещения.</w:t>
      </w:r>
    </w:p>
    <w:p w:rsidR="00343CA4" w:rsidRPr="00086007" w:rsidRDefault="00343CA4" w:rsidP="00343CA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6007">
        <w:rPr>
          <w:rFonts w:ascii="Times New Roman" w:hAnsi="Times New Roman" w:cs="Times New Roman"/>
          <w:i/>
          <w:sz w:val="24"/>
          <w:szCs w:val="24"/>
        </w:rPr>
        <w:t>Инструктивная карточка №4</w:t>
      </w:r>
    </w:p>
    <w:p w:rsidR="00343CA4" w:rsidRPr="00086007" w:rsidRDefault="00343CA4" w:rsidP="00343CA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Изучите текст §22 учебного пособия  Дронова В.П. (стр.110) и выявите традиционные занятия народов Европейского Севера и их центры.</w:t>
      </w:r>
    </w:p>
    <w:p w:rsidR="00343CA4" w:rsidRPr="00086007" w:rsidRDefault="00343CA4" w:rsidP="00343CA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Результаты своей работы зафиксируйте в соответствующих разделах обобщающей таблицы.</w:t>
      </w:r>
    </w:p>
    <w:p w:rsidR="00343CA4" w:rsidRPr="00086007" w:rsidRDefault="00343CA4" w:rsidP="00343CA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Подумайте, могли ли повлиять на особенности народных промыслов природные условия края, где они возникали и развивались?</w:t>
      </w:r>
    </w:p>
    <w:p w:rsidR="00343CA4" w:rsidRPr="00086007" w:rsidRDefault="00343CA4" w:rsidP="00343CA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43CA4" w:rsidRPr="00086007" w:rsidRDefault="00343CA4" w:rsidP="00343CA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6007">
        <w:rPr>
          <w:rFonts w:ascii="Times New Roman" w:hAnsi="Times New Roman" w:cs="Times New Roman"/>
          <w:i/>
          <w:sz w:val="24"/>
          <w:szCs w:val="24"/>
        </w:rPr>
        <w:t>Инструктивная карточка №5</w:t>
      </w:r>
    </w:p>
    <w:p w:rsidR="00343CA4" w:rsidRPr="00086007" w:rsidRDefault="00343CA4" w:rsidP="00343CA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Изучите текст и иллюстрации §34 учебного пособия  А.И.Алексеева  (стр. 156-158).</w:t>
      </w:r>
    </w:p>
    <w:p w:rsidR="00343CA4" w:rsidRPr="00086007" w:rsidRDefault="00343CA4" w:rsidP="00343CA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Выявите, какие объекты культурного наследия представлены на территории Европейского Севера и отразите результаты работы в обобщающей таблице в соответствии с их географическим положением.</w:t>
      </w:r>
    </w:p>
    <w:p w:rsidR="00343CA4" w:rsidRPr="00086007" w:rsidRDefault="00343CA4" w:rsidP="00343CA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Какие природные и исторические факторы определили их развитие?</w:t>
      </w:r>
    </w:p>
    <w:p w:rsidR="001D4AF4" w:rsidRDefault="001D4AF4"/>
    <w:sectPr w:rsidR="001D4AF4" w:rsidSect="00BD38B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6F9"/>
    <w:multiLevelType w:val="hybridMultilevel"/>
    <w:tmpl w:val="64BE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D1C1F"/>
    <w:multiLevelType w:val="hybridMultilevel"/>
    <w:tmpl w:val="F094FA7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D720D9C"/>
    <w:multiLevelType w:val="hybridMultilevel"/>
    <w:tmpl w:val="7C568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F570F"/>
    <w:multiLevelType w:val="hybridMultilevel"/>
    <w:tmpl w:val="240C5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962DBD"/>
    <w:multiLevelType w:val="hybridMultilevel"/>
    <w:tmpl w:val="7424E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CA4"/>
    <w:rsid w:val="001D4AF4"/>
    <w:rsid w:val="00343CA4"/>
    <w:rsid w:val="00B45FD1"/>
    <w:rsid w:val="00BD38B8"/>
    <w:rsid w:val="00D2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1830</Characters>
  <Application>Microsoft Office Word</Application>
  <DocSecurity>0</DocSecurity>
  <Lines>33</Lines>
  <Paragraphs>4</Paragraphs>
  <ScaleCrop>false</ScaleCrop>
  <Company>Reanimator Extreme Edition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2011-02-03T18:47:00Z</dcterms:created>
  <dcterms:modified xsi:type="dcterms:W3CDTF">2011-02-03T18:51:00Z</dcterms:modified>
</cp:coreProperties>
</file>