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C32" w:rsidRPr="00155112" w:rsidRDefault="005B69D5" w:rsidP="005B6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112">
        <w:rPr>
          <w:rFonts w:ascii="Times New Roman" w:hAnsi="Times New Roman" w:cs="Times New Roman"/>
          <w:b/>
          <w:sz w:val="24"/>
          <w:szCs w:val="24"/>
        </w:rPr>
        <w:t>Тесты.</w:t>
      </w:r>
      <w:bookmarkStart w:id="0" w:name="_GoBack"/>
      <w:bookmarkEnd w:id="0"/>
    </w:p>
    <w:p w:rsidR="005B69D5" w:rsidRPr="005B69D5" w:rsidRDefault="005B69D5" w:rsidP="005B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1.Наука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B69D5">
        <w:rPr>
          <w:rFonts w:ascii="Times New Roman" w:hAnsi="Times New Roman" w:cs="Times New Roman"/>
          <w:sz w:val="24"/>
          <w:szCs w:val="24"/>
        </w:rPr>
        <w:t xml:space="preserve"> изучающая взаимоотношения организмов друг с другом и со средой обитания: 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а) ботаника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б) зоология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9D5">
        <w:rPr>
          <w:rFonts w:ascii="Times New Roman" w:hAnsi="Times New Roman" w:cs="Times New Roman"/>
          <w:b/>
          <w:sz w:val="24"/>
          <w:szCs w:val="24"/>
        </w:rPr>
        <w:t>в) экология</w:t>
      </w:r>
    </w:p>
    <w:p w:rsidR="005B69D5" w:rsidRPr="005B69D5" w:rsidRDefault="005B69D5" w:rsidP="005B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2.Фактором неживой природы является: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9D5">
        <w:rPr>
          <w:rFonts w:ascii="Times New Roman" w:hAnsi="Times New Roman" w:cs="Times New Roman"/>
          <w:b/>
          <w:sz w:val="24"/>
          <w:szCs w:val="24"/>
        </w:rPr>
        <w:t>а) вода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б) растения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в) грибы</w:t>
      </w:r>
    </w:p>
    <w:p w:rsidR="005B69D5" w:rsidRPr="005B69D5" w:rsidRDefault="005B69D5" w:rsidP="005B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3.Фактор живой природы – это: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9D5">
        <w:rPr>
          <w:rFonts w:ascii="Times New Roman" w:hAnsi="Times New Roman" w:cs="Times New Roman"/>
          <w:b/>
          <w:sz w:val="24"/>
          <w:szCs w:val="24"/>
        </w:rPr>
        <w:t>а) растения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б) свет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в) почва</w:t>
      </w:r>
    </w:p>
    <w:p w:rsidR="005B69D5" w:rsidRPr="005B69D5" w:rsidRDefault="005B69D5" w:rsidP="005B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4.Человек – это фактор среды: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а) абиотический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б) биотический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9D5">
        <w:rPr>
          <w:rFonts w:ascii="Times New Roman" w:hAnsi="Times New Roman" w:cs="Times New Roman"/>
          <w:b/>
          <w:sz w:val="24"/>
          <w:szCs w:val="24"/>
        </w:rPr>
        <w:t>в) антропогенный</w:t>
      </w:r>
    </w:p>
    <w:p w:rsidR="005B69D5" w:rsidRPr="005B69D5" w:rsidRDefault="005B69D5" w:rsidP="005B6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5.Смок – это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B69D5">
        <w:rPr>
          <w:rFonts w:ascii="Times New Roman" w:hAnsi="Times New Roman" w:cs="Times New Roman"/>
          <w:sz w:val="24"/>
          <w:szCs w:val="24"/>
        </w:rPr>
        <w:t>а) пылевые частицы и туман;</w:t>
      </w:r>
    </w:p>
    <w:p w:rsidR="005B69D5" w:rsidRPr="005B69D5" w:rsidRDefault="005B69D5" w:rsidP="005B69D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B69D5">
        <w:rPr>
          <w:rFonts w:ascii="Times New Roman" w:hAnsi="Times New Roman" w:cs="Times New Roman"/>
          <w:b/>
          <w:sz w:val="24"/>
          <w:szCs w:val="24"/>
        </w:rPr>
        <w:t>б) углекислый газ и капельки тумана;</w:t>
      </w:r>
    </w:p>
    <w:p w:rsidR="005B69D5" w:rsidRDefault="005B69D5" w:rsidP="005B69D5">
      <w:pPr>
        <w:jc w:val="center"/>
      </w:pPr>
    </w:p>
    <w:sectPr w:rsidR="005B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68"/>
    <w:rsid w:val="00155112"/>
    <w:rsid w:val="005B69D5"/>
    <w:rsid w:val="00D25968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Школа №948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2011-02-03T07:06:00Z</dcterms:created>
  <dcterms:modified xsi:type="dcterms:W3CDTF">2011-02-03T07:10:00Z</dcterms:modified>
</cp:coreProperties>
</file>